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4B7" w:rsidRPr="001B5068" w:rsidRDefault="00E874B7" w:rsidP="00CE06F0">
      <w:pPr>
        <w:rPr>
          <w:rFonts w:ascii="Times New Roman" w:eastAsia="宋体" w:hAnsi="Times New Roman" w:cs="Times New Roman"/>
          <w:b/>
          <w:sz w:val="30"/>
          <w:szCs w:val="30"/>
        </w:rPr>
      </w:pPr>
    </w:p>
    <w:p w:rsidR="00724362" w:rsidRPr="001B5068" w:rsidRDefault="00724362" w:rsidP="00CE06F0">
      <w:pPr>
        <w:rPr>
          <w:rFonts w:ascii="Times New Roman" w:eastAsia="宋体" w:hAnsi="Times New Roman" w:cs="Times New Roman"/>
          <w:b/>
          <w:sz w:val="30"/>
          <w:szCs w:val="30"/>
        </w:rPr>
      </w:pPr>
    </w:p>
    <w:p w:rsidR="00A03855" w:rsidRPr="001B5068" w:rsidRDefault="00A03855" w:rsidP="00CE06F0">
      <w:pPr>
        <w:rPr>
          <w:rFonts w:ascii="Times New Roman" w:eastAsia="宋体" w:hAnsi="Times New Roman" w:cs="Times New Roman"/>
          <w:b/>
          <w:sz w:val="30"/>
          <w:szCs w:val="30"/>
        </w:rPr>
      </w:pPr>
    </w:p>
    <w:p w:rsidR="00A61B75" w:rsidRPr="001B5068" w:rsidRDefault="00A61B75" w:rsidP="00E874B7">
      <w:pPr>
        <w:jc w:val="center"/>
        <w:rPr>
          <w:rFonts w:ascii="Times New Roman" w:eastAsia="黑体" w:hAnsi="Times New Roman" w:cs="Times New Roman"/>
          <w:sz w:val="48"/>
          <w:szCs w:val="30"/>
        </w:rPr>
      </w:pPr>
      <w:r w:rsidRPr="001B5068">
        <w:rPr>
          <w:rFonts w:ascii="Times New Roman" w:eastAsia="黑体" w:hAnsi="Times New Roman" w:cs="Times New Roman"/>
          <w:sz w:val="48"/>
          <w:szCs w:val="30"/>
        </w:rPr>
        <w:t>201</w:t>
      </w:r>
      <w:r w:rsidR="004E2891" w:rsidRPr="001B5068">
        <w:rPr>
          <w:rFonts w:ascii="Times New Roman" w:eastAsia="黑体" w:hAnsi="Times New Roman" w:cs="Times New Roman"/>
          <w:sz w:val="48"/>
          <w:szCs w:val="30"/>
        </w:rPr>
        <w:t>6</w:t>
      </w:r>
      <w:r w:rsidRPr="001B5068">
        <w:rPr>
          <w:rFonts w:ascii="Times New Roman" w:eastAsia="黑体" w:hAnsi="Times New Roman" w:cs="Times New Roman"/>
          <w:sz w:val="48"/>
          <w:szCs w:val="30"/>
        </w:rPr>
        <w:t xml:space="preserve"> </w:t>
      </w:r>
      <w:r w:rsidRPr="001B5068">
        <w:rPr>
          <w:rFonts w:ascii="Times New Roman" w:eastAsia="黑体" w:hAnsi="Times New Roman" w:cs="Times New Roman"/>
          <w:sz w:val="48"/>
          <w:szCs w:val="30"/>
        </w:rPr>
        <w:t>年</w:t>
      </w:r>
      <w:r w:rsidRPr="001B5068">
        <w:rPr>
          <w:rFonts w:ascii="Times New Roman" w:eastAsia="黑体" w:hAnsi="Times New Roman" w:cs="Times New Roman"/>
          <w:sz w:val="48"/>
          <w:szCs w:val="30"/>
        </w:rPr>
        <w:t xml:space="preserve"> </w:t>
      </w:r>
      <w:r w:rsidRPr="001B5068">
        <w:rPr>
          <w:rFonts w:ascii="Times New Roman" w:eastAsia="黑体" w:hAnsi="Times New Roman" w:cs="Times New Roman"/>
          <w:sz w:val="48"/>
          <w:szCs w:val="30"/>
        </w:rPr>
        <w:t>抚</w:t>
      </w:r>
      <w:r w:rsidRPr="001B5068">
        <w:rPr>
          <w:rFonts w:ascii="Times New Roman" w:eastAsia="黑体" w:hAnsi="Times New Roman" w:cs="Times New Roman"/>
          <w:sz w:val="48"/>
          <w:szCs w:val="30"/>
        </w:rPr>
        <w:t xml:space="preserve"> </w:t>
      </w:r>
      <w:r w:rsidRPr="001B5068">
        <w:rPr>
          <w:rFonts w:ascii="Times New Roman" w:eastAsia="黑体" w:hAnsi="Times New Roman" w:cs="Times New Roman"/>
          <w:sz w:val="48"/>
          <w:szCs w:val="30"/>
        </w:rPr>
        <w:t>顺</w:t>
      </w:r>
      <w:r w:rsidRPr="001B5068">
        <w:rPr>
          <w:rFonts w:ascii="Times New Roman" w:eastAsia="黑体" w:hAnsi="Times New Roman" w:cs="Times New Roman"/>
          <w:sz w:val="48"/>
          <w:szCs w:val="30"/>
        </w:rPr>
        <w:t xml:space="preserve"> </w:t>
      </w:r>
      <w:r w:rsidRPr="001B5068">
        <w:rPr>
          <w:rFonts w:ascii="Times New Roman" w:eastAsia="黑体" w:hAnsi="Times New Roman" w:cs="Times New Roman"/>
          <w:sz w:val="48"/>
          <w:szCs w:val="30"/>
        </w:rPr>
        <w:t>市</w:t>
      </w:r>
    </w:p>
    <w:p w:rsidR="00A61B75" w:rsidRPr="001B5068" w:rsidRDefault="00A61B75" w:rsidP="00E874B7">
      <w:pPr>
        <w:jc w:val="center"/>
        <w:rPr>
          <w:rFonts w:ascii="Times New Roman" w:eastAsia="黑体" w:hAnsi="Times New Roman" w:cs="Times New Roman"/>
          <w:sz w:val="48"/>
          <w:szCs w:val="30"/>
        </w:rPr>
      </w:pPr>
    </w:p>
    <w:p w:rsidR="00B52E25" w:rsidRPr="001B5068" w:rsidRDefault="00E874B7" w:rsidP="00E874B7">
      <w:pPr>
        <w:jc w:val="center"/>
        <w:rPr>
          <w:rFonts w:ascii="Times New Roman" w:eastAsia="华文琥珀" w:hAnsi="Times New Roman" w:cs="Times New Roman"/>
          <w:sz w:val="96"/>
          <w:szCs w:val="30"/>
        </w:rPr>
      </w:pPr>
      <w:r w:rsidRPr="001B5068">
        <w:rPr>
          <w:rFonts w:ascii="Times New Roman" w:eastAsia="华文琥珀" w:hAnsi="Times New Roman" w:cs="Times New Roman"/>
          <w:sz w:val="96"/>
          <w:szCs w:val="30"/>
        </w:rPr>
        <w:t>水</w:t>
      </w:r>
      <w:r w:rsidR="00A61B75" w:rsidRPr="001B5068">
        <w:rPr>
          <w:rFonts w:ascii="Times New Roman" w:eastAsia="华文琥珀" w:hAnsi="Times New Roman" w:cs="Times New Roman"/>
          <w:sz w:val="96"/>
          <w:szCs w:val="30"/>
        </w:rPr>
        <w:t xml:space="preserve"> </w:t>
      </w:r>
      <w:r w:rsidRPr="001B5068">
        <w:rPr>
          <w:rFonts w:ascii="Times New Roman" w:eastAsia="华文琥珀" w:hAnsi="Times New Roman" w:cs="Times New Roman"/>
          <w:sz w:val="96"/>
          <w:szCs w:val="30"/>
        </w:rPr>
        <w:t>资</w:t>
      </w:r>
      <w:r w:rsidR="00A61B75" w:rsidRPr="001B5068">
        <w:rPr>
          <w:rFonts w:ascii="Times New Roman" w:eastAsia="华文琥珀" w:hAnsi="Times New Roman" w:cs="Times New Roman"/>
          <w:sz w:val="96"/>
          <w:szCs w:val="30"/>
        </w:rPr>
        <w:t xml:space="preserve"> </w:t>
      </w:r>
      <w:r w:rsidRPr="001B5068">
        <w:rPr>
          <w:rFonts w:ascii="Times New Roman" w:eastAsia="华文琥珀" w:hAnsi="Times New Roman" w:cs="Times New Roman"/>
          <w:sz w:val="96"/>
          <w:szCs w:val="30"/>
        </w:rPr>
        <w:t>源</w:t>
      </w:r>
      <w:r w:rsidR="00A61B75" w:rsidRPr="001B5068">
        <w:rPr>
          <w:rFonts w:ascii="Times New Roman" w:eastAsia="华文琥珀" w:hAnsi="Times New Roman" w:cs="Times New Roman"/>
          <w:sz w:val="96"/>
          <w:szCs w:val="30"/>
        </w:rPr>
        <w:t xml:space="preserve"> </w:t>
      </w:r>
      <w:r w:rsidRPr="001B5068">
        <w:rPr>
          <w:rFonts w:ascii="Times New Roman" w:eastAsia="华文琥珀" w:hAnsi="Times New Roman" w:cs="Times New Roman"/>
          <w:sz w:val="96"/>
          <w:szCs w:val="30"/>
        </w:rPr>
        <w:t>公</w:t>
      </w:r>
      <w:r w:rsidR="00A61B75" w:rsidRPr="001B5068">
        <w:rPr>
          <w:rFonts w:ascii="Times New Roman" w:eastAsia="华文琥珀" w:hAnsi="Times New Roman" w:cs="Times New Roman"/>
          <w:sz w:val="96"/>
          <w:szCs w:val="30"/>
        </w:rPr>
        <w:t xml:space="preserve"> </w:t>
      </w:r>
      <w:r w:rsidRPr="001B5068">
        <w:rPr>
          <w:rFonts w:ascii="Times New Roman" w:eastAsia="华文琥珀" w:hAnsi="Times New Roman" w:cs="Times New Roman"/>
          <w:sz w:val="96"/>
          <w:szCs w:val="30"/>
        </w:rPr>
        <w:t>报</w:t>
      </w:r>
    </w:p>
    <w:p w:rsidR="00E874B7" w:rsidRPr="001B5068" w:rsidRDefault="00E874B7" w:rsidP="00CE06F0">
      <w:pPr>
        <w:rPr>
          <w:rFonts w:ascii="Times New Roman" w:eastAsia="宋体" w:hAnsi="Times New Roman" w:cs="Times New Roman"/>
          <w:b/>
          <w:sz w:val="30"/>
          <w:szCs w:val="30"/>
        </w:rPr>
      </w:pPr>
    </w:p>
    <w:p w:rsidR="00E874B7" w:rsidRPr="001B5068" w:rsidRDefault="00E874B7"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61B75" w:rsidRPr="001B5068" w:rsidRDefault="00A61B75" w:rsidP="00CE06F0">
      <w:pPr>
        <w:rPr>
          <w:rFonts w:ascii="Times New Roman" w:eastAsia="宋体" w:hAnsi="Times New Roman" w:cs="Times New Roman"/>
          <w:b/>
          <w:sz w:val="30"/>
          <w:szCs w:val="30"/>
        </w:rPr>
      </w:pPr>
    </w:p>
    <w:p w:rsidR="00A03855" w:rsidRPr="001B5068" w:rsidRDefault="00A03855" w:rsidP="00CE06F0">
      <w:pPr>
        <w:rPr>
          <w:rFonts w:ascii="Times New Roman" w:eastAsia="宋体" w:hAnsi="Times New Roman" w:cs="Times New Roman"/>
          <w:b/>
          <w:sz w:val="30"/>
          <w:szCs w:val="30"/>
        </w:rPr>
      </w:pPr>
    </w:p>
    <w:p w:rsidR="00E874B7" w:rsidRPr="001B5068" w:rsidRDefault="00E874B7" w:rsidP="00E874B7">
      <w:pPr>
        <w:jc w:val="center"/>
        <w:rPr>
          <w:rFonts w:ascii="Times New Roman" w:eastAsia="宋体" w:hAnsi="Times New Roman" w:cs="Times New Roman"/>
          <w:b/>
          <w:sz w:val="32"/>
          <w:szCs w:val="30"/>
        </w:rPr>
      </w:pPr>
      <w:r w:rsidRPr="001B5068">
        <w:rPr>
          <w:rFonts w:ascii="Times New Roman" w:eastAsia="宋体" w:hAnsi="Times New Roman" w:cs="Times New Roman"/>
          <w:b/>
          <w:sz w:val="32"/>
          <w:szCs w:val="30"/>
        </w:rPr>
        <w:t>抚</w:t>
      </w:r>
      <w:r w:rsidR="002B6A1F" w:rsidRPr="001B5068">
        <w:rPr>
          <w:rFonts w:ascii="Times New Roman" w:eastAsia="宋体" w:hAnsi="Times New Roman" w:cs="Times New Roman"/>
          <w:b/>
          <w:sz w:val="32"/>
          <w:szCs w:val="30"/>
        </w:rPr>
        <w:t xml:space="preserve"> </w:t>
      </w:r>
      <w:r w:rsidRPr="001B5068">
        <w:rPr>
          <w:rFonts w:ascii="Times New Roman" w:eastAsia="宋体" w:hAnsi="Times New Roman" w:cs="Times New Roman"/>
          <w:b/>
          <w:sz w:val="32"/>
          <w:szCs w:val="30"/>
        </w:rPr>
        <w:t>顺</w:t>
      </w:r>
      <w:r w:rsidR="002B6A1F" w:rsidRPr="001B5068">
        <w:rPr>
          <w:rFonts w:ascii="Times New Roman" w:eastAsia="宋体" w:hAnsi="Times New Roman" w:cs="Times New Roman"/>
          <w:b/>
          <w:sz w:val="32"/>
          <w:szCs w:val="30"/>
        </w:rPr>
        <w:t xml:space="preserve"> </w:t>
      </w:r>
      <w:r w:rsidRPr="001B5068">
        <w:rPr>
          <w:rFonts w:ascii="Times New Roman" w:eastAsia="宋体" w:hAnsi="Times New Roman" w:cs="Times New Roman"/>
          <w:b/>
          <w:sz w:val="32"/>
          <w:szCs w:val="30"/>
        </w:rPr>
        <w:t>市</w:t>
      </w:r>
      <w:r w:rsidR="002B6A1F" w:rsidRPr="001B5068">
        <w:rPr>
          <w:rFonts w:ascii="Times New Roman" w:eastAsia="宋体" w:hAnsi="Times New Roman" w:cs="Times New Roman"/>
          <w:b/>
          <w:sz w:val="32"/>
          <w:szCs w:val="30"/>
        </w:rPr>
        <w:t xml:space="preserve"> </w:t>
      </w:r>
      <w:r w:rsidRPr="001B5068">
        <w:rPr>
          <w:rFonts w:ascii="Times New Roman" w:eastAsia="宋体" w:hAnsi="Times New Roman" w:cs="Times New Roman"/>
          <w:b/>
          <w:sz w:val="32"/>
          <w:szCs w:val="30"/>
        </w:rPr>
        <w:t>水</w:t>
      </w:r>
      <w:r w:rsidR="002B6A1F" w:rsidRPr="001B5068">
        <w:rPr>
          <w:rFonts w:ascii="Times New Roman" w:eastAsia="宋体" w:hAnsi="Times New Roman" w:cs="Times New Roman"/>
          <w:b/>
          <w:sz w:val="32"/>
          <w:szCs w:val="30"/>
        </w:rPr>
        <w:t xml:space="preserve"> </w:t>
      </w:r>
      <w:r w:rsidRPr="001B5068">
        <w:rPr>
          <w:rFonts w:ascii="Times New Roman" w:eastAsia="宋体" w:hAnsi="Times New Roman" w:cs="Times New Roman"/>
          <w:b/>
          <w:sz w:val="32"/>
          <w:szCs w:val="30"/>
        </w:rPr>
        <w:t>务</w:t>
      </w:r>
      <w:r w:rsidR="002B6A1F" w:rsidRPr="001B5068">
        <w:rPr>
          <w:rFonts w:ascii="Times New Roman" w:eastAsia="宋体" w:hAnsi="Times New Roman" w:cs="Times New Roman"/>
          <w:b/>
          <w:sz w:val="32"/>
          <w:szCs w:val="30"/>
        </w:rPr>
        <w:t xml:space="preserve"> </w:t>
      </w:r>
      <w:r w:rsidRPr="001B5068">
        <w:rPr>
          <w:rFonts w:ascii="Times New Roman" w:eastAsia="宋体" w:hAnsi="Times New Roman" w:cs="Times New Roman"/>
          <w:b/>
          <w:sz w:val="32"/>
          <w:szCs w:val="30"/>
        </w:rPr>
        <w:t>局</w:t>
      </w:r>
    </w:p>
    <w:p w:rsidR="00AE6EB0" w:rsidRPr="001B5068" w:rsidRDefault="002B6A1F" w:rsidP="00E874B7">
      <w:pPr>
        <w:jc w:val="center"/>
        <w:rPr>
          <w:rFonts w:ascii="Times New Roman" w:eastAsia="宋体" w:hAnsi="Times New Roman" w:cs="Times New Roman"/>
          <w:b/>
          <w:sz w:val="32"/>
          <w:szCs w:val="30"/>
        </w:rPr>
        <w:sectPr w:rsidR="00AE6EB0" w:rsidRPr="001B5068" w:rsidSect="008E3C07">
          <w:headerReference w:type="even" r:id="rId9"/>
          <w:headerReference w:type="default" r:id="rId10"/>
          <w:footerReference w:type="even" r:id="rId11"/>
          <w:footerReference w:type="default" r:id="rId12"/>
          <w:pgSz w:w="11906" w:h="16838"/>
          <w:pgMar w:top="1440" w:right="1800" w:bottom="1440" w:left="1800" w:header="851" w:footer="992" w:gutter="0"/>
          <w:pgNumType w:start="0"/>
          <w:cols w:space="425"/>
          <w:titlePg/>
          <w:docGrid w:type="lines" w:linePitch="312"/>
        </w:sectPr>
      </w:pPr>
      <w:r w:rsidRPr="001B5068">
        <w:rPr>
          <w:rFonts w:ascii="Times New Roman" w:eastAsia="宋体" w:hAnsi="Times New Roman" w:cs="Times New Roman"/>
          <w:b/>
          <w:sz w:val="32"/>
          <w:szCs w:val="30"/>
        </w:rPr>
        <w:t>二〇一</w:t>
      </w:r>
      <w:r w:rsidR="00A33CE0" w:rsidRPr="001B5068">
        <w:rPr>
          <w:rFonts w:ascii="Times New Roman" w:eastAsia="宋体" w:hAnsi="Times New Roman" w:cs="Times New Roman"/>
          <w:b/>
          <w:sz w:val="32"/>
          <w:szCs w:val="30"/>
        </w:rPr>
        <w:t>七</w:t>
      </w:r>
      <w:r w:rsidRPr="001B5068">
        <w:rPr>
          <w:rFonts w:ascii="Times New Roman" w:eastAsia="宋体" w:hAnsi="Times New Roman" w:cs="Times New Roman"/>
          <w:b/>
          <w:sz w:val="32"/>
          <w:szCs w:val="30"/>
        </w:rPr>
        <w:t>年三月</w:t>
      </w:r>
    </w:p>
    <w:sdt>
      <w:sdtPr>
        <w:rPr>
          <w:rFonts w:ascii="Times New Roman" w:eastAsiaTheme="minorEastAsia" w:hAnsi="Times New Roman" w:cs="Times New Roman"/>
          <w:b w:val="0"/>
          <w:bCs w:val="0"/>
          <w:color w:val="auto"/>
          <w:kern w:val="2"/>
          <w:sz w:val="21"/>
          <w:szCs w:val="21"/>
          <w:lang w:val="zh-CN"/>
        </w:rPr>
        <w:id w:val="1661813983"/>
        <w:docPartObj>
          <w:docPartGallery w:val="Table of Contents"/>
          <w:docPartUnique/>
        </w:docPartObj>
      </w:sdtPr>
      <w:sdtContent>
        <w:p w:rsidR="00934FE8" w:rsidRPr="001B5068" w:rsidRDefault="00934FE8" w:rsidP="001801D3">
          <w:pPr>
            <w:pStyle w:val="TOC"/>
            <w:ind w:firstLineChars="135" w:firstLine="283"/>
            <w:jc w:val="center"/>
            <w:rPr>
              <w:rFonts w:ascii="Times New Roman" w:hAnsi="Times New Roman" w:cs="Times New Roman"/>
            </w:rPr>
          </w:pPr>
          <w:r w:rsidRPr="001B5068">
            <w:rPr>
              <w:rFonts w:ascii="Times New Roman" w:hAnsi="Times New Roman" w:cs="Times New Roman"/>
              <w:lang w:val="zh-CN"/>
            </w:rPr>
            <w:t>目录</w:t>
          </w:r>
        </w:p>
        <w:p w:rsidR="001801D3" w:rsidRDefault="00934FE8">
          <w:pPr>
            <w:pStyle w:val="13"/>
            <w:tabs>
              <w:tab w:val="right" w:leader="dot" w:pos="9736"/>
            </w:tabs>
            <w:rPr>
              <w:rFonts w:asciiTheme="minorHAnsi" w:hAnsiTheme="minorHAnsi" w:cstheme="minorBidi"/>
              <w:b w:val="0"/>
              <w:bCs w:val="0"/>
              <w:noProof/>
              <w:kern w:val="2"/>
              <w:sz w:val="21"/>
              <w:szCs w:val="22"/>
            </w:rPr>
          </w:pPr>
          <w:r w:rsidRPr="001B5068">
            <w:fldChar w:fldCharType="begin"/>
          </w:r>
          <w:r w:rsidRPr="001B5068">
            <w:instrText xml:space="preserve"> TOC \o "1-3" \h \z \u </w:instrText>
          </w:r>
          <w:r w:rsidRPr="001B5068">
            <w:fldChar w:fldCharType="separate"/>
          </w:r>
          <w:hyperlink w:anchor="_Toc477704271" w:history="1">
            <w:r w:rsidR="001801D3" w:rsidRPr="00731E61">
              <w:rPr>
                <w:rStyle w:val="ab"/>
                <w:noProof/>
              </w:rPr>
              <w:t>1.</w:t>
            </w:r>
            <w:r w:rsidR="001801D3" w:rsidRPr="00731E61">
              <w:rPr>
                <w:rStyle w:val="ab"/>
                <w:rFonts w:hint="eastAsia"/>
                <w:noProof/>
              </w:rPr>
              <w:t>综述</w:t>
            </w:r>
            <w:r w:rsidR="001801D3">
              <w:rPr>
                <w:noProof/>
                <w:webHidden/>
              </w:rPr>
              <w:tab/>
            </w:r>
            <w:r w:rsidR="001801D3">
              <w:rPr>
                <w:noProof/>
                <w:webHidden/>
              </w:rPr>
              <w:fldChar w:fldCharType="begin"/>
            </w:r>
            <w:r w:rsidR="001801D3">
              <w:rPr>
                <w:noProof/>
                <w:webHidden/>
              </w:rPr>
              <w:instrText xml:space="preserve"> PAGEREF _Toc477704271 \h </w:instrText>
            </w:r>
            <w:r w:rsidR="001801D3">
              <w:rPr>
                <w:noProof/>
                <w:webHidden/>
              </w:rPr>
            </w:r>
            <w:r w:rsidR="001801D3">
              <w:rPr>
                <w:noProof/>
                <w:webHidden/>
              </w:rPr>
              <w:fldChar w:fldCharType="separate"/>
            </w:r>
            <w:r w:rsidR="00E82C42">
              <w:rPr>
                <w:noProof/>
                <w:webHidden/>
              </w:rPr>
              <w:t>1</w:t>
            </w:r>
            <w:r w:rsidR="001801D3">
              <w:rPr>
                <w:noProof/>
                <w:webHidden/>
              </w:rPr>
              <w:fldChar w:fldCharType="end"/>
            </w:r>
          </w:hyperlink>
        </w:p>
        <w:p w:rsidR="001801D3" w:rsidRDefault="0094650A">
          <w:pPr>
            <w:pStyle w:val="13"/>
            <w:tabs>
              <w:tab w:val="right" w:leader="dot" w:pos="9736"/>
            </w:tabs>
            <w:rPr>
              <w:rFonts w:asciiTheme="minorHAnsi" w:hAnsiTheme="minorHAnsi" w:cstheme="minorBidi"/>
              <w:b w:val="0"/>
              <w:bCs w:val="0"/>
              <w:noProof/>
              <w:kern w:val="2"/>
              <w:sz w:val="21"/>
              <w:szCs w:val="22"/>
            </w:rPr>
          </w:pPr>
          <w:hyperlink w:anchor="_Toc477704272" w:history="1">
            <w:r w:rsidR="001801D3" w:rsidRPr="00731E61">
              <w:rPr>
                <w:rStyle w:val="ab"/>
                <w:noProof/>
              </w:rPr>
              <w:t>2.</w:t>
            </w:r>
            <w:r w:rsidR="001801D3" w:rsidRPr="00731E61">
              <w:rPr>
                <w:rStyle w:val="ab"/>
                <w:rFonts w:hint="eastAsia"/>
                <w:noProof/>
              </w:rPr>
              <w:t>水资源量分析</w:t>
            </w:r>
            <w:r w:rsidR="001801D3">
              <w:rPr>
                <w:noProof/>
                <w:webHidden/>
              </w:rPr>
              <w:tab/>
            </w:r>
            <w:r w:rsidR="001801D3">
              <w:rPr>
                <w:noProof/>
                <w:webHidden/>
              </w:rPr>
              <w:fldChar w:fldCharType="begin"/>
            </w:r>
            <w:r w:rsidR="001801D3">
              <w:rPr>
                <w:noProof/>
                <w:webHidden/>
              </w:rPr>
              <w:instrText xml:space="preserve"> PAGEREF _Toc477704272 \h </w:instrText>
            </w:r>
            <w:r w:rsidR="001801D3">
              <w:rPr>
                <w:noProof/>
                <w:webHidden/>
              </w:rPr>
            </w:r>
            <w:r w:rsidR="001801D3">
              <w:rPr>
                <w:noProof/>
                <w:webHidden/>
              </w:rPr>
              <w:fldChar w:fldCharType="separate"/>
            </w:r>
            <w:r w:rsidR="00E82C42">
              <w:rPr>
                <w:noProof/>
                <w:webHidden/>
              </w:rPr>
              <w:t>3</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73" w:history="1">
            <w:r w:rsidR="001801D3" w:rsidRPr="00731E61">
              <w:rPr>
                <w:rStyle w:val="ab"/>
                <w:noProof/>
              </w:rPr>
              <w:t>2.1</w:t>
            </w:r>
            <w:r w:rsidR="001801D3" w:rsidRPr="00731E61">
              <w:rPr>
                <w:rStyle w:val="ab"/>
                <w:rFonts w:hint="eastAsia"/>
                <w:noProof/>
              </w:rPr>
              <w:t>降水量</w:t>
            </w:r>
            <w:r w:rsidR="001801D3">
              <w:rPr>
                <w:noProof/>
                <w:webHidden/>
              </w:rPr>
              <w:tab/>
            </w:r>
            <w:r w:rsidR="001801D3">
              <w:rPr>
                <w:noProof/>
                <w:webHidden/>
              </w:rPr>
              <w:fldChar w:fldCharType="begin"/>
            </w:r>
            <w:r w:rsidR="001801D3">
              <w:rPr>
                <w:noProof/>
                <w:webHidden/>
              </w:rPr>
              <w:instrText xml:space="preserve"> PAGEREF _Toc477704273 \h </w:instrText>
            </w:r>
            <w:r w:rsidR="001801D3">
              <w:rPr>
                <w:noProof/>
                <w:webHidden/>
              </w:rPr>
            </w:r>
            <w:r w:rsidR="001801D3">
              <w:rPr>
                <w:noProof/>
                <w:webHidden/>
              </w:rPr>
              <w:fldChar w:fldCharType="separate"/>
            </w:r>
            <w:r w:rsidR="00E82C42">
              <w:rPr>
                <w:noProof/>
                <w:webHidden/>
              </w:rPr>
              <w:t>3</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74" w:history="1">
            <w:r w:rsidR="001801D3" w:rsidRPr="00731E61">
              <w:rPr>
                <w:rStyle w:val="ab"/>
                <w:noProof/>
              </w:rPr>
              <w:t>2.2</w:t>
            </w:r>
            <w:r w:rsidR="001801D3" w:rsidRPr="00731E61">
              <w:rPr>
                <w:rStyle w:val="ab"/>
                <w:rFonts w:hint="eastAsia"/>
                <w:noProof/>
              </w:rPr>
              <w:t>地表水资源量</w:t>
            </w:r>
            <w:r w:rsidR="001801D3">
              <w:rPr>
                <w:noProof/>
                <w:webHidden/>
              </w:rPr>
              <w:tab/>
            </w:r>
            <w:r w:rsidR="001801D3">
              <w:rPr>
                <w:noProof/>
                <w:webHidden/>
              </w:rPr>
              <w:fldChar w:fldCharType="begin"/>
            </w:r>
            <w:r w:rsidR="001801D3">
              <w:rPr>
                <w:noProof/>
                <w:webHidden/>
              </w:rPr>
              <w:instrText xml:space="preserve"> PAGEREF _Toc477704274 \h </w:instrText>
            </w:r>
            <w:r w:rsidR="001801D3">
              <w:rPr>
                <w:noProof/>
                <w:webHidden/>
              </w:rPr>
            </w:r>
            <w:r w:rsidR="001801D3">
              <w:rPr>
                <w:noProof/>
                <w:webHidden/>
              </w:rPr>
              <w:fldChar w:fldCharType="separate"/>
            </w:r>
            <w:r w:rsidR="00E82C42">
              <w:rPr>
                <w:noProof/>
                <w:webHidden/>
              </w:rPr>
              <w:t>6</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75" w:history="1">
            <w:r w:rsidR="001801D3" w:rsidRPr="00731E61">
              <w:rPr>
                <w:rStyle w:val="ab"/>
                <w:noProof/>
              </w:rPr>
              <w:t>2.3</w:t>
            </w:r>
            <w:r w:rsidR="001801D3" w:rsidRPr="00731E61">
              <w:rPr>
                <w:rStyle w:val="ab"/>
                <w:rFonts w:hint="eastAsia"/>
                <w:noProof/>
              </w:rPr>
              <w:t>地下水资源量</w:t>
            </w:r>
            <w:r w:rsidR="001801D3">
              <w:rPr>
                <w:noProof/>
                <w:webHidden/>
              </w:rPr>
              <w:tab/>
            </w:r>
            <w:r w:rsidR="001801D3">
              <w:rPr>
                <w:noProof/>
                <w:webHidden/>
              </w:rPr>
              <w:fldChar w:fldCharType="begin"/>
            </w:r>
            <w:r w:rsidR="001801D3">
              <w:rPr>
                <w:noProof/>
                <w:webHidden/>
              </w:rPr>
              <w:instrText xml:space="preserve"> PAGEREF _Toc477704275 \h </w:instrText>
            </w:r>
            <w:r w:rsidR="001801D3">
              <w:rPr>
                <w:noProof/>
                <w:webHidden/>
              </w:rPr>
            </w:r>
            <w:r w:rsidR="001801D3">
              <w:rPr>
                <w:noProof/>
                <w:webHidden/>
              </w:rPr>
              <w:fldChar w:fldCharType="separate"/>
            </w:r>
            <w:r w:rsidR="00E82C42">
              <w:rPr>
                <w:noProof/>
                <w:webHidden/>
              </w:rPr>
              <w:t>10</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76" w:history="1">
            <w:r w:rsidR="001801D3" w:rsidRPr="00731E61">
              <w:rPr>
                <w:rStyle w:val="ab"/>
                <w:noProof/>
              </w:rPr>
              <w:t>2.4</w:t>
            </w:r>
            <w:r w:rsidR="001801D3" w:rsidRPr="00731E61">
              <w:rPr>
                <w:rStyle w:val="ab"/>
                <w:rFonts w:hint="eastAsia"/>
                <w:noProof/>
              </w:rPr>
              <w:t>水资源总量</w:t>
            </w:r>
            <w:r w:rsidR="001801D3">
              <w:rPr>
                <w:noProof/>
                <w:webHidden/>
              </w:rPr>
              <w:tab/>
            </w:r>
            <w:r w:rsidR="001801D3">
              <w:rPr>
                <w:noProof/>
                <w:webHidden/>
              </w:rPr>
              <w:fldChar w:fldCharType="begin"/>
            </w:r>
            <w:r w:rsidR="001801D3">
              <w:rPr>
                <w:noProof/>
                <w:webHidden/>
              </w:rPr>
              <w:instrText xml:space="preserve"> PAGEREF _Toc477704276 \h </w:instrText>
            </w:r>
            <w:r w:rsidR="001801D3">
              <w:rPr>
                <w:noProof/>
                <w:webHidden/>
              </w:rPr>
            </w:r>
            <w:r w:rsidR="001801D3">
              <w:rPr>
                <w:noProof/>
                <w:webHidden/>
              </w:rPr>
              <w:fldChar w:fldCharType="separate"/>
            </w:r>
            <w:r w:rsidR="00E82C42">
              <w:rPr>
                <w:noProof/>
                <w:webHidden/>
              </w:rPr>
              <w:t>11</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77" w:history="1">
            <w:r w:rsidR="001801D3" w:rsidRPr="00731E61">
              <w:rPr>
                <w:rStyle w:val="ab"/>
                <w:noProof/>
              </w:rPr>
              <w:t>2.5</w:t>
            </w:r>
            <w:r w:rsidR="001801D3" w:rsidRPr="00731E61">
              <w:rPr>
                <w:rStyle w:val="ab"/>
                <w:rFonts w:hint="eastAsia"/>
                <w:noProof/>
              </w:rPr>
              <w:t>水库蓄水动态</w:t>
            </w:r>
            <w:r w:rsidR="001801D3">
              <w:rPr>
                <w:noProof/>
                <w:webHidden/>
              </w:rPr>
              <w:tab/>
            </w:r>
            <w:r w:rsidR="001801D3">
              <w:rPr>
                <w:noProof/>
                <w:webHidden/>
              </w:rPr>
              <w:fldChar w:fldCharType="begin"/>
            </w:r>
            <w:r w:rsidR="001801D3">
              <w:rPr>
                <w:noProof/>
                <w:webHidden/>
              </w:rPr>
              <w:instrText xml:space="preserve"> PAGEREF _Toc477704277 \h </w:instrText>
            </w:r>
            <w:r w:rsidR="001801D3">
              <w:rPr>
                <w:noProof/>
                <w:webHidden/>
              </w:rPr>
            </w:r>
            <w:r w:rsidR="001801D3">
              <w:rPr>
                <w:noProof/>
                <w:webHidden/>
              </w:rPr>
              <w:fldChar w:fldCharType="separate"/>
            </w:r>
            <w:r w:rsidR="00E82C42">
              <w:rPr>
                <w:noProof/>
                <w:webHidden/>
              </w:rPr>
              <w:t>12</w:t>
            </w:r>
            <w:r w:rsidR="001801D3">
              <w:rPr>
                <w:noProof/>
                <w:webHidden/>
              </w:rPr>
              <w:fldChar w:fldCharType="end"/>
            </w:r>
          </w:hyperlink>
        </w:p>
        <w:p w:rsidR="001801D3" w:rsidRDefault="0094650A">
          <w:pPr>
            <w:pStyle w:val="13"/>
            <w:tabs>
              <w:tab w:val="right" w:leader="dot" w:pos="9736"/>
            </w:tabs>
            <w:rPr>
              <w:rFonts w:asciiTheme="minorHAnsi" w:hAnsiTheme="minorHAnsi" w:cstheme="minorBidi"/>
              <w:b w:val="0"/>
              <w:bCs w:val="0"/>
              <w:noProof/>
              <w:kern w:val="2"/>
              <w:sz w:val="21"/>
              <w:szCs w:val="22"/>
            </w:rPr>
          </w:pPr>
          <w:hyperlink w:anchor="_Toc477704278" w:history="1">
            <w:r w:rsidR="001801D3" w:rsidRPr="00731E61">
              <w:rPr>
                <w:rStyle w:val="ab"/>
                <w:noProof/>
              </w:rPr>
              <w:t>3.</w:t>
            </w:r>
            <w:r w:rsidR="001801D3" w:rsidRPr="00731E61">
              <w:rPr>
                <w:rStyle w:val="ab"/>
                <w:rFonts w:hint="eastAsia"/>
                <w:noProof/>
              </w:rPr>
              <w:t>水资源开发利用分析</w:t>
            </w:r>
            <w:r w:rsidR="001801D3">
              <w:rPr>
                <w:noProof/>
                <w:webHidden/>
              </w:rPr>
              <w:tab/>
            </w:r>
            <w:r w:rsidR="001801D3">
              <w:rPr>
                <w:noProof/>
                <w:webHidden/>
              </w:rPr>
              <w:fldChar w:fldCharType="begin"/>
            </w:r>
            <w:r w:rsidR="001801D3">
              <w:rPr>
                <w:noProof/>
                <w:webHidden/>
              </w:rPr>
              <w:instrText xml:space="preserve"> PAGEREF _Toc477704278 \h </w:instrText>
            </w:r>
            <w:r w:rsidR="001801D3">
              <w:rPr>
                <w:noProof/>
                <w:webHidden/>
              </w:rPr>
            </w:r>
            <w:r w:rsidR="001801D3">
              <w:rPr>
                <w:noProof/>
                <w:webHidden/>
              </w:rPr>
              <w:fldChar w:fldCharType="separate"/>
            </w:r>
            <w:r w:rsidR="00E82C42">
              <w:rPr>
                <w:noProof/>
                <w:webHidden/>
              </w:rPr>
              <w:t>14</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79" w:history="1">
            <w:r w:rsidR="001801D3" w:rsidRPr="00731E61">
              <w:rPr>
                <w:rStyle w:val="ab"/>
                <w:noProof/>
              </w:rPr>
              <w:t>3.1</w:t>
            </w:r>
            <w:r w:rsidR="001801D3" w:rsidRPr="00731E61">
              <w:rPr>
                <w:rStyle w:val="ab"/>
                <w:rFonts w:hint="eastAsia"/>
                <w:noProof/>
              </w:rPr>
              <w:t>供水量</w:t>
            </w:r>
            <w:r w:rsidR="001801D3">
              <w:rPr>
                <w:noProof/>
                <w:webHidden/>
              </w:rPr>
              <w:tab/>
            </w:r>
            <w:r w:rsidR="001801D3">
              <w:rPr>
                <w:noProof/>
                <w:webHidden/>
              </w:rPr>
              <w:fldChar w:fldCharType="begin"/>
            </w:r>
            <w:r w:rsidR="001801D3">
              <w:rPr>
                <w:noProof/>
                <w:webHidden/>
              </w:rPr>
              <w:instrText xml:space="preserve"> PAGEREF _Toc477704279 \h </w:instrText>
            </w:r>
            <w:r w:rsidR="001801D3">
              <w:rPr>
                <w:noProof/>
                <w:webHidden/>
              </w:rPr>
            </w:r>
            <w:r w:rsidR="001801D3">
              <w:rPr>
                <w:noProof/>
                <w:webHidden/>
              </w:rPr>
              <w:fldChar w:fldCharType="separate"/>
            </w:r>
            <w:r w:rsidR="00E82C42">
              <w:rPr>
                <w:noProof/>
                <w:webHidden/>
              </w:rPr>
              <w:t>14</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80" w:history="1">
            <w:r w:rsidR="001801D3" w:rsidRPr="00731E61">
              <w:rPr>
                <w:rStyle w:val="ab"/>
                <w:noProof/>
              </w:rPr>
              <w:t>3.2</w:t>
            </w:r>
            <w:r w:rsidR="001801D3" w:rsidRPr="00731E61">
              <w:rPr>
                <w:rStyle w:val="ab"/>
                <w:rFonts w:hint="eastAsia"/>
                <w:noProof/>
              </w:rPr>
              <w:t>用水量</w:t>
            </w:r>
            <w:r w:rsidR="001801D3">
              <w:rPr>
                <w:noProof/>
                <w:webHidden/>
              </w:rPr>
              <w:tab/>
            </w:r>
            <w:r w:rsidR="001801D3">
              <w:rPr>
                <w:noProof/>
                <w:webHidden/>
              </w:rPr>
              <w:fldChar w:fldCharType="begin"/>
            </w:r>
            <w:r w:rsidR="001801D3">
              <w:rPr>
                <w:noProof/>
                <w:webHidden/>
              </w:rPr>
              <w:instrText xml:space="preserve"> PAGEREF _Toc477704280 \h </w:instrText>
            </w:r>
            <w:r w:rsidR="001801D3">
              <w:rPr>
                <w:noProof/>
                <w:webHidden/>
              </w:rPr>
            </w:r>
            <w:r w:rsidR="001801D3">
              <w:rPr>
                <w:noProof/>
                <w:webHidden/>
              </w:rPr>
              <w:fldChar w:fldCharType="separate"/>
            </w:r>
            <w:r w:rsidR="00E82C42">
              <w:rPr>
                <w:noProof/>
                <w:webHidden/>
              </w:rPr>
              <w:t>14</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81" w:history="1">
            <w:r w:rsidR="001801D3" w:rsidRPr="00731E61">
              <w:rPr>
                <w:rStyle w:val="ab"/>
                <w:noProof/>
              </w:rPr>
              <w:t>3.3</w:t>
            </w:r>
            <w:r w:rsidR="001801D3" w:rsidRPr="00731E61">
              <w:rPr>
                <w:rStyle w:val="ab"/>
                <w:rFonts w:hint="eastAsia"/>
                <w:noProof/>
              </w:rPr>
              <w:t>耗水量</w:t>
            </w:r>
            <w:r w:rsidR="001801D3">
              <w:rPr>
                <w:noProof/>
                <w:webHidden/>
              </w:rPr>
              <w:tab/>
            </w:r>
            <w:r w:rsidR="001801D3">
              <w:rPr>
                <w:noProof/>
                <w:webHidden/>
              </w:rPr>
              <w:fldChar w:fldCharType="begin"/>
            </w:r>
            <w:r w:rsidR="001801D3">
              <w:rPr>
                <w:noProof/>
                <w:webHidden/>
              </w:rPr>
              <w:instrText xml:space="preserve"> PAGEREF _Toc477704281 \h </w:instrText>
            </w:r>
            <w:r w:rsidR="001801D3">
              <w:rPr>
                <w:noProof/>
                <w:webHidden/>
              </w:rPr>
            </w:r>
            <w:r w:rsidR="001801D3">
              <w:rPr>
                <w:noProof/>
                <w:webHidden/>
              </w:rPr>
              <w:fldChar w:fldCharType="separate"/>
            </w:r>
            <w:r w:rsidR="00E82C42">
              <w:rPr>
                <w:noProof/>
                <w:webHidden/>
              </w:rPr>
              <w:t>17</w:t>
            </w:r>
            <w:r w:rsidR="001801D3">
              <w:rPr>
                <w:noProof/>
                <w:webHidden/>
              </w:rPr>
              <w:fldChar w:fldCharType="end"/>
            </w:r>
          </w:hyperlink>
        </w:p>
        <w:p w:rsidR="001801D3" w:rsidRDefault="0094650A">
          <w:pPr>
            <w:pStyle w:val="13"/>
            <w:tabs>
              <w:tab w:val="right" w:leader="dot" w:pos="9736"/>
            </w:tabs>
            <w:rPr>
              <w:rFonts w:asciiTheme="minorHAnsi" w:hAnsiTheme="minorHAnsi" w:cstheme="minorBidi"/>
              <w:b w:val="0"/>
              <w:bCs w:val="0"/>
              <w:noProof/>
              <w:kern w:val="2"/>
              <w:sz w:val="21"/>
              <w:szCs w:val="22"/>
            </w:rPr>
          </w:pPr>
          <w:hyperlink w:anchor="_Toc477704282" w:history="1">
            <w:r w:rsidR="001801D3" w:rsidRPr="00731E61">
              <w:rPr>
                <w:rStyle w:val="ab"/>
                <w:noProof/>
              </w:rPr>
              <w:t>4.</w:t>
            </w:r>
            <w:r w:rsidR="001801D3" w:rsidRPr="00731E61">
              <w:rPr>
                <w:rStyle w:val="ab"/>
                <w:rFonts w:hint="eastAsia"/>
                <w:noProof/>
              </w:rPr>
              <w:t>水体水质现状分析</w:t>
            </w:r>
            <w:r w:rsidR="001801D3">
              <w:rPr>
                <w:noProof/>
                <w:webHidden/>
              </w:rPr>
              <w:tab/>
            </w:r>
            <w:r w:rsidR="001801D3">
              <w:rPr>
                <w:noProof/>
                <w:webHidden/>
              </w:rPr>
              <w:fldChar w:fldCharType="begin"/>
            </w:r>
            <w:r w:rsidR="001801D3">
              <w:rPr>
                <w:noProof/>
                <w:webHidden/>
              </w:rPr>
              <w:instrText xml:space="preserve"> PAGEREF _Toc477704282 \h </w:instrText>
            </w:r>
            <w:r w:rsidR="001801D3">
              <w:rPr>
                <w:noProof/>
                <w:webHidden/>
              </w:rPr>
            </w:r>
            <w:r w:rsidR="001801D3">
              <w:rPr>
                <w:noProof/>
                <w:webHidden/>
              </w:rPr>
              <w:fldChar w:fldCharType="separate"/>
            </w:r>
            <w:r w:rsidR="00E82C42">
              <w:rPr>
                <w:noProof/>
                <w:webHidden/>
              </w:rPr>
              <w:t>19</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83" w:history="1">
            <w:r w:rsidR="001801D3" w:rsidRPr="00731E61">
              <w:rPr>
                <w:rStyle w:val="ab"/>
                <w:noProof/>
              </w:rPr>
              <w:t>4.1</w:t>
            </w:r>
            <w:r w:rsidR="001801D3" w:rsidRPr="00731E61">
              <w:rPr>
                <w:rStyle w:val="ab"/>
                <w:rFonts w:hint="eastAsia"/>
                <w:noProof/>
              </w:rPr>
              <w:t>地表水水质</w:t>
            </w:r>
            <w:r w:rsidR="001801D3">
              <w:rPr>
                <w:noProof/>
                <w:webHidden/>
              </w:rPr>
              <w:tab/>
            </w:r>
            <w:r w:rsidR="001801D3">
              <w:rPr>
                <w:noProof/>
                <w:webHidden/>
              </w:rPr>
              <w:fldChar w:fldCharType="begin"/>
            </w:r>
            <w:r w:rsidR="001801D3">
              <w:rPr>
                <w:noProof/>
                <w:webHidden/>
              </w:rPr>
              <w:instrText xml:space="preserve"> PAGEREF _Toc477704283 \h </w:instrText>
            </w:r>
            <w:r w:rsidR="001801D3">
              <w:rPr>
                <w:noProof/>
                <w:webHidden/>
              </w:rPr>
            </w:r>
            <w:r w:rsidR="001801D3">
              <w:rPr>
                <w:noProof/>
                <w:webHidden/>
              </w:rPr>
              <w:fldChar w:fldCharType="separate"/>
            </w:r>
            <w:r w:rsidR="00E82C42">
              <w:rPr>
                <w:noProof/>
                <w:webHidden/>
              </w:rPr>
              <w:t>19</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84" w:history="1">
            <w:r w:rsidR="001801D3" w:rsidRPr="00731E61">
              <w:rPr>
                <w:rStyle w:val="ab"/>
                <w:noProof/>
              </w:rPr>
              <w:t>4.2</w:t>
            </w:r>
            <w:r w:rsidR="001801D3" w:rsidRPr="00731E61">
              <w:rPr>
                <w:rStyle w:val="ab"/>
                <w:rFonts w:hint="eastAsia"/>
                <w:noProof/>
              </w:rPr>
              <w:t>地下水水质</w:t>
            </w:r>
            <w:r w:rsidR="001801D3">
              <w:rPr>
                <w:noProof/>
                <w:webHidden/>
              </w:rPr>
              <w:tab/>
            </w:r>
            <w:r w:rsidR="001801D3">
              <w:rPr>
                <w:noProof/>
                <w:webHidden/>
              </w:rPr>
              <w:fldChar w:fldCharType="begin"/>
            </w:r>
            <w:r w:rsidR="001801D3">
              <w:rPr>
                <w:noProof/>
                <w:webHidden/>
              </w:rPr>
              <w:instrText xml:space="preserve"> PAGEREF _Toc477704284 \h </w:instrText>
            </w:r>
            <w:r w:rsidR="001801D3">
              <w:rPr>
                <w:noProof/>
                <w:webHidden/>
              </w:rPr>
            </w:r>
            <w:r w:rsidR="001801D3">
              <w:rPr>
                <w:noProof/>
                <w:webHidden/>
              </w:rPr>
              <w:fldChar w:fldCharType="separate"/>
            </w:r>
            <w:r w:rsidR="00E82C42">
              <w:rPr>
                <w:noProof/>
                <w:webHidden/>
              </w:rPr>
              <w:t>22</w:t>
            </w:r>
            <w:r w:rsidR="001801D3">
              <w:rPr>
                <w:noProof/>
                <w:webHidden/>
              </w:rPr>
              <w:fldChar w:fldCharType="end"/>
            </w:r>
          </w:hyperlink>
        </w:p>
        <w:p w:rsidR="001801D3" w:rsidRDefault="0094650A">
          <w:pPr>
            <w:pStyle w:val="21"/>
            <w:tabs>
              <w:tab w:val="right" w:leader="dot" w:pos="9736"/>
            </w:tabs>
            <w:rPr>
              <w:rFonts w:asciiTheme="minorHAnsi" w:hAnsiTheme="minorHAnsi" w:cstheme="minorBidi"/>
              <w:noProof/>
              <w:kern w:val="2"/>
              <w:sz w:val="21"/>
              <w:szCs w:val="22"/>
            </w:rPr>
          </w:pPr>
          <w:hyperlink w:anchor="_Toc477704285" w:history="1">
            <w:r w:rsidR="001801D3" w:rsidRPr="00731E61">
              <w:rPr>
                <w:rStyle w:val="ab"/>
                <w:noProof/>
              </w:rPr>
              <w:t>4.3</w:t>
            </w:r>
            <w:r w:rsidR="001801D3" w:rsidRPr="00731E61">
              <w:rPr>
                <w:rStyle w:val="ab"/>
                <w:rFonts w:hint="eastAsia"/>
                <w:noProof/>
              </w:rPr>
              <w:t>水功能区水质</w:t>
            </w:r>
            <w:r w:rsidR="001801D3">
              <w:rPr>
                <w:noProof/>
                <w:webHidden/>
              </w:rPr>
              <w:tab/>
            </w:r>
            <w:r w:rsidR="001801D3">
              <w:rPr>
                <w:noProof/>
                <w:webHidden/>
              </w:rPr>
              <w:fldChar w:fldCharType="begin"/>
            </w:r>
            <w:r w:rsidR="001801D3">
              <w:rPr>
                <w:noProof/>
                <w:webHidden/>
              </w:rPr>
              <w:instrText xml:space="preserve"> PAGEREF _Toc477704285 \h </w:instrText>
            </w:r>
            <w:r w:rsidR="001801D3">
              <w:rPr>
                <w:noProof/>
                <w:webHidden/>
              </w:rPr>
            </w:r>
            <w:r w:rsidR="001801D3">
              <w:rPr>
                <w:noProof/>
                <w:webHidden/>
              </w:rPr>
              <w:fldChar w:fldCharType="separate"/>
            </w:r>
            <w:r w:rsidR="00E82C42">
              <w:rPr>
                <w:noProof/>
                <w:webHidden/>
              </w:rPr>
              <w:t>22</w:t>
            </w:r>
            <w:r w:rsidR="001801D3">
              <w:rPr>
                <w:noProof/>
                <w:webHidden/>
              </w:rPr>
              <w:fldChar w:fldCharType="end"/>
            </w:r>
          </w:hyperlink>
        </w:p>
        <w:p w:rsidR="00934FE8" w:rsidRPr="001B5068" w:rsidRDefault="00934FE8" w:rsidP="001801D3">
          <w:pPr>
            <w:ind w:firstLineChars="135" w:firstLine="285"/>
            <w:rPr>
              <w:rFonts w:ascii="Times New Roman" w:hAnsi="Times New Roman" w:cs="Times New Roman"/>
            </w:rPr>
          </w:pPr>
          <w:r w:rsidRPr="001B5068">
            <w:rPr>
              <w:rFonts w:ascii="Times New Roman" w:hAnsi="Times New Roman" w:cs="Times New Roman"/>
              <w:b/>
              <w:bCs/>
              <w:lang w:val="zh-CN"/>
            </w:rPr>
            <w:fldChar w:fldCharType="end"/>
          </w:r>
        </w:p>
      </w:sdtContent>
    </w:sdt>
    <w:p w:rsidR="00E874B7" w:rsidRPr="001B5068" w:rsidRDefault="00AE6EB0" w:rsidP="00AE6EB0">
      <w:pPr>
        <w:rPr>
          <w:rFonts w:ascii="Times New Roman" w:eastAsia="宋体" w:hAnsi="Times New Roman" w:cs="Times New Roman"/>
          <w:b/>
          <w:sz w:val="32"/>
          <w:szCs w:val="30"/>
        </w:rPr>
      </w:pPr>
      <w:r w:rsidRPr="001B5068">
        <w:rPr>
          <w:rFonts w:ascii="Times New Roman" w:eastAsia="宋体" w:hAnsi="Times New Roman" w:cs="Times New Roman"/>
          <w:b/>
          <w:sz w:val="32"/>
          <w:szCs w:val="30"/>
        </w:rPr>
        <w:br w:type="page"/>
      </w:r>
    </w:p>
    <w:p w:rsidR="00B52E25" w:rsidRPr="001B5068" w:rsidRDefault="00934FE8" w:rsidP="00934FE8">
      <w:pPr>
        <w:pStyle w:val="1"/>
        <w:ind w:firstLineChars="0"/>
        <w:rPr>
          <w:rFonts w:ascii="Times New Roman" w:hAnsi="Times New Roman" w:cs="Times New Roman"/>
        </w:rPr>
      </w:pPr>
      <w:bookmarkStart w:id="0" w:name="_Toc477704271"/>
      <w:r w:rsidRPr="001B5068">
        <w:rPr>
          <w:rFonts w:ascii="Times New Roman" w:hAnsi="Times New Roman" w:cs="Times New Roman"/>
        </w:rPr>
        <w:lastRenderedPageBreak/>
        <w:t>1.</w:t>
      </w:r>
      <w:r w:rsidR="00AF16D2" w:rsidRPr="001B5068">
        <w:rPr>
          <w:rFonts w:ascii="Times New Roman" w:hAnsi="Times New Roman" w:cs="Times New Roman"/>
        </w:rPr>
        <w:t>综述</w:t>
      </w:r>
      <w:bookmarkEnd w:id="0"/>
    </w:p>
    <w:p w:rsidR="00093C4C" w:rsidRPr="001B5068" w:rsidRDefault="00CE06F0" w:rsidP="00CC160E">
      <w:pPr>
        <w:snapToGrid w:val="0"/>
        <w:spacing w:line="360" w:lineRule="auto"/>
        <w:ind w:firstLine="578"/>
        <w:rPr>
          <w:rFonts w:ascii="Times New Roman" w:eastAsia="宋体" w:hAnsi="Times New Roman" w:cs="Times New Roman"/>
          <w:sz w:val="28"/>
          <w:szCs w:val="28"/>
        </w:rPr>
      </w:pPr>
      <w:r w:rsidRPr="001B5068">
        <w:rPr>
          <w:rFonts w:ascii="Times New Roman" w:eastAsia="宋体" w:hAnsi="Times New Roman" w:cs="Times New Roman"/>
          <w:sz w:val="28"/>
          <w:szCs w:val="28"/>
        </w:rPr>
        <w:t>抚顺市地处辽宁省东北部，东连吉林省、南邻本溪市、西接沈阳市、北濒铁岭市，位于长白山余脉地带。行政面积</w:t>
      </w:r>
      <w:r w:rsidRPr="001B5068">
        <w:rPr>
          <w:rFonts w:ascii="Times New Roman" w:eastAsia="宋体" w:hAnsi="Times New Roman" w:cs="Times New Roman"/>
          <w:sz w:val="28"/>
          <w:szCs w:val="28"/>
        </w:rPr>
        <w:t>11272.1</w:t>
      </w:r>
      <w:r w:rsidR="00CE6088" w:rsidRPr="001B5068">
        <w:rPr>
          <w:rFonts w:ascii="Times New Roman" w:eastAsia="宋体" w:hAnsi="Times New Roman" w:cs="Times New Roman"/>
          <w:sz w:val="28"/>
          <w:szCs w:val="28"/>
        </w:rPr>
        <w:t xml:space="preserve"> </w:t>
      </w:r>
      <w:r w:rsidR="00B13B3C" w:rsidRPr="001B5068">
        <w:rPr>
          <w:rFonts w:ascii="Times New Roman" w:eastAsia="宋体" w:hAnsi="Times New Roman" w:cs="Times New Roman"/>
          <w:sz w:val="28"/>
          <w:szCs w:val="28"/>
        </w:rPr>
        <w:t>km²</w:t>
      </w:r>
      <w:r w:rsidRPr="001B5068">
        <w:rPr>
          <w:rFonts w:ascii="Times New Roman" w:eastAsia="宋体" w:hAnsi="Times New Roman" w:cs="Times New Roman"/>
          <w:sz w:val="28"/>
          <w:szCs w:val="28"/>
        </w:rPr>
        <w:t>。按行政水资源分区划分为清原县、新宾县、抚顺县</w:t>
      </w:r>
      <w:r w:rsidR="003014AD" w:rsidRPr="001B5068">
        <w:rPr>
          <w:rFonts w:ascii="Times New Roman" w:eastAsia="宋体" w:hAnsi="Times New Roman" w:cs="Times New Roman"/>
          <w:sz w:val="28"/>
          <w:szCs w:val="28"/>
        </w:rPr>
        <w:t>和</w:t>
      </w:r>
      <w:r w:rsidRPr="001B5068">
        <w:rPr>
          <w:rFonts w:ascii="Times New Roman" w:eastAsia="宋体" w:hAnsi="Times New Roman" w:cs="Times New Roman"/>
          <w:sz w:val="28"/>
          <w:szCs w:val="28"/>
        </w:rPr>
        <w:t>市区</w:t>
      </w:r>
      <w:r w:rsidR="003014AD" w:rsidRPr="001B5068">
        <w:rPr>
          <w:rFonts w:ascii="Times New Roman" w:eastAsia="宋体" w:hAnsi="Times New Roman" w:cs="Times New Roman"/>
          <w:sz w:val="28"/>
          <w:szCs w:val="28"/>
        </w:rPr>
        <w:t>4</w:t>
      </w:r>
      <w:r w:rsidRPr="001B5068">
        <w:rPr>
          <w:rFonts w:ascii="Times New Roman" w:eastAsia="宋体" w:hAnsi="Times New Roman" w:cs="Times New Roman"/>
          <w:sz w:val="28"/>
          <w:szCs w:val="28"/>
        </w:rPr>
        <w:t>个县区级行政区。按流域水资源分区划分为：浑河大伙房水库以上、浑河大伙房水库以下、太子河、</w:t>
      </w:r>
      <w:r w:rsidR="00391C4D" w:rsidRPr="001B5068">
        <w:rPr>
          <w:rFonts w:ascii="Times New Roman" w:eastAsia="宋体" w:hAnsi="Times New Roman" w:cs="Times New Roman"/>
          <w:sz w:val="28"/>
          <w:szCs w:val="28"/>
        </w:rPr>
        <w:t>浑江桓仁水库以上</w:t>
      </w:r>
      <w:r w:rsidRPr="001B5068">
        <w:rPr>
          <w:rFonts w:ascii="Times New Roman" w:eastAsia="宋体" w:hAnsi="Times New Roman" w:cs="Times New Roman"/>
          <w:sz w:val="28"/>
          <w:szCs w:val="28"/>
        </w:rPr>
        <w:t>（富尔江）、石佛寺水库以上（清河、柴河）、辉发河</w:t>
      </w:r>
      <w:r w:rsidRPr="001B5068">
        <w:rPr>
          <w:rFonts w:ascii="Times New Roman" w:eastAsia="宋体" w:hAnsi="Times New Roman" w:cs="Times New Roman"/>
          <w:sz w:val="28"/>
          <w:szCs w:val="28"/>
        </w:rPr>
        <w:t>6</w:t>
      </w:r>
      <w:r w:rsidRPr="001B5068">
        <w:rPr>
          <w:rFonts w:ascii="Times New Roman" w:eastAsia="宋体" w:hAnsi="Times New Roman" w:cs="Times New Roman"/>
          <w:sz w:val="28"/>
          <w:szCs w:val="28"/>
        </w:rPr>
        <w:t>个</w:t>
      </w:r>
      <w:r w:rsidRPr="001B5068">
        <w:rPr>
          <w:rFonts w:ascii="宋体" w:eastAsia="宋体" w:hAnsi="宋体" w:cs="宋体" w:hint="eastAsia"/>
          <w:sz w:val="28"/>
          <w:szCs w:val="28"/>
        </w:rPr>
        <w:t>Ⅳ</w:t>
      </w:r>
      <w:r w:rsidRPr="001B5068">
        <w:rPr>
          <w:rFonts w:ascii="Times New Roman" w:eastAsia="宋体" w:hAnsi="Times New Roman" w:cs="Times New Roman"/>
          <w:sz w:val="28"/>
          <w:szCs w:val="28"/>
        </w:rPr>
        <w:t>级区。</w:t>
      </w:r>
    </w:p>
    <w:p w:rsidR="009D1DC9" w:rsidRPr="001B5068" w:rsidRDefault="009D1DC9" w:rsidP="00E878A2">
      <w:pPr>
        <w:ind w:firstLine="576"/>
        <w:rPr>
          <w:rFonts w:ascii="Times New Roman" w:eastAsia="宋体" w:hAnsi="Times New Roman" w:cs="Times New Roman"/>
          <w:color w:val="FF0000"/>
          <w:sz w:val="28"/>
          <w:szCs w:val="28"/>
        </w:rPr>
      </w:pPr>
    </w:p>
    <w:p w:rsidR="009D1DC9" w:rsidRPr="001B5068" w:rsidRDefault="009D1DC9" w:rsidP="00CE06F0">
      <w:pPr>
        <w:ind w:firstLine="576"/>
        <w:rPr>
          <w:rFonts w:ascii="Times New Roman" w:eastAsia="宋体" w:hAnsi="Times New Roman" w:cs="Times New Roman"/>
          <w:sz w:val="28"/>
          <w:szCs w:val="28"/>
        </w:rPr>
      </w:pPr>
    </w:p>
    <w:p w:rsidR="005A49F2" w:rsidRPr="001B5068" w:rsidRDefault="005A49F2" w:rsidP="005A49F2">
      <w:pPr>
        <w:rPr>
          <w:rFonts w:ascii="Times New Roman" w:eastAsia="宋体" w:hAnsi="Times New Roman" w:cs="Times New Roman"/>
          <w:b/>
          <w:sz w:val="28"/>
          <w:szCs w:val="28"/>
        </w:rPr>
      </w:pPr>
      <w:r w:rsidRPr="001B5068">
        <w:rPr>
          <w:rFonts w:ascii="Times New Roman" w:hAnsi="Times New Roman" w:cs="Times New Roman"/>
          <w:noProof/>
        </w:rPr>
        <w:lastRenderedPageBreak/>
        <w:drawing>
          <wp:inline distT="0" distB="0" distL="0" distR="0" wp14:anchorId="0EFFBF5B" wp14:editId="045CBBF0">
            <wp:extent cx="6007100" cy="8470900"/>
            <wp:effectExtent l="19050" t="0" r="88900" b="25400"/>
            <wp:docPr id="1"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D737F" w:rsidRPr="001B5068" w:rsidRDefault="00AF16D2" w:rsidP="00AF16D2">
      <w:pPr>
        <w:pStyle w:val="1"/>
        <w:ind w:firstLineChars="45" w:firstLine="199"/>
        <w:rPr>
          <w:rFonts w:ascii="Times New Roman" w:hAnsi="Times New Roman" w:cs="Times New Roman"/>
        </w:rPr>
      </w:pPr>
      <w:bookmarkStart w:id="1" w:name="_Toc477704272"/>
      <w:r w:rsidRPr="001B5068">
        <w:rPr>
          <w:rFonts w:ascii="Times New Roman" w:hAnsi="Times New Roman" w:cs="Times New Roman"/>
        </w:rPr>
        <w:lastRenderedPageBreak/>
        <w:t>2.</w:t>
      </w:r>
      <w:r w:rsidRPr="001B5068">
        <w:rPr>
          <w:rFonts w:ascii="Times New Roman" w:hAnsi="Times New Roman" w:cs="Times New Roman"/>
        </w:rPr>
        <w:t>水资源量分析</w:t>
      </w:r>
      <w:bookmarkEnd w:id="1"/>
    </w:p>
    <w:p w:rsidR="00064AB9" w:rsidRPr="001B5068" w:rsidRDefault="00AF16D2" w:rsidP="00AF16D2">
      <w:pPr>
        <w:pStyle w:val="2"/>
        <w:ind w:firstLineChars="62" w:firstLine="199"/>
        <w:rPr>
          <w:rFonts w:ascii="Times New Roman" w:hAnsi="Times New Roman" w:cs="Times New Roman"/>
        </w:rPr>
      </w:pPr>
      <w:bookmarkStart w:id="2" w:name="_Toc477704273"/>
      <w:r w:rsidRPr="001B5068">
        <w:rPr>
          <w:rFonts w:ascii="Times New Roman" w:hAnsi="Times New Roman" w:cs="Times New Roman"/>
        </w:rPr>
        <w:t>2.1</w:t>
      </w:r>
      <w:r w:rsidRPr="001B5068">
        <w:rPr>
          <w:rFonts w:ascii="Times New Roman" w:hAnsi="Times New Roman" w:cs="Times New Roman"/>
        </w:rPr>
        <w:t>降水量</w:t>
      </w:r>
      <w:bookmarkEnd w:id="2"/>
    </w:p>
    <w:p w:rsidR="00A03888" w:rsidRPr="001B5068" w:rsidRDefault="005939A8" w:rsidP="005A4A19">
      <w:pPr>
        <w:snapToGrid w:val="0"/>
        <w:spacing w:line="360" w:lineRule="auto"/>
        <w:ind w:firstLine="550"/>
        <w:rPr>
          <w:rFonts w:ascii="Times New Roman" w:hAnsi="Times New Roman" w:cs="Times New Roman"/>
          <w:sz w:val="28"/>
          <w:szCs w:val="28"/>
        </w:rPr>
      </w:pPr>
      <w:r w:rsidRPr="001B5068">
        <w:rPr>
          <w:rFonts w:ascii="Times New Roman" w:hAnsi="Times New Roman" w:cs="Times New Roman"/>
          <w:sz w:val="28"/>
          <w:szCs w:val="28"/>
        </w:rPr>
        <w:t>201</w:t>
      </w:r>
      <w:r w:rsidR="005D616D" w:rsidRPr="001B5068">
        <w:rPr>
          <w:rFonts w:ascii="Times New Roman" w:hAnsi="Times New Roman" w:cs="Times New Roman"/>
          <w:sz w:val="28"/>
          <w:szCs w:val="28"/>
        </w:rPr>
        <w:t>6</w:t>
      </w:r>
      <w:r w:rsidR="00A03888" w:rsidRPr="001B5068">
        <w:rPr>
          <w:rFonts w:ascii="Times New Roman" w:hAnsi="Times New Roman" w:cs="Times New Roman"/>
          <w:sz w:val="28"/>
          <w:szCs w:val="28"/>
        </w:rPr>
        <w:t>年全市平均降水量</w:t>
      </w:r>
      <w:r w:rsidR="00044D5B" w:rsidRPr="001B5068">
        <w:rPr>
          <w:rFonts w:ascii="Times New Roman" w:hAnsi="Times New Roman" w:cs="Times New Roman"/>
          <w:sz w:val="28"/>
          <w:szCs w:val="28"/>
        </w:rPr>
        <w:t>930</w:t>
      </w:r>
      <w:r w:rsidR="0091292F" w:rsidRPr="001B5068">
        <w:rPr>
          <w:rFonts w:ascii="Times New Roman" w:hAnsi="Times New Roman" w:cs="Times New Roman"/>
          <w:sz w:val="28"/>
          <w:szCs w:val="28"/>
        </w:rPr>
        <w:t>.0</w:t>
      </w:r>
      <w:r w:rsidR="000F6DC4" w:rsidRPr="001B5068">
        <w:rPr>
          <w:rFonts w:ascii="Times New Roman" w:hAnsi="Times New Roman" w:cs="Times New Roman"/>
          <w:sz w:val="28"/>
          <w:szCs w:val="28"/>
        </w:rPr>
        <w:t>mm</w:t>
      </w:r>
      <w:r w:rsidR="00A03888" w:rsidRPr="001B5068">
        <w:rPr>
          <w:rFonts w:ascii="Times New Roman" w:hAnsi="Times New Roman" w:cs="Times New Roman"/>
          <w:sz w:val="28"/>
          <w:szCs w:val="28"/>
        </w:rPr>
        <w:t>，折合水量</w:t>
      </w:r>
      <w:r w:rsidR="00EB20E1" w:rsidRPr="001B5068">
        <w:rPr>
          <w:rFonts w:ascii="Times New Roman" w:hAnsi="Times New Roman" w:cs="Times New Roman"/>
          <w:sz w:val="28"/>
          <w:szCs w:val="28"/>
        </w:rPr>
        <w:t>104.8</w:t>
      </w:r>
      <w:r w:rsidR="00A03888"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A03888" w:rsidRPr="001B5068">
        <w:rPr>
          <w:rFonts w:ascii="Times New Roman" w:hAnsi="Times New Roman" w:cs="Times New Roman"/>
          <w:sz w:val="28"/>
          <w:szCs w:val="28"/>
        </w:rPr>
        <w:t>，比多年均值</w:t>
      </w:r>
      <w:r w:rsidR="00A03888" w:rsidRPr="001B5068">
        <w:rPr>
          <w:rFonts w:ascii="Times New Roman" w:hAnsi="Times New Roman" w:cs="Times New Roman"/>
          <w:sz w:val="28"/>
          <w:szCs w:val="28"/>
        </w:rPr>
        <w:t>88.</w:t>
      </w:r>
      <w:r w:rsidR="00650432" w:rsidRPr="001B5068">
        <w:rPr>
          <w:rFonts w:ascii="Times New Roman" w:hAnsi="Times New Roman" w:cs="Times New Roman"/>
          <w:sz w:val="28"/>
          <w:szCs w:val="28"/>
        </w:rPr>
        <w:t>06</w:t>
      </w:r>
      <w:r w:rsidR="00A03888"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BF0B1C" w:rsidRPr="001B5068">
        <w:rPr>
          <w:rFonts w:ascii="Times New Roman" w:hAnsi="Times New Roman" w:cs="Times New Roman"/>
          <w:sz w:val="28"/>
          <w:szCs w:val="28"/>
        </w:rPr>
        <w:t>增加</w:t>
      </w:r>
      <w:r w:rsidR="00444DE1" w:rsidRPr="001B5068">
        <w:rPr>
          <w:rFonts w:ascii="Times New Roman" w:hAnsi="Times New Roman" w:cs="Times New Roman"/>
          <w:sz w:val="28"/>
          <w:szCs w:val="28"/>
        </w:rPr>
        <w:t>19.0</w:t>
      </w:r>
      <w:r w:rsidR="00A03888" w:rsidRPr="001B5068">
        <w:rPr>
          <w:rFonts w:ascii="Times New Roman" w:hAnsi="Times New Roman" w:cs="Times New Roman"/>
          <w:sz w:val="28"/>
          <w:szCs w:val="28"/>
        </w:rPr>
        <w:t>%</w:t>
      </w:r>
      <w:r w:rsidR="00A03888" w:rsidRPr="001B5068">
        <w:rPr>
          <w:rFonts w:ascii="Times New Roman" w:hAnsi="Times New Roman" w:cs="Times New Roman"/>
          <w:sz w:val="28"/>
          <w:szCs w:val="28"/>
        </w:rPr>
        <w:t>，与上年</w:t>
      </w:r>
      <w:r w:rsidR="00BF0B1C" w:rsidRPr="001B5068">
        <w:rPr>
          <w:rFonts w:ascii="Times New Roman" w:hAnsi="Times New Roman" w:cs="Times New Roman"/>
          <w:sz w:val="28"/>
          <w:szCs w:val="28"/>
        </w:rPr>
        <w:t>77.81</w:t>
      </w:r>
      <w:r w:rsidR="00A03888"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A03888" w:rsidRPr="001B5068">
        <w:rPr>
          <w:rFonts w:ascii="Times New Roman" w:hAnsi="Times New Roman" w:cs="Times New Roman"/>
          <w:sz w:val="28"/>
          <w:szCs w:val="28"/>
        </w:rPr>
        <w:t>相比</w:t>
      </w:r>
      <w:r w:rsidR="000F14E2" w:rsidRPr="001B5068">
        <w:rPr>
          <w:rFonts w:ascii="Times New Roman" w:hAnsi="Times New Roman" w:cs="Times New Roman"/>
          <w:sz w:val="28"/>
          <w:szCs w:val="28"/>
        </w:rPr>
        <w:t>增加</w:t>
      </w:r>
      <w:r w:rsidR="00BF0B1C" w:rsidRPr="001B5068">
        <w:rPr>
          <w:rFonts w:ascii="Times New Roman" w:hAnsi="Times New Roman" w:cs="Times New Roman"/>
          <w:sz w:val="28"/>
          <w:szCs w:val="28"/>
        </w:rPr>
        <w:t>34.7</w:t>
      </w:r>
      <w:r w:rsidR="00A03888" w:rsidRPr="001B5068">
        <w:rPr>
          <w:rFonts w:ascii="Times New Roman" w:hAnsi="Times New Roman" w:cs="Times New Roman"/>
          <w:sz w:val="28"/>
          <w:szCs w:val="28"/>
        </w:rPr>
        <w:t>%</w:t>
      </w:r>
      <w:r w:rsidR="00A03888" w:rsidRPr="001B5068">
        <w:rPr>
          <w:rFonts w:ascii="Times New Roman" w:hAnsi="Times New Roman" w:cs="Times New Roman"/>
          <w:sz w:val="28"/>
          <w:szCs w:val="28"/>
        </w:rPr>
        <w:t>，属</w:t>
      </w:r>
      <w:r w:rsidR="00454F23" w:rsidRPr="001B5068">
        <w:rPr>
          <w:rFonts w:ascii="Times New Roman" w:hAnsi="Times New Roman" w:cs="Times New Roman"/>
          <w:sz w:val="28"/>
          <w:szCs w:val="28"/>
        </w:rPr>
        <w:t>丰水</w:t>
      </w:r>
      <w:r w:rsidR="00A03888" w:rsidRPr="001B5068">
        <w:rPr>
          <w:rFonts w:ascii="Times New Roman" w:hAnsi="Times New Roman" w:cs="Times New Roman"/>
          <w:sz w:val="28"/>
          <w:szCs w:val="28"/>
        </w:rPr>
        <w:t>年份。</w:t>
      </w:r>
    </w:p>
    <w:p w:rsidR="00DD232F" w:rsidRPr="001B5068" w:rsidRDefault="00A03888" w:rsidP="005A4A19">
      <w:pPr>
        <w:snapToGrid w:val="0"/>
        <w:spacing w:line="360" w:lineRule="auto"/>
        <w:ind w:firstLine="550"/>
        <w:rPr>
          <w:rFonts w:ascii="Times New Roman" w:hAnsi="Times New Roman" w:cs="Times New Roman"/>
        </w:rPr>
      </w:pPr>
      <w:r w:rsidRPr="001B5068">
        <w:rPr>
          <w:rFonts w:ascii="Times New Roman" w:hAnsi="Times New Roman" w:cs="Times New Roman"/>
          <w:sz w:val="28"/>
          <w:szCs w:val="28"/>
        </w:rPr>
        <w:t>从降水等值线图上分析，全市降水量主要在</w:t>
      </w:r>
      <w:r w:rsidR="00454F23" w:rsidRPr="001B5068">
        <w:rPr>
          <w:rFonts w:ascii="Times New Roman" w:hAnsi="Times New Roman" w:cs="Times New Roman"/>
          <w:sz w:val="28"/>
          <w:szCs w:val="28"/>
        </w:rPr>
        <w:t>800</w:t>
      </w:r>
      <w:r w:rsidRPr="001B5068">
        <w:rPr>
          <w:rFonts w:ascii="Times New Roman" w:hAnsi="Times New Roman" w:cs="Times New Roman"/>
          <w:sz w:val="28"/>
          <w:szCs w:val="28"/>
        </w:rPr>
        <w:t>～</w:t>
      </w:r>
      <w:r w:rsidR="00454F23" w:rsidRPr="001B5068">
        <w:rPr>
          <w:rFonts w:ascii="Times New Roman" w:hAnsi="Times New Roman" w:cs="Times New Roman"/>
          <w:sz w:val="28"/>
          <w:szCs w:val="28"/>
        </w:rPr>
        <w:t>110</w:t>
      </w:r>
      <w:r w:rsidRPr="001B5068">
        <w:rPr>
          <w:rFonts w:ascii="Times New Roman" w:hAnsi="Times New Roman" w:cs="Times New Roman"/>
          <w:sz w:val="28"/>
          <w:szCs w:val="28"/>
        </w:rPr>
        <w:t>0</w:t>
      </w:r>
      <w:r w:rsidR="000F6DC4" w:rsidRPr="001B5068">
        <w:rPr>
          <w:rFonts w:ascii="Times New Roman" w:hAnsi="Times New Roman" w:cs="Times New Roman"/>
          <w:sz w:val="28"/>
          <w:szCs w:val="28"/>
        </w:rPr>
        <w:t>mm</w:t>
      </w:r>
      <w:r w:rsidRPr="001B5068">
        <w:rPr>
          <w:rFonts w:ascii="Times New Roman" w:hAnsi="Times New Roman" w:cs="Times New Roman"/>
          <w:sz w:val="28"/>
          <w:szCs w:val="28"/>
        </w:rPr>
        <w:t>之间，中</w:t>
      </w:r>
      <w:r w:rsidR="00454F23" w:rsidRPr="001B5068">
        <w:rPr>
          <w:rFonts w:ascii="Times New Roman" w:hAnsi="Times New Roman" w:cs="Times New Roman"/>
          <w:sz w:val="28"/>
          <w:szCs w:val="28"/>
        </w:rPr>
        <w:t>西</w:t>
      </w:r>
      <w:r w:rsidRPr="001B5068">
        <w:rPr>
          <w:rFonts w:ascii="Times New Roman" w:hAnsi="Times New Roman" w:cs="Times New Roman"/>
          <w:sz w:val="28"/>
          <w:szCs w:val="28"/>
        </w:rPr>
        <w:t>部、</w:t>
      </w:r>
      <w:r w:rsidR="00454F23" w:rsidRPr="001B5068">
        <w:rPr>
          <w:rFonts w:ascii="Times New Roman" w:hAnsi="Times New Roman" w:cs="Times New Roman"/>
          <w:sz w:val="28"/>
          <w:szCs w:val="28"/>
        </w:rPr>
        <w:t>西北</w:t>
      </w:r>
      <w:r w:rsidRPr="001B5068">
        <w:rPr>
          <w:rFonts w:ascii="Times New Roman" w:hAnsi="Times New Roman" w:cs="Times New Roman"/>
          <w:sz w:val="28"/>
          <w:szCs w:val="28"/>
        </w:rPr>
        <w:t>部地区降水量较大，</w:t>
      </w:r>
      <w:r w:rsidR="00DE5A83" w:rsidRPr="001B5068">
        <w:rPr>
          <w:rFonts w:ascii="Times New Roman" w:hAnsi="Times New Roman" w:cs="Times New Roman"/>
          <w:sz w:val="28"/>
          <w:szCs w:val="28"/>
        </w:rPr>
        <w:t>南</w:t>
      </w:r>
      <w:r w:rsidRPr="001B5068">
        <w:rPr>
          <w:rFonts w:ascii="Times New Roman" w:hAnsi="Times New Roman" w:cs="Times New Roman"/>
          <w:sz w:val="28"/>
          <w:szCs w:val="28"/>
        </w:rPr>
        <w:t>部、</w:t>
      </w:r>
      <w:r w:rsidR="00DE5A83" w:rsidRPr="001B5068">
        <w:rPr>
          <w:rFonts w:ascii="Times New Roman" w:hAnsi="Times New Roman" w:cs="Times New Roman"/>
          <w:sz w:val="28"/>
          <w:szCs w:val="28"/>
        </w:rPr>
        <w:t>东</w:t>
      </w:r>
      <w:r w:rsidRPr="001B5068">
        <w:rPr>
          <w:rFonts w:ascii="Times New Roman" w:hAnsi="Times New Roman" w:cs="Times New Roman"/>
          <w:sz w:val="28"/>
          <w:szCs w:val="28"/>
        </w:rPr>
        <w:t>部地区较小。年最大降水量为</w:t>
      </w:r>
      <w:r w:rsidR="00DE5A83" w:rsidRPr="001B5068">
        <w:rPr>
          <w:rFonts w:ascii="Times New Roman" w:hAnsi="Times New Roman" w:cs="Times New Roman"/>
          <w:sz w:val="28"/>
          <w:szCs w:val="28"/>
        </w:rPr>
        <w:t>树基</w:t>
      </w:r>
      <w:bookmarkStart w:id="3" w:name="_GoBack"/>
      <w:bookmarkEnd w:id="3"/>
      <w:r w:rsidR="00DE5A83" w:rsidRPr="001B5068">
        <w:rPr>
          <w:rFonts w:ascii="Times New Roman" w:hAnsi="Times New Roman" w:cs="Times New Roman"/>
          <w:sz w:val="28"/>
          <w:szCs w:val="28"/>
        </w:rPr>
        <w:t>沟</w:t>
      </w:r>
      <w:r w:rsidRPr="001B5068">
        <w:rPr>
          <w:rFonts w:ascii="Times New Roman" w:hAnsi="Times New Roman" w:cs="Times New Roman"/>
          <w:sz w:val="28"/>
          <w:szCs w:val="28"/>
        </w:rPr>
        <w:t>雨量站</w:t>
      </w:r>
      <w:r w:rsidR="00DE5A83" w:rsidRPr="001B5068">
        <w:rPr>
          <w:rFonts w:ascii="Times New Roman" w:hAnsi="Times New Roman" w:cs="Times New Roman"/>
          <w:sz w:val="28"/>
          <w:szCs w:val="28"/>
        </w:rPr>
        <w:t>12</w:t>
      </w:r>
      <w:r w:rsidR="00B21DFC" w:rsidRPr="001B5068">
        <w:rPr>
          <w:rFonts w:ascii="Times New Roman" w:hAnsi="Times New Roman" w:cs="Times New Roman"/>
          <w:sz w:val="28"/>
          <w:szCs w:val="28"/>
        </w:rPr>
        <w:t>70</w:t>
      </w:r>
      <w:r w:rsidR="00E03104" w:rsidRPr="001B5068">
        <w:rPr>
          <w:rFonts w:ascii="Times New Roman" w:hAnsi="Times New Roman" w:cs="Times New Roman"/>
          <w:sz w:val="28"/>
          <w:szCs w:val="28"/>
        </w:rPr>
        <w:t>.0</w:t>
      </w:r>
      <w:r w:rsidR="000F6DC4" w:rsidRPr="001B5068">
        <w:rPr>
          <w:rFonts w:ascii="Times New Roman" w:hAnsi="Times New Roman" w:cs="Times New Roman"/>
          <w:sz w:val="28"/>
          <w:szCs w:val="28"/>
        </w:rPr>
        <w:t>mm</w:t>
      </w:r>
      <w:r w:rsidRPr="001B5068">
        <w:rPr>
          <w:rFonts w:ascii="Times New Roman" w:hAnsi="Times New Roman" w:cs="Times New Roman"/>
          <w:sz w:val="28"/>
          <w:szCs w:val="28"/>
        </w:rPr>
        <w:t>，年最小降水量为</w:t>
      </w:r>
      <w:r w:rsidR="00DE5A83" w:rsidRPr="001B5068">
        <w:rPr>
          <w:rFonts w:ascii="Times New Roman" w:hAnsi="Times New Roman" w:cs="Times New Roman"/>
          <w:sz w:val="28"/>
          <w:szCs w:val="28"/>
        </w:rPr>
        <w:t>苇子峪</w:t>
      </w:r>
      <w:r w:rsidRPr="001B5068">
        <w:rPr>
          <w:rFonts w:ascii="Times New Roman" w:hAnsi="Times New Roman" w:cs="Times New Roman"/>
          <w:sz w:val="28"/>
          <w:szCs w:val="28"/>
        </w:rPr>
        <w:t>雨量站</w:t>
      </w:r>
      <w:r w:rsidR="00DE5A83" w:rsidRPr="001B5068">
        <w:rPr>
          <w:rFonts w:ascii="Times New Roman" w:hAnsi="Times New Roman" w:cs="Times New Roman"/>
          <w:sz w:val="28"/>
          <w:szCs w:val="28"/>
        </w:rPr>
        <w:t>725.0</w:t>
      </w:r>
      <w:r w:rsidR="000F6DC4" w:rsidRPr="001B5068">
        <w:rPr>
          <w:rFonts w:ascii="Times New Roman" w:hAnsi="Times New Roman" w:cs="Times New Roman"/>
          <w:sz w:val="28"/>
          <w:szCs w:val="28"/>
        </w:rPr>
        <w:t>mm</w:t>
      </w:r>
      <w:r w:rsidRPr="001B5068">
        <w:rPr>
          <w:rFonts w:ascii="Times New Roman" w:hAnsi="Times New Roman" w:cs="Times New Roman"/>
          <w:sz w:val="28"/>
          <w:szCs w:val="28"/>
        </w:rPr>
        <w:t>。</w:t>
      </w:r>
      <w:r w:rsidR="00D2343C" w:rsidRPr="001B5068">
        <w:rPr>
          <w:rFonts w:ascii="Times New Roman" w:hAnsi="Times New Roman" w:cs="Times New Roman"/>
          <w:noProof/>
        </w:rPr>
        <w:drawing>
          <wp:inline distT="0" distB="0" distL="0" distR="0" wp14:anchorId="66EE54EC" wp14:editId="603CD3C6">
            <wp:extent cx="6141720" cy="2804160"/>
            <wp:effectExtent l="38100" t="0" r="11430" b="0"/>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r w:rsidR="004822C4">
        <w:rPr>
          <w:rFonts w:ascii="Times New Roman" w:hAnsi="Times New Roman" w:cs="Times New Roman"/>
          <w:noProof/>
          <w:sz w:val="28"/>
          <w:szCs w:val="28"/>
        </w:rPr>
        <w:drawing>
          <wp:inline distT="0" distB="0" distL="0" distR="0" wp14:anchorId="18953E4E" wp14:editId="3083F4FA">
            <wp:extent cx="6141720" cy="246396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69725" cy="2475201"/>
                    </a:xfrm>
                    <a:prstGeom prst="rect">
                      <a:avLst/>
                    </a:prstGeom>
                    <a:noFill/>
                  </pic:spPr>
                </pic:pic>
              </a:graphicData>
            </a:graphic>
          </wp:inline>
        </w:drawing>
      </w:r>
    </w:p>
    <w:p w:rsidR="00DD232F" w:rsidRPr="001B5068" w:rsidRDefault="00F30B95" w:rsidP="00442BAC">
      <w:pPr>
        <w:jc w:val="center"/>
        <w:rPr>
          <w:rFonts w:ascii="Times New Roman" w:hAnsi="Times New Roman" w:cs="Times New Roman"/>
        </w:rPr>
      </w:pPr>
      <w:r w:rsidRPr="001B5068">
        <w:rPr>
          <w:rFonts w:ascii="Times New Roman" w:hAnsi="Times New Roman" w:cs="Times New Roman"/>
          <w:noProof/>
        </w:rPr>
        <w:lastRenderedPageBreak/>
        <w:drawing>
          <wp:inline distT="0" distB="0" distL="0" distR="0" wp14:anchorId="5EA11BBB" wp14:editId="65B1CBC5">
            <wp:extent cx="6197600" cy="1968500"/>
            <wp:effectExtent l="19050" t="0" r="31750" b="12700"/>
            <wp:docPr id="8" name="图示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r w:rsidR="004822C4">
        <w:rPr>
          <w:rFonts w:ascii="Times New Roman" w:hAnsi="Times New Roman" w:cs="Times New Roman"/>
          <w:noProof/>
        </w:rPr>
        <w:drawing>
          <wp:inline distT="0" distB="0" distL="0" distR="0" wp14:anchorId="28860F4A">
            <wp:extent cx="4236720" cy="195202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60660" cy="1963058"/>
                    </a:xfrm>
                    <a:prstGeom prst="rect">
                      <a:avLst/>
                    </a:prstGeom>
                    <a:noFill/>
                  </pic:spPr>
                </pic:pic>
              </a:graphicData>
            </a:graphic>
          </wp:inline>
        </w:drawing>
      </w:r>
    </w:p>
    <w:p w:rsidR="002C0FA5" w:rsidRPr="001B5068" w:rsidRDefault="002C0FA5" w:rsidP="000D7358">
      <w:pPr>
        <w:jc w:val="center"/>
        <w:rPr>
          <w:rFonts w:ascii="Times New Roman" w:hAnsi="Times New Roman" w:cs="Times New Roman"/>
          <w:b/>
          <w:color w:val="FF0000"/>
        </w:rPr>
      </w:pPr>
      <w:r w:rsidRPr="001B5068">
        <w:rPr>
          <w:rFonts w:ascii="Times New Roman" w:hAnsi="Times New Roman" w:cs="Times New Roman"/>
          <w:noProof/>
        </w:rPr>
        <w:drawing>
          <wp:inline distT="0" distB="0" distL="0" distR="0" wp14:anchorId="74BF93EF" wp14:editId="749B3C25">
            <wp:extent cx="6184900" cy="2667000"/>
            <wp:effectExtent l="38100" t="38100" r="25400" b="0"/>
            <wp:docPr id="288" name="图示 2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7B54A4" w:rsidRPr="001B5068" w:rsidRDefault="004822C4" w:rsidP="00442BAC">
      <w:pPr>
        <w:jc w:val="center"/>
        <w:rPr>
          <w:rFonts w:ascii="Times New Roman" w:hAnsi="Times New Roman" w:cs="Times New Roman"/>
        </w:rPr>
        <w:sectPr w:rsidR="007B54A4" w:rsidRPr="001B5068" w:rsidSect="00383BE6">
          <w:pgSz w:w="11906" w:h="16838"/>
          <w:pgMar w:top="1440" w:right="1080" w:bottom="1440" w:left="1080" w:header="851" w:footer="992" w:gutter="0"/>
          <w:pgNumType w:start="0"/>
          <w:cols w:space="425"/>
          <w:titlePg/>
          <w:docGrid w:type="lines" w:linePitch="312"/>
        </w:sectPr>
      </w:pPr>
      <w:r>
        <w:rPr>
          <w:rFonts w:ascii="Times New Roman" w:hAnsi="Times New Roman" w:cs="Times New Roman"/>
          <w:noProof/>
        </w:rPr>
        <w:drawing>
          <wp:inline distT="0" distB="0" distL="0" distR="0" wp14:anchorId="0B10257A">
            <wp:extent cx="4377250" cy="1597323"/>
            <wp:effectExtent l="0" t="0" r="444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18468" cy="1612364"/>
                    </a:xfrm>
                    <a:prstGeom prst="rect">
                      <a:avLst/>
                    </a:prstGeom>
                    <a:noFill/>
                  </pic:spPr>
                </pic:pic>
              </a:graphicData>
            </a:graphic>
          </wp:inline>
        </w:drawing>
      </w:r>
    </w:p>
    <w:p w:rsidR="007B54A4" w:rsidRPr="001B5068" w:rsidRDefault="00735FD0" w:rsidP="00DD4533">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6842760" cy="4833561"/>
            <wp:effectExtent l="19050" t="19050" r="15240" b="24765"/>
            <wp:docPr id="2" name="图片 2" descr="C:\Users\Administrator\Desktop\Drawing1-Model_IMG\Drawing1-Mod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rawing1-Model_IMG\Drawing1-Model_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85665" cy="4863868"/>
                    </a:xfrm>
                    <a:prstGeom prst="rect">
                      <a:avLst/>
                    </a:prstGeom>
                    <a:noFill/>
                    <a:ln>
                      <a:solidFill>
                        <a:schemeClr val="tx1"/>
                      </a:solidFill>
                    </a:ln>
                  </pic:spPr>
                </pic:pic>
              </a:graphicData>
            </a:graphic>
          </wp:inline>
        </w:drawing>
      </w:r>
    </w:p>
    <w:p w:rsidR="007B54A4" w:rsidRPr="00CD0754" w:rsidRDefault="00786B0D" w:rsidP="00786B0D">
      <w:pPr>
        <w:jc w:val="center"/>
        <w:rPr>
          <w:rFonts w:ascii="Times New Roman" w:hAnsi="Times New Roman" w:cs="Times New Roman"/>
          <w:sz w:val="24"/>
          <w:szCs w:val="24"/>
        </w:rPr>
      </w:pPr>
      <w:r w:rsidRPr="00CD0754">
        <w:rPr>
          <w:rFonts w:ascii="Times New Roman" w:hAnsi="Times New Roman" w:cs="Times New Roman"/>
          <w:sz w:val="24"/>
          <w:szCs w:val="24"/>
        </w:rPr>
        <w:t>图</w:t>
      </w:r>
      <w:r w:rsidRPr="00CD0754">
        <w:rPr>
          <w:rFonts w:ascii="Times New Roman" w:hAnsi="Times New Roman" w:cs="Times New Roman"/>
          <w:sz w:val="24"/>
          <w:szCs w:val="24"/>
        </w:rPr>
        <w:t xml:space="preserve">2-4   </w:t>
      </w:r>
      <w:r w:rsidRPr="00CD0754">
        <w:rPr>
          <w:rFonts w:ascii="Times New Roman" w:hAnsi="Times New Roman" w:cs="Times New Roman"/>
          <w:sz w:val="24"/>
          <w:szCs w:val="24"/>
        </w:rPr>
        <w:t>降水量等值线图</w:t>
      </w:r>
    </w:p>
    <w:p w:rsidR="00786B0D" w:rsidRPr="001B5068" w:rsidRDefault="00786B0D" w:rsidP="00B239AB">
      <w:pPr>
        <w:rPr>
          <w:rFonts w:ascii="Times New Roman" w:hAnsi="Times New Roman" w:cs="Times New Roman"/>
        </w:rPr>
        <w:sectPr w:rsidR="00786B0D" w:rsidRPr="001B5068" w:rsidSect="00E429C7">
          <w:pgSz w:w="16838" w:h="11906" w:orient="landscape"/>
          <w:pgMar w:top="1800" w:right="1440" w:bottom="1800" w:left="1440" w:header="851" w:footer="992" w:gutter="0"/>
          <w:cols w:space="425"/>
          <w:docGrid w:type="lines" w:linePitch="312"/>
        </w:sectPr>
      </w:pPr>
    </w:p>
    <w:p w:rsidR="00D816CA" w:rsidRPr="001B5068" w:rsidRDefault="00AF16D2" w:rsidP="00AF16D2">
      <w:pPr>
        <w:pStyle w:val="2"/>
        <w:ind w:firstLineChars="62" w:firstLine="199"/>
        <w:rPr>
          <w:rFonts w:ascii="Times New Roman" w:hAnsi="Times New Roman" w:cs="Times New Roman"/>
        </w:rPr>
      </w:pPr>
      <w:bookmarkStart w:id="4" w:name="_Toc477704274"/>
      <w:r w:rsidRPr="001B5068">
        <w:rPr>
          <w:rFonts w:ascii="Times New Roman" w:hAnsi="Times New Roman" w:cs="Times New Roman"/>
        </w:rPr>
        <w:lastRenderedPageBreak/>
        <w:t>2.2</w:t>
      </w:r>
      <w:r w:rsidRPr="001B5068">
        <w:rPr>
          <w:rFonts w:ascii="Times New Roman" w:hAnsi="Times New Roman" w:cs="Times New Roman"/>
        </w:rPr>
        <w:t>地表水资源量</w:t>
      </w:r>
      <w:bookmarkEnd w:id="4"/>
    </w:p>
    <w:p w:rsidR="002D6649" w:rsidRPr="001B5068" w:rsidRDefault="009B4152" w:rsidP="007808C6">
      <w:pPr>
        <w:snapToGrid w:val="0"/>
        <w:spacing w:line="360" w:lineRule="auto"/>
        <w:ind w:firstLine="550"/>
        <w:rPr>
          <w:rFonts w:ascii="Times New Roman" w:hAnsi="Times New Roman" w:cs="Times New Roman"/>
          <w:sz w:val="28"/>
          <w:szCs w:val="28"/>
        </w:rPr>
      </w:pPr>
      <w:r w:rsidRPr="001B5068">
        <w:rPr>
          <w:rFonts w:ascii="Times New Roman" w:hAnsi="Times New Roman" w:cs="Times New Roman"/>
          <w:sz w:val="28"/>
          <w:szCs w:val="28"/>
        </w:rPr>
        <w:t>地表水资源量指河流、湖泊等地表水体的动态水量，用天然径流量表示。</w:t>
      </w:r>
      <w:r w:rsidR="005939A8" w:rsidRPr="001B5068">
        <w:rPr>
          <w:rFonts w:ascii="Times New Roman" w:hAnsi="Times New Roman" w:cs="Times New Roman"/>
          <w:sz w:val="28"/>
          <w:szCs w:val="28"/>
        </w:rPr>
        <w:t>201</w:t>
      </w:r>
      <w:r w:rsidR="00A33CE0" w:rsidRPr="001B5068">
        <w:rPr>
          <w:rFonts w:ascii="Times New Roman" w:hAnsi="Times New Roman" w:cs="Times New Roman"/>
          <w:sz w:val="28"/>
          <w:szCs w:val="28"/>
        </w:rPr>
        <w:t>6</w:t>
      </w:r>
      <w:r w:rsidRPr="001B5068">
        <w:rPr>
          <w:rFonts w:ascii="Times New Roman" w:hAnsi="Times New Roman" w:cs="Times New Roman"/>
          <w:sz w:val="28"/>
          <w:szCs w:val="28"/>
        </w:rPr>
        <w:t>年全市地表水资源量</w:t>
      </w:r>
      <w:r w:rsidR="008C0C93" w:rsidRPr="001B5068">
        <w:rPr>
          <w:rFonts w:ascii="Times New Roman" w:hAnsi="Times New Roman" w:cs="Times New Roman"/>
          <w:sz w:val="28"/>
          <w:szCs w:val="28"/>
        </w:rPr>
        <w:t>39.08</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，折合年径流深</w:t>
      </w:r>
      <w:r w:rsidR="008C0C93" w:rsidRPr="001B5068">
        <w:rPr>
          <w:rFonts w:ascii="Times New Roman" w:hAnsi="Times New Roman" w:cs="Times New Roman"/>
          <w:sz w:val="28"/>
          <w:szCs w:val="28"/>
        </w:rPr>
        <w:t>346.7</w:t>
      </w:r>
      <w:r w:rsidR="000F6DC4" w:rsidRPr="001B5068">
        <w:rPr>
          <w:rFonts w:ascii="Times New Roman" w:hAnsi="Times New Roman" w:cs="Times New Roman"/>
          <w:sz w:val="28"/>
          <w:szCs w:val="28"/>
        </w:rPr>
        <w:t>mm</w:t>
      </w:r>
      <w:r w:rsidRPr="001B5068">
        <w:rPr>
          <w:rFonts w:ascii="Times New Roman" w:hAnsi="Times New Roman" w:cs="Times New Roman"/>
          <w:sz w:val="28"/>
          <w:szCs w:val="28"/>
        </w:rPr>
        <w:t>，比上年</w:t>
      </w:r>
      <w:r w:rsidR="008C0C93" w:rsidRPr="001B5068">
        <w:rPr>
          <w:rFonts w:ascii="Times New Roman" w:hAnsi="Times New Roman" w:cs="Times New Roman"/>
          <w:sz w:val="28"/>
          <w:szCs w:val="28"/>
        </w:rPr>
        <w:t>19.</w:t>
      </w:r>
      <w:r w:rsidR="00044D5B" w:rsidRPr="001B5068">
        <w:rPr>
          <w:rFonts w:ascii="Times New Roman" w:hAnsi="Times New Roman" w:cs="Times New Roman"/>
          <w:sz w:val="28"/>
          <w:szCs w:val="28"/>
        </w:rPr>
        <w:t>18</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8C0C93" w:rsidRPr="001B5068">
        <w:rPr>
          <w:rFonts w:ascii="Times New Roman" w:hAnsi="Times New Roman" w:cs="Times New Roman"/>
          <w:sz w:val="28"/>
          <w:szCs w:val="28"/>
        </w:rPr>
        <w:t>增加</w:t>
      </w:r>
      <w:r w:rsidR="008C0C93" w:rsidRPr="001B5068">
        <w:rPr>
          <w:rFonts w:ascii="Times New Roman" w:hAnsi="Times New Roman" w:cs="Times New Roman"/>
          <w:sz w:val="28"/>
          <w:szCs w:val="28"/>
        </w:rPr>
        <w:t>103.8</w:t>
      </w:r>
      <w:r w:rsidRPr="001B5068">
        <w:rPr>
          <w:rFonts w:ascii="Times New Roman" w:hAnsi="Times New Roman" w:cs="Times New Roman"/>
          <w:sz w:val="28"/>
          <w:szCs w:val="28"/>
        </w:rPr>
        <w:t>%</w:t>
      </w:r>
      <w:r w:rsidRPr="001B5068">
        <w:rPr>
          <w:rFonts w:ascii="Times New Roman" w:hAnsi="Times New Roman" w:cs="Times New Roman"/>
          <w:sz w:val="28"/>
          <w:szCs w:val="28"/>
        </w:rPr>
        <w:t>，比多年平均值</w:t>
      </w:r>
      <w:r w:rsidRPr="001B5068">
        <w:rPr>
          <w:rFonts w:ascii="Times New Roman" w:hAnsi="Times New Roman" w:cs="Times New Roman"/>
          <w:sz w:val="28"/>
          <w:szCs w:val="28"/>
        </w:rPr>
        <w:t>30.44</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8C0C93" w:rsidRPr="001B5068">
        <w:rPr>
          <w:rFonts w:ascii="Times New Roman" w:hAnsi="Times New Roman" w:cs="Times New Roman"/>
          <w:sz w:val="28"/>
          <w:szCs w:val="28"/>
        </w:rPr>
        <w:t>增加</w:t>
      </w:r>
      <w:r w:rsidR="009872BF" w:rsidRPr="001B5068">
        <w:rPr>
          <w:rFonts w:ascii="Times New Roman" w:hAnsi="Times New Roman" w:cs="Times New Roman"/>
          <w:sz w:val="28"/>
          <w:szCs w:val="28"/>
        </w:rPr>
        <w:t>28.</w:t>
      </w:r>
      <w:r w:rsidR="00786D22" w:rsidRPr="001B5068">
        <w:rPr>
          <w:rFonts w:ascii="Times New Roman" w:hAnsi="Times New Roman" w:cs="Times New Roman"/>
          <w:sz w:val="28"/>
          <w:szCs w:val="28"/>
        </w:rPr>
        <w:t>4</w:t>
      </w:r>
      <w:r w:rsidRPr="001B5068">
        <w:rPr>
          <w:rFonts w:ascii="Times New Roman" w:hAnsi="Times New Roman" w:cs="Times New Roman"/>
          <w:sz w:val="28"/>
          <w:szCs w:val="28"/>
        </w:rPr>
        <w:t>%</w:t>
      </w:r>
      <w:r w:rsidRPr="001B5068">
        <w:rPr>
          <w:rFonts w:ascii="Times New Roman" w:hAnsi="Times New Roman" w:cs="Times New Roman"/>
          <w:sz w:val="28"/>
          <w:szCs w:val="28"/>
        </w:rPr>
        <w:t>。</w:t>
      </w:r>
      <w:r w:rsidR="00140022" w:rsidRPr="001B5068">
        <w:rPr>
          <w:rFonts w:ascii="Times New Roman" w:hAnsi="Times New Roman" w:cs="Times New Roman"/>
          <w:noProof/>
          <w:sz w:val="28"/>
          <w:szCs w:val="28"/>
        </w:rPr>
        <w:drawing>
          <wp:inline distT="0" distB="0" distL="0" distR="0" wp14:anchorId="3EAD1FD7" wp14:editId="12AB4D3B">
            <wp:extent cx="5321300" cy="2463800"/>
            <wp:effectExtent l="0" t="57150" r="12700" b="10795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F870C1" w:rsidRPr="001B5068" w:rsidRDefault="00CD0754" w:rsidP="00521128">
      <w:pPr>
        <w:ind w:firstLineChars="50" w:firstLine="105"/>
        <w:jc w:val="center"/>
        <w:rPr>
          <w:rFonts w:ascii="Times New Roman" w:hAnsi="Times New Roman" w:cs="Times New Roman"/>
          <w:b/>
          <w:color w:val="FF0000"/>
        </w:rPr>
      </w:pPr>
      <w:r>
        <w:rPr>
          <w:rFonts w:ascii="Times New Roman" w:hAnsi="Times New Roman" w:cs="Times New Roman"/>
          <w:b/>
          <w:noProof/>
          <w:color w:val="FF0000"/>
        </w:rPr>
        <w:drawing>
          <wp:inline distT="0" distB="0" distL="0" distR="0" wp14:anchorId="2A624003">
            <wp:extent cx="4819333" cy="2512614"/>
            <wp:effectExtent l="0" t="0" r="635"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22825" cy="2514435"/>
                    </a:xfrm>
                    <a:prstGeom prst="rect">
                      <a:avLst/>
                    </a:prstGeom>
                    <a:noFill/>
                  </pic:spPr>
                </pic:pic>
              </a:graphicData>
            </a:graphic>
          </wp:inline>
        </w:drawing>
      </w:r>
      <w:r w:rsidR="00B35C5A">
        <w:rPr>
          <w:rFonts w:ascii="Times New Roman" w:hAnsi="Times New Roman" w:cs="Times New Roman" w:hint="eastAsia"/>
          <w:b/>
          <w:color w:val="FF0000"/>
        </w:rPr>
        <w:t xml:space="preserve"> </w:t>
      </w:r>
    </w:p>
    <w:p w:rsidR="0094302E" w:rsidRPr="001B5068" w:rsidRDefault="00F870C1" w:rsidP="00521128">
      <w:pPr>
        <w:ind w:leftChars="-472" w:left="-991" w:firstLineChars="252" w:firstLine="706"/>
        <w:jc w:val="right"/>
        <w:rPr>
          <w:rFonts w:ascii="Times New Roman" w:hAnsi="Times New Roman" w:cs="Times New Roman"/>
          <w:sz w:val="28"/>
          <w:szCs w:val="28"/>
        </w:rPr>
      </w:pPr>
      <w:r w:rsidRPr="001B5068">
        <w:rPr>
          <w:rFonts w:ascii="Times New Roman" w:hAnsi="Times New Roman" w:cs="Times New Roman"/>
          <w:noProof/>
          <w:sz w:val="28"/>
          <w:szCs w:val="28"/>
        </w:rPr>
        <w:lastRenderedPageBreak/>
        <w:drawing>
          <wp:inline distT="0" distB="0" distL="0" distR="0" wp14:anchorId="6413D4EC" wp14:editId="67DC550C">
            <wp:extent cx="5654040" cy="3261360"/>
            <wp:effectExtent l="0" t="38100" r="41910" b="9144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CD0754">
        <w:rPr>
          <w:rFonts w:ascii="Times New Roman" w:hAnsi="Times New Roman" w:cs="Times New Roman"/>
          <w:noProof/>
          <w:sz w:val="28"/>
          <w:szCs w:val="28"/>
        </w:rPr>
        <w:drawing>
          <wp:inline distT="0" distB="0" distL="0" distR="0" wp14:anchorId="5B95E3E1">
            <wp:extent cx="5168900" cy="1953568"/>
            <wp:effectExtent l="0" t="0" r="0"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72863" cy="1955066"/>
                    </a:xfrm>
                    <a:prstGeom prst="rect">
                      <a:avLst/>
                    </a:prstGeom>
                    <a:noFill/>
                  </pic:spPr>
                </pic:pic>
              </a:graphicData>
            </a:graphic>
          </wp:inline>
        </w:drawing>
      </w:r>
      <w:r w:rsidR="00521128">
        <w:rPr>
          <w:rFonts w:ascii="Times New Roman" w:hAnsi="Times New Roman" w:cs="Times New Roman" w:hint="eastAsia"/>
          <w:sz w:val="28"/>
          <w:szCs w:val="28"/>
        </w:rPr>
        <w:t xml:space="preserve"> </w:t>
      </w:r>
      <w:r w:rsidR="00DE39C6" w:rsidRPr="001B5068">
        <w:rPr>
          <w:rFonts w:ascii="Times New Roman" w:hAnsi="Times New Roman" w:cs="Times New Roman"/>
          <w:noProof/>
        </w:rPr>
        <w:drawing>
          <wp:inline distT="0" distB="0" distL="0" distR="0" wp14:anchorId="676F3223" wp14:editId="2FE35D01">
            <wp:extent cx="5245100" cy="1524000"/>
            <wp:effectExtent l="38100" t="38100" r="12700" b="0"/>
            <wp:docPr id="12" name="图示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805DD9" w:rsidRPr="001B5068" w:rsidRDefault="00254A9B" w:rsidP="00562E1A">
      <w:pPr>
        <w:ind w:leftChars="-136" w:left="-3" w:hangingChars="101" w:hanging="283"/>
        <w:rPr>
          <w:rFonts w:ascii="Times New Roman" w:hAnsi="Times New Roman" w:cs="Times New Roman"/>
          <w:sz w:val="28"/>
          <w:szCs w:val="28"/>
        </w:rPr>
      </w:pPr>
      <w:r w:rsidRPr="001B5068">
        <w:rPr>
          <w:rFonts w:ascii="Times New Roman" w:hAnsi="Times New Roman" w:cs="Times New Roman"/>
          <w:noProof/>
          <w:sz w:val="28"/>
          <w:szCs w:val="28"/>
        </w:rPr>
        <w:drawing>
          <wp:inline distT="0" distB="0" distL="0" distR="0" wp14:anchorId="56AD39DF" wp14:editId="4E920876">
            <wp:extent cx="5524500" cy="1320800"/>
            <wp:effectExtent l="57150" t="38100" r="76200" b="88900"/>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2B10B8" w:rsidRPr="001B5068" w:rsidRDefault="002B10B8" w:rsidP="00B239AB">
      <w:pPr>
        <w:rPr>
          <w:rFonts w:ascii="Times New Roman" w:hAnsi="Times New Roman" w:cs="Times New Roman"/>
          <w:sz w:val="28"/>
          <w:szCs w:val="28"/>
        </w:rPr>
        <w:sectPr w:rsidR="002B10B8" w:rsidRPr="001B5068" w:rsidSect="00E429C7">
          <w:pgSz w:w="11906" w:h="16838"/>
          <w:pgMar w:top="1440" w:right="1800" w:bottom="1440" w:left="1800" w:header="851" w:footer="992" w:gutter="0"/>
          <w:cols w:space="425"/>
          <w:docGrid w:type="lines" w:linePitch="312"/>
        </w:sectPr>
      </w:pPr>
    </w:p>
    <w:p w:rsidR="00DD4533" w:rsidRDefault="008858B5" w:rsidP="002B10B8">
      <w:pPr>
        <w:jc w:val="center"/>
        <w:rPr>
          <w:rFonts w:ascii="Times New Roman" w:hAnsi="Times New Roman" w:cs="Times New Roman"/>
          <w:sz w:val="28"/>
          <w:szCs w:val="28"/>
        </w:rPr>
      </w:pPr>
      <w:r w:rsidRPr="001B5068">
        <w:rPr>
          <w:rFonts w:ascii="Times New Roman" w:hAnsi="Times New Roman" w:cs="Times New Roman"/>
          <w:noProof/>
          <w:sz w:val="28"/>
          <w:szCs w:val="28"/>
        </w:rPr>
        <w:lastRenderedPageBreak/>
        <w:drawing>
          <wp:inline distT="0" distB="0" distL="0" distR="0" wp14:anchorId="535B78A6" wp14:editId="773053B7">
            <wp:extent cx="6578600" cy="4652131"/>
            <wp:effectExtent l="19050" t="19050" r="12700" b="15240"/>
            <wp:docPr id="14" name="图片 14" descr="C:\Users\Administrator\Desktop\1_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1_IMG\1_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591873" cy="4661517"/>
                    </a:xfrm>
                    <a:prstGeom prst="rect">
                      <a:avLst/>
                    </a:prstGeom>
                    <a:noFill/>
                    <a:ln>
                      <a:solidFill>
                        <a:schemeClr val="tx1"/>
                      </a:solidFill>
                    </a:ln>
                  </pic:spPr>
                </pic:pic>
              </a:graphicData>
            </a:graphic>
          </wp:inline>
        </w:drawing>
      </w:r>
    </w:p>
    <w:p w:rsidR="00CD0754" w:rsidRPr="00CD0754" w:rsidRDefault="00CD0754" w:rsidP="002B10B8">
      <w:pPr>
        <w:jc w:val="center"/>
        <w:rPr>
          <w:rFonts w:ascii="Times New Roman" w:hAnsi="Times New Roman" w:cs="Times New Roman"/>
          <w:sz w:val="24"/>
          <w:szCs w:val="24"/>
        </w:rPr>
      </w:pPr>
      <w:r w:rsidRPr="00CD0754">
        <w:rPr>
          <w:rFonts w:ascii="Times New Roman" w:hAnsi="Times New Roman" w:cs="Times New Roman" w:hint="eastAsia"/>
          <w:sz w:val="24"/>
          <w:szCs w:val="24"/>
        </w:rPr>
        <w:t>图</w:t>
      </w:r>
      <w:r w:rsidRPr="00CD0754">
        <w:rPr>
          <w:rFonts w:ascii="Times New Roman" w:hAnsi="Times New Roman" w:cs="Times New Roman" w:hint="eastAsia"/>
          <w:sz w:val="24"/>
          <w:szCs w:val="24"/>
        </w:rPr>
        <w:t xml:space="preserve">2-7   </w:t>
      </w:r>
      <w:r w:rsidRPr="00CD0754">
        <w:rPr>
          <w:rFonts w:ascii="Times New Roman" w:hAnsi="Times New Roman" w:cs="Times New Roman" w:hint="eastAsia"/>
          <w:sz w:val="24"/>
          <w:szCs w:val="24"/>
        </w:rPr>
        <w:t>径流深等值线图</w:t>
      </w:r>
    </w:p>
    <w:p w:rsidR="00E40BCB" w:rsidRDefault="00D43F4F" w:rsidP="00282CDE">
      <w:pPr>
        <w:jc w:val="center"/>
        <w:rPr>
          <w:rFonts w:ascii="Times New Roman" w:hAnsi="Times New Roman" w:cs="Times New Roman"/>
          <w:sz w:val="28"/>
          <w:szCs w:val="28"/>
        </w:rPr>
      </w:pPr>
      <w:r w:rsidRPr="001B5068">
        <w:rPr>
          <w:rFonts w:ascii="Times New Roman" w:hAnsi="Times New Roman" w:cs="Times New Roman"/>
          <w:noProof/>
          <w:sz w:val="28"/>
          <w:szCs w:val="28"/>
        </w:rPr>
        <w:lastRenderedPageBreak/>
        <w:drawing>
          <wp:inline distT="0" distB="0" distL="0" distR="0" wp14:anchorId="14088467" wp14:editId="25CC0CB5">
            <wp:extent cx="6754663" cy="4775200"/>
            <wp:effectExtent l="19050" t="19050" r="27305" b="25400"/>
            <wp:docPr id="15" name="图片 15" descr="C:\Users\Administrator\Desktop\Drawing1-Model_IMG\Drawing1-Mod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rawing1-Model_IMG\Drawing1-Model_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74522" cy="4789240"/>
                    </a:xfrm>
                    <a:prstGeom prst="rect">
                      <a:avLst/>
                    </a:prstGeom>
                    <a:noFill/>
                    <a:ln>
                      <a:solidFill>
                        <a:schemeClr val="tx1"/>
                      </a:solidFill>
                    </a:ln>
                  </pic:spPr>
                </pic:pic>
              </a:graphicData>
            </a:graphic>
          </wp:inline>
        </w:drawing>
      </w:r>
    </w:p>
    <w:p w:rsidR="00CD0754" w:rsidRPr="00CD0754" w:rsidRDefault="00CD0754" w:rsidP="00282CDE">
      <w:pPr>
        <w:jc w:val="center"/>
        <w:rPr>
          <w:rFonts w:ascii="Times New Roman" w:hAnsi="Times New Roman" w:cs="Times New Roman"/>
          <w:sz w:val="24"/>
          <w:szCs w:val="24"/>
        </w:rPr>
      </w:pPr>
      <w:r w:rsidRPr="00CD0754">
        <w:rPr>
          <w:rFonts w:ascii="Times New Roman" w:hAnsi="Times New Roman" w:cs="Times New Roman" w:hint="eastAsia"/>
          <w:sz w:val="24"/>
          <w:szCs w:val="24"/>
        </w:rPr>
        <w:t>图</w:t>
      </w:r>
      <w:r w:rsidRPr="00CD0754">
        <w:rPr>
          <w:rFonts w:ascii="Times New Roman" w:hAnsi="Times New Roman" w:cs="Times New Roman" w:hint="eastAsia"/>
          <w:sz w:val="24"/>
          <w:szCs w:val="24"/>
        </w:rPr>
        <w:t xml:space="preserve">2-8   </w:t>
      </w:r>
      <w:r w:rsidRPr="00CD0754">
        <w:rPr>
          <w:rFonts w:ascii="Times New Roman" w:hAnsi="Times New Roman" w:cs="Times New Roman" w:hint="eastAsia"/>
          <w:sz w:val="24"/>
          <w:szCs w:val="24"/>
        </w:rPr>
        <w:t>出入境水量示意图</w:t>
      </w:r>
    </w:p>
    <w:p w:rsidR="002B10B8" w:rsidRPr="001B5068" w:rsidRDefault="002B10B8" w:rsidP="00B239AB">
      <w:pPr>
        <w:rPr>
          <w:rFonts w:ascii="Times New Roman" w:hAnsi="Times New Roman" w:cs="Times New Roman"/>
          <w:sz w:val="28"/>
          <w:szCs w:val="28"/>
        </w:rPr>
        <w:sectPr w:rsidR="002B10B8" w:rsidRPr="001B5068" w:rsidSect="00E429C7">
          <w:pgSz w:w="16838" w:h="11906" w:orient="landscape"/>
          <w:pgMar w:top="1800" w:right="1440" w:bottom="1800" w:left="1440" w:header="851" w:footer="992" w:gutter="0"/>
          <w:cols w:space="425"/>
          <w:docGrid w:type="lines" w:linePitch="312"/>
        </w:sectPr>
      </w:pPr>
    </w:p>
    <w:p w:rsidR="00805DD9" w:rsidRPr="001B5068" w:rsidRDefault="00AF16D2" w:rsidP="00AF16D2">
      <w:pPr>
        <w:pStyle w:val="2"/>
        <w:ind w:firstLineChars="62" w:firstLine="199"/>
        <w:rPr>
          <w:rFonts w:ascii="Times New Roman" w:hAnsi="Times New Roman" w:cs="Times New Roman"/>
        </w:rPr>
      </w:pPr>
      <w:bookmarkStart w:id="5" w:name="_Toc477704275"/>
      <w:r w:rsidRPr="001B5068">
        <w:rPr>
          <w:rFonts w:ascii="Times New Roman" w:hAnsi="Times New Roman" w:cs="Times New Roman"/>
        </w:rPr>
        <w:lastRenderedPageBreak/>
        <w:t>2.3</w:t>
      </w:r>
      <w:r w:rsidRPr="001B5068">
        <w:rPr>
          <w:rFonts w:ascii="Times New Roman" w:hAnsi="Times New Roman" w:cs="Times New Roman"/>
        </w:rPr>
        <w:t>地下水资源量</w:t>
      </w:r>
      <w:bookmarkEnd w:id="5"/>
    </w:p>
    <w:p w:rsidR="00805DD9" w:rsidRPr="001B5068" w:rsidRDefault="004A23EB" w:rsidP="00CB7EA9">
      <w:pPr>
        <w:snapToGrid w:val="0"/>
        <w:spacing w:line="360" w:lineRule="auto"/>
        <w:ind w:firstLineChars="200" w:firstLine="560"/>
        <w:rPr>
          <w:rFonts w:ascii="Times New Roman" w:hAnsi="Times New Roman" w:cs="Times New Roman"/>
          <w:sz w:val="28"/>
          <w:szCs w:val="28"/>
        </w:rPr>
      </w:pPr>
      <w:r w:rsidRPr="001B5068">
        <w:rPr>
          <w:rFonts w:ascii="Times New Roman" w:hAnsi="Times New Roman" w:cs="Times New Roman"/>
          <w:sz w:val="28"/>
          <w:szCs w:val="28"/>
        </w:rPr>
        <w:t>地下水资源量指降水、地表水体入渗补给地下含水层的动态水量。</w:t>
      </w:r>
      <w:r w:rsidR="005939A8" w:rsidRPr="001B5068">
        <w:rPr>
          <w:rFonts w:ascii="Times New Roman" w:hAnsi="Times New Roman" w:cs="Times New Roman"/>
          <w:sz w:val="28"/>
          <w:szCs w:val="28"/>
        </w:rPr>
        <w:t>201</w:t>
      </w:r>
      <w:r w:rsidR="00466C09" w:rsidRPr="001B5068">
        <w:rPr>
          <w:rFonts w:ascii="Times New Roman" w:hAnsi="Times New Roman" w:cs="Times New Roman"/>
          <w:sz w:val="28"/>
          <w:szCs w:val="28"/>
        </w:rPr>
        <w:t>6</w:t>
      </w:r>
      <w:r w:rsidRPr="001B5068">
        <w:rPr>
          <w:rFonts w:ascii="Times New Roman" w:hAnsi="Times New Roman" w:cs="Times New Roman"/>
          <w:sz w:val="28"/>
          <w:szCs w:val="28"/>
        </w:rPr>
        <w:t>年全市地下水资源量</w:t>
      </w:r>
      <w:r w:rsidR="000D1996" w:rsidRPr="001B5068">
        <w:rPr>
          <w:rFonts w:ascii="Times New Roman" w:hAnsi="Times New Roman" w:cs="Times New Roman"/>
          <w:sz w:val="28"/>
          <w:szCs w:val="28"/>
        </w:rPr>
        <w:t>8.066</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，其中山丘区地下水资源量</w:t>
      </w:r>
      <w:r w:rsidR="000D1996" w:rsidRPr="001B5068">
        <w:rPr>
          <w:rFonts w:ascii="Times New Roman" w:hAnsi="Times New Roman" w:cs="Times New Roman"/>
          <w:sz w:val="28"/>
          <w:szCs w:val="28"/>
        </w:rPr>
        <w:t>7.884</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，平原区地下水资源量</w:t>
      </w:r>
      <w:r w:rsidR="002223A5" w:rsidRPr="001B5068">
        <w:rPr>
          <w:rFonts w:ascii="Times New Roman" w:hAnsi="Times New Roman" w:cs="Times New Roman"/>
          <w:sz w:val="28"/>
          <w:szCs w:val="28"/>
        </w:rPr>
        <w:t>0.</w:t>
      </w:r>
      <w:r w:rsidR="000D1996" w:rsidRPr="001B5068">
        <w:rPr>
          <w:rFonts w:ascii="Times New Roman" w:hAnsi="Times New Roman" w:cs="Times New Roman"/>
          <w:sz w:val="28"/>
          <w:szCs w:val="28"/>
        </w:rPr>
        <w:t>2294</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，平原区与山丘区地下水重复计算量</w:t>
      </w:r>
      <w:r w:rsidR="002223A5" w:rsidRPr="001B5068">
        <w:rPr>
          <w:rFonts w:ascii="Times New Roman" w:hAnsi="Times New Roman" w:cs="Times New Roman"/>
          <w:sz w:val="28"/>
          <w:szCs w:val="28"/>
        </w:rPr>
        <w:t>0.0</w:t>
      </w:r>
      <w:r w:rsidR="000D1996" w:rsidRPr="001B5068">
        <w:rPr>
          <w:rFonts w:ascii="Times New Roman" w:hAnsi="Times New Roman" w:cs="Times New Roman"/>
          <w:sz w:val="28"/>
          <w:szCs w:val="28"/>
        </w:rPr>
        <w:t>481</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w:t>
      </w:r>
    </w:p>
    <w:p w:rsidR="00FA4C2A" w:rsidRPr="001B5068" w:rsidRDefault="000811DC" w:rsidP="00B35C5A">
      <w:pPr>
        <w:ind w:firstLineChars="500" w:firstLine="1400"/>
        <w:rPr>
          <w:rFonts w:ascii="Times New Roman" w:hAnsi="Times New Roman" w:cs="Times New Roman"/>
          <w:sz w:val="28"/>
          <w:szCs w:val="28"/>
        </w:rPr>
      </w:pPr>
      <w:r w:rsidRPr="001B5068">
        <w:rPr>
          <w:rFonts w:ascii="Times New Roman" w:hAnsi="Times New Roman" w:cs="Times New Roman"/>
          <w:noProof/>
          <w:sz w:val="28"/>
          <w:szCs w:val="28"/>
        </w:rPr>
        <w:drawing>
          <wp:inline distT="0" distB="0" distL="0" distR="0" wp14:anchorId="20103274" wp14:editId="286C568C">
            <wp:extent cx="4483100" cy="256163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498599" cy="2570490"/>
                    </a:xfrm>
                    <a:prstGeom prst="rect">
                      <a:avLst/>
                    </a:prstGeom>
                    <a:noFill/>
                  </pic:spPr>
                </pic:pic>
              </a:graphicData>
            </a:graphic>
          </wp:inline>
        </w:drawing>
      </w:r>
    </w:p>
    <w:p w:rsidR="00DC592E" w:rsidRDefault="00B35C5A" w:rsidP="00B35C5A">
      <w:pPr>
        <w:wordWrap w:val="0"/>
        <w:ind w:right="40"/>
        <w:jc w:val="right"/>
        <w:rPr>
          <w:rFonts w:ascii="Times New Roman" w:hAnsi="Times New Roman" w:cs="Times New Roman"/>
        </w:rPr>
      </w:pPr>
      <w:r w:rsidRPr="00B35C5A">
        <w:rPr>
          <w:rFonts w:ascii="Times New Roman" w:hAnsi="Times New Roman" w:cs="Times New Roman" w:hint="eastAsia"/>
          <w:sz w:val="24"/>
          <w:szCs w:val="24"/>
        </w:rPr>
        <w:t>图</w:t>
      </w:r>
      <w:r w:rsidRPr="00B35C5A">
        <w:rPr>
          <w:rFonts w:ascii="Times New Roman" w:hAnsi="Times New Roman" w:cs="Times New Roman" w:hint="eastAsia"/>
          <w:sz w:val="24"/>
          <w:szCs w:val="24"/>
        </w:rPr>
        <w:t>2-</w:t>
      </w:r>
      <w:r w:rsidR="00CD0754">
        <w:rPr>
          <w:rFonts w:ascii="Times New Roman" w:hAnsi="Times New Roman" w:cs="Times New Roman" w:hint="eastAsia"/>
          <w:sz w:val="24"/>
          <w:szCs w:val="24"/>
        </w:rPr>
        <w:t>9</w:t>
      </w:r>
      <w:r w:rsidRPr="00B35C5A">
        <w:rPr>
          <w:rFonts w:ascii="Times New Roman" w:hAnsi="Times New Roman" w:cs="Times New Roman" w:hint="eastAsia"/>
          <w:sz w:val="24"/>
          <w:szCs w:val="24"/>
        </w:rPr>
        <w:t xml:space="preserve">  </w:t>
      </w:r>
      <w:r w:rsidR="007A1A4A" w:rsidRPr="00B35C5A">
        <w:rPr>
          <w:rFonts w:ascii="Times New Roman" w:hAnsi="Times New Roman" w:cs="Times New Roman"/>
          <w:sz w:val="24"/>
          <w:szCs w:val="24"/>
        </w:rPr>
        <w:t>地下水资源组成示意图</w:t>
      </w:r>
      <w:r w:rsidR="00B849B5" w:rsidRPr="00B35C5A">
        <w:rPr>
          <w:rFonts w:ascii="Times New Roman" w:hAnsi="Times New Roman" w:cs="Times New Roman"/>
          <w:sz w:val="32"/>
          <w:szCs w:val="28"/>
        </w:rPr>
        <w:t xml:space="preserve">  </w:t>
      </w:r>
      <w:r w:rsidR="007A1A4A" w:rsidRPr="00B35C5A">
        <w:rPr>
          <w:rFonts w:ascii="Times New Roman" w:hAnsi="Times New Roman" w:cs="Times New Roman"/>
          <w:sz w:val="32"/>
          <w:szCs w:val="28"/>
        </w:rPr>
        <w:t xml:space="preserve"> </w:t>
      </w:r>
      <w:r w:rsidR="001003F4" w:rsidRPr="00B35C5A">
        <w:rPr>
          <w:rFonts w:ascii="Times New Roman" w:hAnsi="Times New Roman" w:cs="Times New Roman"/>
          <w:sz w:val="32"/>
          <w:szCs w:val="28"/>
        </w:rPr>
        <w:t xml:space="preserve"> </w:t>
      </w:r>
      <w:r w:rsidR="008373EB" w:rsidRPr="00B35C5A">
        <w:rPr>
          <w:rFonts w:ascii="Times New Roman" w:hAnsi="Times New Roman" w:cs="Times New Roman"/>
          <w:sz w:val="32"/>
          <w:szCs w:val="28"/>
        </w:rPr>
        <w:t xml:space="preserve">  </w:t>
      </w:r>
      <w:r>
        <w:rPr>
          <w:rFonts w:ascii="Times New Roman" w:hAnsi="Times New Roman" w:cs="Times New Roman" w:hint="eastAsia"/>
          <w:sz w:val="32"/>
          <w:szCs w:val="28"/>
        </w:rPr>
        <w:t xml:space="preserve"> </w:t>
      </w:r>
      <w:r w:rsidR="008373EB" w:rsidRPr="00B35C5A">
        <w:rPr>
          <w:rFonts w:ascii="Times New Roman" w:hAnsi="Times New Roman" w:cs="Times New Roman"/>
          <w:sz w:val="32"/>
          <w:szCs w:val="28"/>
        </w:rPr>
        <w:t xml:space="preserve"> </w:t>
      </w:r>
      <w:r w:rsidR="007A1A4A" w:rsidRPr="00B35C5A">
        <w:rPr>
          <w:rFonts w:ascii="Times New Roman" w:hAnsi="Times New Roman" w:cs="Times New Roman"/>
        </w:rPr>
        <w:t>单位：亿</w:t>
      </w:r>
      <w:r w:rsidR="00383BE6" w:rsidRPr="00B35C5A">
        <w:rPr>
          <w:rFonts w:ascii="Times New Roman" w:hAnsi="Times New Roman" w:cs="Times New Roman"/>
        </w:rPr>
        <w:t>m³</w:t>
      </w:r>
    </w:p>
    <w:p w:rsidR="00B35C5A" w:rsidRPr="00B35C5A" w:rsidRDefault="00B35C5A" w:rsidP="00B35C5A">
      <w:pPr>
        <w:ind w:right="40"/>
        <w:jc w:val="right"/>
        <w:rPr>
          <w:rFonts w:ascii="Times New Roman" w:hAnsi="Times New Roman" w:cs="Times New Roman"/>
          <w:sz w:val="32"/>
          <w:szCs w:val="28"/>
        </w:rPr>
      </w:pPr>
    </w:p>
    <w:p w:rsidR="00BA0D04" w:rsidRPr="001B5068" w:rsidRDefault="0076796E" w:rsidP="00F17AE6">
      <w:pPr>
        <w:ind w:leftChars="-172" w:left="-4" w:hangingChars="170" w:hanging="357"/>
        <w:rPr>
          <w:rFonts w:ascii="Times New Roman" w:hAnsi="Times New Roman" w:cs="Times New Roman"/>
          <w:sz w:val="28"/>
          <w:szCs w:val="28"/>
        </w:rPr>
      </w:pPr>
      <w:r w:rsidRPr="001B5068">
        <w:rPr>
          <w:rFonts w:ascii="Times New Roman" w:hAnsi="Times New Roman" w:cs="Times New Roman"/>
          <w:noProof/>
        </w:rPr>
        <w:drawing>
          <wp:inline distT="0" distB="0" distL="0" distR="0" wp14:anchorId="5F40FA7F" wp14:editId="5AD6B878">
            <wp:extent cx="6019800" cy="3228975"/>
            <wp:effectExtent l="0" t="0" r="76200" b="9525"/>
            <wp:docPr id="29" name="图示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FA4C2A" w:rsidRPr="001B5068" w:rsidRDefault="00CD0754" w:rsidP="00F17AE6">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67F7BE3">
            <wp:extent cx="4545567" cy="2362200"/>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40657" cy="2359648"/>
                    </a:xfrm>
                    <a:prstGeom prst="rect">
                      <a:avLst/>
                    </a:prstGeom>
                    <a:noFill/>
                  </pic:spPr>
                </pic:pic>
              </a:graphicData>
            </a:graphic>
          </wp:inline>
        </w:drawing>
      </w:r>
    </w:p>
    <w:p w:rsidR="00265109" w:rsidRPr="001B5068" w:rsidRDefault="00AF16D2" w:rsidP="00F17AE6">
      <w:pPr>
        <w:pStyle w:val="2"/>
        <w:ind w:firstLineChars="62" w:firstLine="199"/>
        <w:rPr>
          <w:rFonts w:ascii="Times New Roman" w:hAnsi="Times New Roman" w:cs="Times New Roman"/>
        </w:rPr>
      </w:pPr>
      <w:bookmarkStart w:id="6" w:name="_Toc477704276"/>
      <w:r w:rsidRPr="001B5068">
        <w:rPr>
          <w:rFonts w:ascii="Times New Roman" w:hAnsi="Times New Roman" w:cs="Times New Roman"/>
        </w:rPr>
        <w:t>2.4</w:t>
      </w:r>
      <w:r w:rsidRPr="001B5068">
        <w:rPr>
          <w:rFonts w:ascii="Times New Roman" w:hAnsi="Times New Roman" w:cs="Times New Roman"/>
        </w:rPr>
        <w:t>水资源总量</w:t>
      </w:r>
      <w:bookmarkEnd w:id="6"/>
    </w:p>
    <w:p w:rsidR="00BF7543" w:rsidRPr="001B5068" w:rsidRDefault="00BF7543" w:rsidP="00F17AE6">
      <w:pPr>
        <w:snapToGrid w:val="0"/>
        <w:spacing w:line="360" w:lineRule="auto"/>
        <w:ind w:firstLineChars="200" w:firstLine="560"/>
        <w:rPr>
          <w:rFonts w:ascii="Times New Roman" w:eastAsia="宋体" w:hAnsi="Times New Roman" w:cs="Times New Roman"/>
          <w:sz w:val="28"/>
          <w:szCs w:val="28"/>
        </w:rPr>
      </w:pPr>
      <w:r w:rsidRPr="001B5068">
        <w:rPr>
          <w:rFonts w:ascii="Times New Roman" w:eastAsia="宋体" w:hAnsi="Times New Roman" w:cs="Times New Roman"/>
          <w:sz w:val="28"/>
          <w:szCs w:val="28"/>
        </w:rPr>
        <w:t>水资源总量指评价区内当地降水形成的地表和地下产水量。水资源总量由地表水资源量和地下水资源量相加，扣除两者重复计算量而得。</w:t>
      </w:r>
    </w:p>
    <w:p w:rsidR="0018052A" w:rsidRPr="001B5068" w:rsidRDefault="005939A8" w:rsidP="00F17AE6">
      <w:pPr>
        <w:snapToGrid w:val="0"/>
        <w:spacing w:line="360" w:lineRule="auto"/>
        <w:ind w:firstLineChars="200" w:firstLine="560"/>
        <w:rPr>
          <w:rFonts w:ascii="Times New Roman" w:eastAsia="宋体" w:hAnsi="Times New Roman" w:cs="Times New Roman"/>
          <w:sz w:val="28"/>
          <w:szCs w:val="28"/>
        </w:rPr>
      </w:pPr>
      <w:r w:rsidRPr="001B5068">
        <w:rPr>
          <w:rFonts w:ascii="Times New Roman" w:eastAsia="宋体" w:hAnsi="Times New Roman" w:cs="Times New Roman"/>
          <w:sz w:val="28"/>
          <w:szCs w:val="28"/>
        </w:rPr>
        <w:t>201</w:t>
      </w:r>
      <w:r w:rsidR="0076796E" w:rsidRPr="001B5068">
        <w:rPr>
          <w:rFonts w:ascii="Times New Roman" w:eastAsia="宋体" w:hAnsi="Times New Roman" w:cs="Times New Roman"/>
          <w:sz w:val="28"/>
          <w:szCs w:val="28"/>
        </w:rPr>
        <w:t>6</w:t>
      </w:r>
      <w:r w:rsidR="00D436BC" w:rsidRPr="001B5068">
        <w:rPr>
          <w:rFonts w:ascii="Times New Roman" w:eastAsia="宋体" w:hAnsi="Times New Roman" w:cs="Times New Roman"/>
          <w:sz w:val="28"/>
          <w:szCs w:val="28"/>
        </w:rPr>
        <w:t>年全市水资源总量为</w:t>
      </w:r>
      <w:r w:rsidR="00D203D2" w:rsidRPr="001B5068">
        <w:rPr>
          <w:rFonts w:ascii="Times New Roman" w:eastAsia="宋体" w:hAnsi="Times New Roman" w:cs="Times New Roman"/>
          <w:sz w:val="28"/>
          <w:szCs w:val="28"/>
        </w:rPr>
        <w:t>39.45</w:t>
      </w:r>
      <w:r w:rsidR="00D436BC" w:rsidRPr="001B5068">
        <w:rPr>
          <w:rFonts w:ascii="Times New Roman" w:eastAsia="宋体" w:hAnsi="Times New Roman" w:cs="Times New Roman"/>
          <w:sz w:val="28"/>
          <w:szCs w:val="28"/>
        </w:rPr>
        <w:t>亿</w:t>
      </w:r>
      <w:r w:rsidR="00383BE6" w:rsidRPr="001B5068">
        <w:rPr>
          <w:rFonts w:ascii="Times New Roman" w:eastAsia="宋体" w:hAnsi="Times New Roman" w:cs="Times New Roman"/>
          <w:sz w:val="28"/>
          <w:szCs w:val="28"/>
        </w:rPr>
        <w:t>m³</w:t>
      </w:r>
      <w:r w:rsidR="00D436BC" w:rsidRPr="001B5068">
        <w:rPr>
          <w:rFonts w:ascii="Times New Roman" w:eastAsia="宋体" w:hAnsi="Times New Roman" w:cs="Times New Roman"/>
          <w:sz w:val="28"/>
          <w:szCs w:val="28"/>
        </w:rPr>
        <w:t>，与上年</w:t>
      </w:r>
      <w:r w:rsidR="00D203D2" w:rsidRPr="001B5068">
        <w:rPr>
          <w:rFonts w:ascii="Times New Roman" w:eastAsia="宋体" w:hAnsi="Times New Roman" w:cs="Times New Roman"/>
          <w:sz w:val="28"/>
          <w:szCs w:val="28"/>
        </w:rPr>
        <w:t>19.51</w:t>
      </w:r>
      <w:r w:rsidR="00D436BC" w:rsidRPr="001B5068">
        <w:rPr>
          <w:rFonts w:ascii="Times New Roman" w:eastAsia="宋体" w:hAnsi="Times New Roman" w:cs="Times New Roman"/>
          <w:sz w:val="28"/>
          <w:szCs w:val="28"/>
        </w:rPr>
        <w:t>亿</w:t>
      </w:r>
      <w:r w:rsidR="00383BE6" w:rsidRPr="001B5068">
        <w:rPr>
          <w:rFonts w:ascii="Times New Roman" w:eastAsia="宋体" w:hAnsi="Times New Roman" w:cs="Times New Roman"/>
          <w:sz w:val="28"/>
          <w:szCs w:val="28"/>
        </w:rPr>
        <w:t>m³</w:t>
      </w:r>
      <w:r w:rsidR="00D436BC" w:rsidRPr="001B5068">
        <w:rPr>
          <w:rFonts w:ascii="Times New Roman" w:eastAsia="宋体" w:hAnsi="Times New Roman" w:cs="Times New Roman"/>
          <w:sz w:val="28"/>
          <w:szCs w:val="28"/>
        </w:rPr>
        <w:t>相比，</w:t>
      </w:r>
      <w:r w:rsidR="00D203D2" w:rsidRPr="001B5068">
        <w:rPr>
          <w:rFonts w:ascii="Times New Roman" w:eastAsia="宋体" w:hAnsi="Times New Roman" w:cs="Times New Roman"/>
          <w:sz w:val="28"/>
          <w:szCs w:val="28"/>
        </w:rPr>
        <w:t>增加</w:t>
      </w:r>
      <w:r w:rsidR="00D203D2" w:rsidRPr="001B5068">
        <w:rPr>
          <w:rFonts w:ascii="Times New Roman" w:eastAsia="宋体" w:hAnsi="Times New Roman" w:cs="Times New Roman"/>
          <w:sz w:val="28"/>
          <w:szCs w:val="28"/>
        </w:rPr>
        <w:t>102.2</w:t>
      </w:r>
      <w:r w:rsidR="00D436BC" w:rsidRPr="001B5068">
        <w:rPr>
          <w:rFonts w:ascii="Times New Roman" w:eastAsia="宋体" w:hAnsi="Times New Roman" w:cs="Times New Roman"/>
          <w:sz w:val="28"/>
          <w:szCs w:val="28"/>
        </w:rPr>
        <w:t>%</w:t>
      </w:r>
      <w:r w:rsidR="00D436BC" w:rsidRPr="001B5068">
        <w:rPr>
          <w:rFonts w:ascii="Times New Roman" w:eastAsia="宋体" w:hAnsi="Times New Roman" w:cs="Times New Roman"/>
          <w:sz w:val="28"/>
          <w:szCs w:val="28"/>
        </w:rPr>
        <w:t>，其中地表水资源量为</w:t>
      </w:r>
      <w:r w:rsidR="00192472" w:rsidRPr="001B5068">
        <w:rPr>
          <w:rFonts w:ascii="Times New Roman" w:eastAsia="宋体" w:hAnsi="Times New Roman" w:cs="Times New Roman"/>
          <w:sz w:val="28"/>
          <w:szCs w:val="28"/>
        </w:rPr>
        <w:t>39.08</w:t>
      </w:r>
      <w:r w:rsidR="00D436BC" w:rsidRPr="001B5068">
        <w:rPr>
          <w:rFonts w:ascii="Times New Roman" w:eastAsia="宋体" w:hAnsi="Times New Roman" w:cs="Times New Roman"/>
          <w:sz w:val="28"/>
          <w:szCs w:val="28"/>
        </w:rPr>
        <w:t>亿</w:t>
      </w:r>
      <w:r w:rsidR="00383BE6" w:rsidRPr="001B5068">
        <w:rPr>
          <w:rFonts w:ascii="Times New Roman" w:eastAsia="宋体" w:hAnsi="Times New Roman" w:cs="Times New Roman"/>
          <w:sz w:val="28"/>
          <w:szCs w:val="28"/>
        </w:rPr>
        <w:t>m³</w:t>
      </w:r>
      <w:r w:rsidR="00D436BC" w:rsidRPr="001B5068">
        <w:rPr>
          <w:rFonts w:ascii="Times New Roman" w:eastAsia="宋体" w:hAnsi="Times New Roman" w:cs="Times New Roman"/>
          <w:sz w:val="28"/>
          <w:szCs w:val="28"/>
        </w:rPr>
        <w:t>，地下水资源量为</w:t>
      </w:r>
      <w:r w:rsidR="00192472" w:rsidRPr="001B5068">
        <w:rPr>
          <w:rFonts w:ascii="Times New Roman" w:eastAsia="宋体" w:hAnsi="Times New Roman" w:cs="Times New Roman"/>
          <w:sz w:val="28"/>
          <w:szCs w:val="28"/>
        </w:rPr>
        <w:t>8.066</w:t>
      </w:r>
      <w:r w:rsidR="00D436BC" w:rsidRPr="001B5068">
        <w:rPr>
          <w:rFonts w:ascii="Times New Roman" w:eastAsia="宋体" w:hAnsi="Times New Roman" w:cs="Times New Roman"/>
          <w:sz w:val="28"/>
          <w:szCs w:val="28"/>
        </w:rPr>
        <w:t>亿</w:t>
      </w:r>
      <w:r w:rsidR="00383BE6" w:rsidRPr="001B5068">
        <w:rPr>
          <w:rFonts w:ascii="Times New Roman" w:eastAsia="宋体" w:hAnsi="Times New Roman" w:cs="Times New Roman"/>
          <w:sz w:val="28"/>
          <w:szCs w:val="28"/>
        </w:rPr>
        <w:t>m³</w:t>
      </w:r>
      <w:r w:rsidR="00D436BC" w:rsidRPr="001B5068">
        <w:rPr>
          <w:rFonts w:ascii="Times New Roman" w:eastAsia="宋体" w:hAnsi="Times New Roman" w:cs="Times New Roman"/>
          <w:sz w:val="28"/>
          <w:szCs w:val="28"/>
        </w:rPr>
        <w:t>，地表水资源量和地下水资源量重复计算量为</w:t>
      </w:r>
      <w:r w:rsidR="00192472" w:rsidRPr="001B5068">
        <w:rPr>
          <w:rFonts w:ascii="Times New Roman" w:eastAsia="宋体" w:hAnsi="Times New Roman" w:cs="Times New Roman"/>
          <w:sz w:val="28"/>
          <w:szCs w:val="28"/>
        </w:rPr>
        <w:t>7.696</w:t>
      </w:r>
      <w:r w:rsidR="00D436BC" w:rsidRPr="001B5068">
        <w:rPr>
          <w:rFonts w:ascii="Times New Roman" w:eastAsia="宋体" w:hAnsi="Times New Roman" w:cs="Times New Roman"/>
          <w:sz w:val="28"/>
          <w:szCs w:val="28"/>
        </w:rPr>
        <w:t>亿</w:t>
      </w:r>
      <w:r w:rsidR="00383BE6" w:rsidRPr="001B5068">
        <w:rPr>
          <w:rFonts w:ascii="Times New Roman" w:eastAsia="宋体" w:hAnsi="Times New Roman" w:cs="Times New Roman"/>
          <w:sz w:val="28"/>
          <w:szCs w:val="28"/>
        </w:rPr>
        <w:t>m³</w:t>
      </w:r>
      <w:r w:rsidR="00D436BC" w:rsidRPr="001B5068">
        <w:rPr>
          <w:rFonts w:ascii="Times New Roman" w:eastAsia="宋体" w:hAnsi="Times New Roman" w:cs="Times New Roman"/>
          <w:sz w:val="28"/>
          <w:szCs w:val="28"/>
        </w:rPr>
        <w:t>。</w:t>
      </w:r>
    </w:p>
    <w:p w:rsidR="001F1AB0" w:rsidRPr="001B5068" w:rsidRDefault="001F1AB0" w:rsidP="00580452">
      <w:pPr>
        <w:ind w:leftChars="-271" w:left="-2" w:hangingChars="270" w:hanging="567"/>
        <w:rPr>
          <w:rFonts w:ascii="Times New Roman" w:hAnsi="Times New Roman" w:cs="Times New Roman"/>
          <w:sz w:val="28"/>
          <w:szCs w:val="28"/>
        </w:rPr>
      </w:pPr>
      <w:r w:rsidRPr="001B5068">
        <w:rPr>
          <w:rFonts w:ascii="Times New Roman" w:hAnsi="Times New Roman" w:cs="Times New Roman"/>
          <w:noProof/>
        </w:rPr>
        <w:drawing>
          <wp:inline distT="0" distB="0" distL="0" distR="0" wp14:anchorId="2DEADBBA" wp14:editId="25FC2DD0">
            <wp:extent cx="5943600" cy="3390900"/>
            <wp:effectExtent l="0" t="0" r="57150" b="0"/>
            <wp:docPr id="59" name="图示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FA4C2A" w:rsidRPr="001B5068" w:rsidRDefault="00CD0754" w:rsidP="00881ECD">
      <w:pPr>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E781E3A">
            <wp:extent cx="3227482" cy="195580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37753" cy="1962024"/>
                    </a:xfrm>
                    <a:prstGeom prst="rect">
                      <a:avLst/>
                    </a:prstGeom>
                    <a:noFill/>
                  </pic:spPr>
                </pic:pic>
              </a:graphicData>
            </a:graphic>
          </wp:inline>
        </w:drawing>
      </w:r>
      <w:r>
        <w:rPr>
          <w:rFonts w:ascii="Times New Roman" w:hAnsi="Times New Roman" w:cs="Times New Roman"/>
          <w:noProof/>
          <w:sz w:val="28"/>
          <w:szCs w:val="28"/>
        </w:rPr>
        <w:drawing>
          <wp:inline distT="0" distB="0" distL="0" distR="0" wp14:anchorId="62F055D3">
            <wp:extent cx="3228893" cy="1771832"/>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228893" cy="1771832"/>
                    </a:xfrm>
                    <a:prstGeom prst="rect">
                      <a:avLst/>
                    </a:prstGeom>
                    <a:noFill/>
                  </pic:spPr>
                </pic:pic>
              </a:graphicData>
            </a:graphic>
          </wp:inline>
        </w:drawing>
      </w:r>
    </w:p>
    <w:p w:rsidR="0009364E" w:rsidRPr="001B5068" w:rsidRDefault="0000178E" w:rsidP="002C3F98">
      <w:pPr>
        <w:pStyle w:val="2"/>
        <w:ind w:firstLineChars="62" w:firstLine="199"/>
        <w:rPr>
          <w:rFonts w:ascii="Times New Roman" w:hAnsi="Times New Roman" w:cs="Times New Roman"/>
        </w:rPr>
      </w:pPr>
      <w:bookmarkStart w:id="7" w:name="_Toc477704277"/>
      <w:r w:rsidRPr="001B5068">
        <w:rPr>
          <w:rFonts w:ascii="Times New Roman" w:hAnsi="Times New Roman" w:cs="Times New Roman"/>
        </w:rPr>
        <w:t>2.5</w:t>
      </w:r>
      <w:r w:rsidRPr="001B5068">
        <w:rPr>
          <w:rFonts w:ascii="Times New Roman" w:hAnsi="Times New Roman" w:cs="Times New Roman"/>
        </w:rPr>
        <w:t>水库蓄水动态</w:t>
      </w:r>
      <w:bookmarkEnd w:id="7"/>
    </w:p>
    <w:p w:rsidR="003E5A9B" w:rsidRPr="001B5068" w:rsidRDefault="003C69CE" w:rsidP="00B239AB">
      <w:pPr>
        <w:rPr>
          <w:rFonts w:ascii="Times New Roman" w:hAnsi="Times New Roman" w:cs="Times New Roman"/>
          <w:sz w:val="28"/>
          <w:szCs w:val="28"/>
        </w:rPr>
      </w:pPr>
      <w:r w:rsidRPr="001B5068">
        <w:rPr>
          <w:rFonts w:ascii="Times New Roman" w:hAnsi="Times New Roman" w:cs="Times New Roman"/>
          <w:noProof/>
          <w:sz w:val="28"/>
          <w:szCs w:val="28"/>
        </w:rPr>
        <w:drawing>
          <wp:inline distT="0" distB="0" distL="0" distR="0" wp14:anchorId="47A7526D" wp14:editId="7911F3AA">
            <wp:extent cx="5457825" cy="2352675"/>
            <wp:effectExtent l="76200" t="0" r="66675" b="9525"/>
            <wp:docPr id="19" name="图示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A64EEF" w:rsidRPr="001B5068" w:rsidRDefault="008D3AF5" w:rsidP="002C3F98">
      <w:pPr>
        <w:ind w:leftChars="-203" w:left="-2" w:hangingChars="202" w:hanging="424"/>
        <w:rPr>
          <w:rFonts w:ascii="Times New Roman" w:hAnsi="Times New Roman" w:cs="Times New Roman"/>
          <w:sz w:val="28"/>
          <w:szCs w:val="28"/>
        </w:rPr>
      </w:pPr>
      <w:r w:rsidRPr="001B5068">
        <w:rPr>
          <w:rFonts w:ascii="Times New Roman" w:hAnsi="Times New Roman" w:cs="Times New Roman"/>
          <w:noProof/>
        </w:rPr>
        <w:drawing>
          <wp:inline distT="0" distB="0" distL="0" distR="0" wp14:anchorId="583CF491" wp14:editId="357F4B2C">
            <wp:extent cx="5956300" cy="1739900"/>
            <wp:effectExtent l="38100" t="0" r="63500" b="0"/>
            <wp:docPr id="16" name="图示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p w:rsidR="00785E94" w:rsidRPr="001B5068" w:rsidRDefault="00CD0754" w:rsidP="00CD0754">
      <w:pPr>
        <w:tabs>
          <w:tab w:val="left" w:pos="8505"/>
        </w:tabs>
        <w:snapToGrid w:val="0"/>
        <w:ind w:right="84" w:firstLineChars="100" w:firstLine="160"/>
        <w:rPr>
          <w:rFonts w:ascii="Times New Roman" w:hAnsi="Times New Roman" w:cs="Times New Roman"/>
          <w:b/>
          <w:bCs/>
          <w:color w:val="FF0000"/>
          <w:sz w:val="28"/>
          <w:szCs w:val="28"/>
        </w:rPr>
      </w:pPr>
      <w:r w:rsidRPr="00CD0754">
        <w:rPr>
          <w:rFonts w:ascii="Times New Roman" w:hAnsi="Times New Roman" w:cs="Times New Roman" w:hint="eastAsia"/>
          <w:sz w:val="16"/>
          <w:szCs w:val="28"/>
        </w:rPr>
        <w:lastRenderedPageBreak/>
        <w:t>表</w:t>
      </w:r>
      <w:r w:rsidRPr="00CD0754">
        <w:rPr>
          <w:rFonts w:ascii="Times New Roman" w:hAnsi="Times New Roman" w:cs="Times New Roman" w:hint="eastAsia"/>
          <w:sz w:val="16"/>
          <w:szCs w:val="28"/>
        </w:rPr>
        <w:t>2-1</w:t>
      </w:r>
      <w:r>
        <w:rPr>
          <w:rFonts w:ascii="Times New Roman" w:hAnsi="Times New Roman" w:cs="Times New Roman" w:hint="eastAsia"/>
          <w:b/>
          <w:bCs/>
          <w:sz w:val="28"/>
          <w:szCs w:val="28"/>
        </w:rPr>
        <w:t xml:space="preserve">             </w:t>
      </w:r>
      <w:r w:rsidR="005939A8" w:rsidRPr="001B5068">
        <w:rPr>
          <w:rFonts w:ascii="Times New Roman" w:hAnsi="Times New Roman" w:cs="Times New Roman"/>
          <w:b/>
          <w:bCs/>
          <w:sz w:val="28"/>
          <w:szCs w:val="28"/>
        </w:rPr>
        <w:t>201</w:t>
      </w:r>
      <w:r w:rsidR="00881ECD" w:rsidRPr="001B5068">
        <w:rPr>
          <w:rFonts w:ascii="Times New Roman" w:hAnsi="Times New Roman" w:cs="Times New Roman"/>
          <w:b/>
          <w:bCs/>
          <w:sz w:val="28"/>
          <w:szCs w:val="28"/>
        </w:rPr>
        <w:t>6</w:t>
      </w:r>
      <w:r w:rsidR="00785E94" w:rsidRPr="001B5068">
        <w:rPr>
          <w:rFonts w:ascii="Times New Roman" w:hAnsi="Times New Roman" w:cs="Times New Roman"/>
          <w:b/>
          <w:bCs/>
          <w:sz w:val="28"/>
          <w:szCs w:val="28"/>
        </w:rPr>
        <w:t>年抚顺市水库蓄水动态</w:t>
      </w:r>
      <w:r w:rsidR="002C3F98">
        <w:rPr>
          <w:rFonts w:ascii="Times New Roman" w:hAnsi="Times New Roman" w:cs="Times New Roman" w:hint="eastAsia"/>
          <w:b/>
          <w:bCs/>
          <w:sz w:val="28"/>
          <w:szCs w:val="28"/>
        </w:rPr>
        <w:t xml:space="preserve"> </w:t>
      </w:r>
      <w:r w:rsidR="00785E94" w:rsidRPr="001B5068">
        <w:rPr>
          <w:rFonts w:ascii="Times New Roman" w:hAnsi="Times New Roman" w:cs="Times New Roman"/>
          <w:b/>
          <w:bCs/>
          <w:sz w:val="28"/>
          <w:szCs w:val="28"/>
        </w:rPr>
        <w:t xml:space="preserve">    </w:t>
      </w:r>
      <w:r>
        <w:rPr>
          <w:rFonts w:ascii="Times New Roman" w:hAnsi="Times New Roman" w:cs="Times New Roman" w:hint="eastAsia"/>
          <w:b/>
          <w:bCs/>
          <w:sz w:val="28"/>
          <w:szCs w:val="28"/>
        </w:rPr>
        <w:t xml:space="preserve">     </w:t>
      </w:r>
      <w:r w:rsidR="00785E94" w:rsidRPr="001B5068">
        <w:rPr>
          <w:rFonts w:ascii="Times New Roman" w:hAnsi="Times New Roman" w:cs="Times New Roman"/>
          <w:sz w:val="16"/>
          <w:szCs w:val="28"/>
        </w:rPr>
        <w:t>单位：万</w:t>
      </w:r>
      <w:r w:rsidR="00383BE6" w:rsidRPr="001B5068">
        <w:rPr>
          <w:rFonts w:ascii="Times New Roman" w:hAnsi="Times New Roman" w:cs="Times New Roman"/>
          <w:sz w:val="16"/>
          <w:szCs w:val="28"/>
        </w:rPr>
        <w:t>m³</w:t>
      </w:r>
    </w:p>
    <w:tbl>
      <w:tblPr>
        <w:tblW w:w="5365" w:type="pct"/>
        <w:jc w:val="center"/>
        <w:tblLook w:val="04A0" w:firstRow="1" w:lastRow="0" w:firstColumn="1" w:lastColumn="0" w:noHBand="0" w:noVBand="1"/>
      </w:tblPr>
      <w:tblGrid>
        <w:gridCol w:w="1243"/>
        <w:gridCol w:w="920"/>
        <w:gridCol w:w="1084"/>
        <w:gridCol w:w="1573"/>
        <w:gridCol w:w="757"/>
        <w:gridCol w:w="1245"/>
        <w:gridCol w:w="1245"/>
        <w:gridCol w:w="1077"/>
      </w:tblGrid>
      <w:tr w:rsidR="00295992" w:rsidRPr="001B5068" w:rsidTr="00295992">
        <w:trPr>
          <w:trHeight w:val="189"/>
          <w:jc w:val="center"/>
        </w:trPr>
        <w:tc>
          <w:tcPr>
            <w:tcW w:w="679" w:type="pct"/>
            <w:vMerge w:val="restart"/>
            <w:tcBorders>
              <w:top w:val="single" w:sz="4" w:space="0" w:color="auto"/>
              <w:left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水库名称</w:t>
            </w:r>
          </w:p>
        </w:tc>
        <w:tc>
          <w:tcPr>
            <w:tcW w:w="503" w:type="pct"/>
            <w:vMerge w:val="restart"/>
            <w:tcBorders>
              <w:top w:val="single" w:sz="4" w:space="0" w:color="auto"/>
              <w:left w:val="nil"/>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水库类型</w:t>
            </w:r>
          </w:p>
        </w:tc>
        <w:tc>
          <w:tcPr>
            <w:tcW w:w="1453" w:type="pct"/>
            <w:gridSpan w:val="2"/>
            <w:tcBorders>
              <w:top w:val="single" w:sz="4" w:space="0" w:color="auto"/>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所在地点</w:t>
            </w:r>
          </w:p>
        </w:tc>
        <w:tc>
          <w:tcPr>
            <w:tcW w:w="413" w:type="pct"/>
            <w:vMerge w:val="restart"/>
            <w:tcBorders>
              <w:top w:val="single" w:sz="4" w:space="0" w:color="auto"/>
              <w:left w:val="nil"/>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总库容</w:t>
            </w:r>
          </w:p>
        </w:tc>
        <w:tc>
          <w:tcPr>
            <w:tcW w:w="681" w:type="pct"/>
            <w:vMerge w:val="restart"/>
            <w:tcBorders>
              <w:top w:val="single" w:sz="4" w:space="0" w:color="auto"/>
              <w:left w:val="nil"/>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kern w:val="0"/>
                <w:sz w:val="14"/>
                <w:szCs w:val="14"/>
              </w:rPr>
            </w:pPr>
            <w:r w:rsidRPr="001B5068">
              <w:rPr>
                <w:rFonts w:ascii="Times New Roman" w:eastAsia="宋体" w:hAnsi="Times New Roman" w:cs="Times New Roman"/>
                <w:kern w:val="0"/>
                <w:sz w:val="14"/>
                <w:szCs w:val="14"/>
              </w:rPr>
              <w:t>上年末蓄水量</w:t>
            </w:r>
          </w:p>
        </w:tc>
        <w:tc>
          <w:tcPr>
            <w:tcW w:w="681" w:type="pct"/>
            <w:vMerge w:val="restart"/>
            <w:tcBorders>
              <w:top w:val="single" w:sz="4" w:space="0" w:color="auto"/>
              <w:left w:val="nil"/>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kern w:val="0"/>
                <w:sz w:val="14"/>
                <w:szCs w:val="14"/>
              </w:rPr>
            </w:pPr>
            <w:r w:rsidRPr="001B5068">
              <w:rPr>
                <w:rFonts w:ascii="Times New Roman" w:eastAsia="宋体" w:hAnsi="Times New Roman" w:cs="Times New Roman"/>
                <w:kern w:val="0"/>
                <w:sz w:val="14"/>
                <w:szCs w:val="14"/>
              </w:rPr>
              <w:t>当年末蓄水量</w:t>
            </w:r>
          </w:p>
        </w:tc>
        <w:tc>
          <w:tcPr>
            <w:tcW w:w="589" w:type="pct"/>
            <w:vMerge w:val="restart"/>
            <w:tcBorders>
              <w:top w:val="single" w:sz="4" w:space="0" w:color="auto"/>
              <w:left w:val="nil"/>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年蓄水变量</w:t>
            </w:r>
          </w:p>
        </w:tc>
      </w:tr>
      <w:tr w:rsidR="00295992" w:rsidRPr="001B5068" w:rsidTr="00295992">
        <w:trPr>
          <w:trHeight w:val="189"/>
          <w:jc w:val="center"/>
        </w:trPr>
        <w:tc>
          <w:tcPr>
            <w:tcW w:w="679" w:type="pct"/>
            <w:vMerge/>
            <w:tcBorders>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p>
        </w:tc>
        <w:tc>
          <w:tcPr>
            <w:tcW w:w="503" w:type="pct"/>
            <w:vMerge/>
            <w:tcBorders>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p>
        </w:tc>
        <w:tc>
          <w:tcPr>
            <w:tcW w:w="593"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宋体" w:eastAsia="宋体" w:hAnsi="宋体" w:cs="宋体" w:hint="eastAsia"/>
                <w:color w:val="000000"/>
                <w:kern w:val="0"/>
                <w:sz w:val="14"/>
                <w:szCs w:val="14"/>
              </w:rPr>
              <w:t>Ⅲ</w:t>
            </w:r>
            <w:r w:rsidRPr="001B5068">
              <w:rPr>
                <w:rFonts w:ascii="Times New Roman" w:eastAsia="宋体" w:hAnsi="Times New Roman" w:cs="Times New Roman"/>
                <w:color w:val="000000"/>
                <w:kern w:val="0"/>
                <w:sz w:val="14"/>
                <w:szCs w:val="14"/>
              </w:rPr>
              <w:t>行政分区</w:t>
            </w:r>
          </w:p>
        </w:tc>
        <w:tc>
          <w:tcPr>
            <w:tcW w:w="860"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r w:rsidRPr="001B5068">
              <w:rPr>
                <w:rFonts w:ascii="宋体" w:eastAsia="宋体" w:hAnsi="宋体" w:cs="宋体" w:hint="eastAsia"/>
                <w:color w:val="000000"/>
                <w:kern w:val="0"/>
                <w:sz w:val="14"/>
                <w:szCs w:val="14"/>
              </w:rPr>
              <w:t>Ⅳ</w:t>
            </w:r>
            <w:r w:rsidRPr="001B5068">
              <w:rPr>
                <w:rFonts w:ascii="Times New Roman" w:eastAsia="宋体" w:hAnsi="Times New Roman" w:cs="Times New Roman"/>
                <w:color w:val="000000"/>
                <w:kern w:val="0"/>
                <w:sz w:val="14"/>
                <w:szCs w:val="14"/>
              </w:rPr>
              <w:t>流域分区</w:t>
            </w:r>
          </w:p>
        </w:tc>
        <w:tc>
          <w:tcPr>
            <w:tcW w:w="413" w:type="pct"/>
            <w:vMerge/>
            <w:tcBorders>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p>
        </w:tc>
        <w:tc>
          <w:tcPr>
            <w:tcW w:w="681" w:type="pct"/>
            <w:vMerge/>
            <w:tcBorders>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kern w:val="0"/>
                <w:sz w:val="14"/>
                <w:szCs w:val="14"/>
              </w:rPr>
            </w:pPr>
          </w:p>
        </w:tc>
        <w:tc>
          <w:tcPr>
            <w:tcW w:w="681" w:type="pct"/>
            <w:vMerge/>
            <w:tcBorders>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kern w:val="0"/>
                <w:sz w:val="14"/>
                <w:szCs w:val="14"/>
              </w:rPr>
            </w:pPr>
          </w:p>
        </w:tc>
        <w:tc>
          <w:tcPr>
            <w:tcW w:w="589" w:type="pct"/>
            <w:vMerge/>
            <w:tcBorders>
              <w:left w:val="nil"/>
              <w:bottom w:val="single" w:sz="4" w:space="0" w:color="auto"/>
              <w:right w:val="single" w:sz="4" w:space="0" w:color="auto"/>
            </w:tcBorders>
            <w:shd w:val="clear" w:color="auto" w:fill="auto"/>
            <w:noWrap/>
            <w:vAlign w:val="center"/>
            <w:hideMark/>
          </w:tcPr>
          <w:p w:rsidR="00005CF7" w:rsidRPr="001B5068" w:rsidRDefault="00005CF7" w:rsidP="00005CF7">
            <w:pPr>
              <w:jc w:val="center"/>
              <w:rPr>
                <w:rFonts w:ascii="Times New Roman" w:eastAsia="宋体" w:hAnsi="Times New Roman" w:cs="Times New Roman"/>
                <w:color w:val="000000"/>
                <w:kern w:val="0"/>
                <w:sz w:val="14"/>
                <w:szCs w:val="14"/>
              </w:rPr>
            </w:pP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东洲区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浑</w:t>
            </w:r>
            <w:r w:rsidRPr="001B5068">
              <w:rPr>
                <w:rFonts w:ascii="Times New Roman" w:eastAsia="宋体" w:hAnsi="Times New Roman" w:cs="Times New Roman"/>
                <w:color w:val="000000"/>
                <w:kern w:val="0"/>
                <w:sz w:val="14"/>
                <w:szCs w:val="14"/>
              </w:rPr>
              <w:t xml:space="preserve">    </w:t>
            </w:r>
            <w:r w:rsidRPr="001B5068">
              <w:rPr>
                <w:rFonts w:ascii="Times New Roman" w:eastAsia="宋体" w:hAnsi="Times New Roman" w:cs="Times New Roman"/>
                <w:color w:val="000000"/>
                <w:kern w:val="0"/>
                <w:sz w:val="14"/>
                <w:szCs w:val="14"/>
              </w:rPr>
              <w:t>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2268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89700</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116500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26800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腰堡水库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20.48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325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2048</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1723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关山水库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44.4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833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4440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3607</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英守水库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11.41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502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1141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639</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浅沟水库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望花区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242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520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公家水库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东洲区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278</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233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兰山水库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东洲区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0</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上年水库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东洲区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黄金水库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东洲区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20.3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80.7</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三块石水库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3.51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351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214</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前安水库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118</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89</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虎台水库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252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650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398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夏家水库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官山水库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95</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洋湖水库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318</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287</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眼望水库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4.23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423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315</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康大水库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170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102</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东沟水库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太子河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20</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149</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129</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草盆水库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抚顺县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太子河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135</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84</w:t>
            </w:r>
          </w:p>
        </w:tc>
      </w:tr>
      <w:tr w:rsidR="00005CF7" w:rsidRPr="001B5068" w:rsidTr="00295992">
        <w:trPr>
          <w:trHeight w:val="189"/>
          <w:jc w:val="center"/>
        </w:trPr>
        <w:tc>
          <w:tcPr>
            <w:tcW w:w="3049" w:type="pct"/>
            <w:gridSpan w:val="5"/>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w:t>
            </w:r>
            <w:r w:rsidRPr="001B5068">
              <w:rPr>
                <w:rFonts w:ascii="Times New Roman" w:eastAsia="宋体" w:hAnsi="Times New Roman" w:cs="Times New Roman"/>
                <w:color w:val="000000"/>
                <w:kern w:val="0"/>
                <w:sz w:val="14"/>
                <w:szCs w:val="14"/>
              </w:rPr>
              <w:t xml:space="preserve">       </w:t>
            </w:r>
            <w:r w:rsidRPr="001B5068">
              <w:rPr>
                <w:rFonts w:ascii="Times New Roman" w:eastAsia="宋体" w:hAnsi="Times New Roman" w:cs="Times New Roman"/>
                <w:color w:val="000000"/>
                <w:kern w:val="0"/>
                <w:sz w:val="14"/>
                <w:szCs w:val="14"/>
              </w:rPr>
              <w:t>计</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92525</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127795</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35270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小孤家水库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20.02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244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2002</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1758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后楼水库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14.63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490</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1463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973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683C59">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红河</w:t>
            </w:r>
            <w:r w:rsidR="00683C59" w:rsidRPr="001B5068">
              <w:rPr>
                <w:rFonts w:ascii="Times New Roman" w:eastAsia="宋体" w:hAnsi="Times New Roman" w:cs="Times New Roman"/>
                <w:color w:val="000000"/>
                <w:kern w:val="0"/>
                <w:sz w:val="14"/>
                <w:szCs w:val="14"/>
              </w:rPr>
              <w:t>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12.07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618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1207</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589</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刘大房水库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辉发河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370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284</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前秧水库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辉发河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6.25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252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625</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373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赵家街水库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辉发河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17.4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112</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94.6</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金家水库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石佛寺水库以上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7.14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714</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397</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王大堡水库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石佛寺水库以上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469</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北大沟水库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石佛寺水库以上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62.3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217</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154.7</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大甘河水库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石佛寺水库以上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107</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于家堡水库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3.54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248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354</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106</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东砬门水库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2.21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88.6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221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132.4</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海洋水库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二道沟水库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76</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南天门</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清原县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1.63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64.6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163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98.4</w:t>
            </w:r>
          </w:p>
        </w:tc>
      </w:tr>
      <w:tr w:rsidR="00005CF7" w:rsidRPr="001B5068" w:rsidTr="00295992">
        <w:trPr>
          <w:trHeight w:val="189"/>
          <w:jc w:val="center"/>
        </w:trPr>
        <w:tc>
          <w:tcPr>
            <w:tcW w:w="3049" w:type="pct"/>
            <w:gridSpan w:val="5"/>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w:t>
            </w:r>
            <w:r w:rsidRPr="001B5068">
              <w:rPr>
                <w:rFonts w:ascii="Times New Roman" w:eastAsia="宋体" w:hAnsi="Times New Roman" w:cs="Times New Roman"/>
                <w:color w:val="000000"/>
                <w:kern w:val="0"/>
                <w:sz w:val="14"/>
                <w:szCs w:val="14"/>
              </w:rPr>
              <w:t xml:space="preserve">      </w:t>
            </w:r>
            <w:r w:rsidRPr="001B5068">
              <w:rPr>
                <w:rFonts w:ascii="Times New Roman" w:eastAsia="宋体" w:hAnsi="Times New Roman" w:cs="Times New Roman"/>
                <w:color w:val="000000"/>
                <w:kern w:val="0"/>
                <w:sz w:val="14"/>
                <w:szCs w:val="14"/>
              </w:rPr>
              <w:t>计</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2766</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8340</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5574</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红升水库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30.71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1641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3071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1430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穆家电站</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7.82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62.1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782</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719.9</w:t>
            </w:r>
          </w:p>
        </w:tc>
      </w:tr>
      <w:tr w:rsidR="00295992" w:rsidRPr="001B5068" w:rsidTr="00B63841">
        <w:trPr>
          <w:trHeight w:val="225"/>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皇寺水库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155</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白家水库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40.4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272.6</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得胜水库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215</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龙头水库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159</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95</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李家水库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1.97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197</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119</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砬嘴水库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2.32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232</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131</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红石水库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152</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105</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大块地水库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3.33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333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238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莫家水库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54.9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141</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86.1</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林子头水库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104</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头道砬子</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1.98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38.8</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198</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159.2</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关门砬子水库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太子河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277</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126</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徐家大沟水库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太子河</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30</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152</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122</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夹河北水库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浑江桓仁水库以上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252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450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198</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六道水库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浑江桓仁水库以上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2.57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84</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257</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173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查家水库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浑江桓仁水库以上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119</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火石水库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新宾县</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浑江桓仁水库以上</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1.23</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35.7</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87.3</w:t>
            </w:r>
          </w:p>
        </w:tc>
      </w:tr>
      <w:tr w:rsidR="00005CF7" w:rsidRPr="001B5068" w:rsidTr="00295992">
        <w:trPr>
          <w:trHeight w:val="189"/>
          <w:jc w:val="center"/>
        </w:trPr>
        <w:tc>
          <w:tcPr>
            <w:tcW w:w="3049" w:type="pct"/>
            <w:gridSpan w:val="5"/>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w:t>
            </w:r>
            <w:r w:rsidRPr="001B5068">
              <w:rPr>
                <w:rFonts w:ascii="Times New Roman" w:eastAsia="宋体" w:hAnsi="Times New Roman" w:cs="Times New Roman"/>
                <w:color w:val="000000"/>
                <w:kern w:val="0"/>
                <w:sz w:val="14"/>
                <w:szCs w:val="14"/>
              </w:rPr>
              <w:t xml:space="preserve">       </w:t>
            </w:r>
            <w:r w:rsidRPr="001B5068">
              <w:rPr>
                <w:rFonts w:ascii="Times New Roman" w:eastAsia="宋体" w:hAnsi="Times New Roman" w:cs="Times New Roman"/>
                <w:color w:val="000000"/>
                <w:kern w:val="0"/>
                <w:sz w:val="14"/>
                <w:szCs w:val="14"/>
              </w:rPr>
              <w:t>计</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3017</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7430</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4413</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上寺水库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顺城区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9.65</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DF63D8">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250</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240</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台山水库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顺城区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1.6</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36.1</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DF63D8"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62.3</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26.2</w:t>
            </w:r>
          </w:p>
        </w:tc>
      </w:tr>
      <w:tr w:rsidR="00005CF7" w:rsidRPr="001B5068" w:rsidTr="00295992">
        <w:trPr>
          <w:trHeight w:val="189"/>
          <w:jc w:val="center"/>
        </w:trPr>
        <w:tc>
          <w:tcPr>
            <w:tcW w:w="3049" w:type="pct"/>
            <w:gridSpan w:val="5"/>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w:t>
            </w:r>
            <w:r w:rsidRPr="001B5068">
              <w:rPr>
                <w:rFonts w:ascii="Times New Roman" w:eastAsia="宋体" w:hAnsi="Times New Roman" w:cs="Times New Roman"/>
                <w:color w:val="000000"/>
                <w:kern w:val="0"/>
                <w:sz w:val="14"/>
                <w:szCs w:val="14"/>
              </w:rPr>
              <w:t xml:space="preserve">       </w:t>
            </w:r>
            <w:r w:rsidRPr="001B5068">
              <w:rPr>
                <w:rFonts w:ascii="Times New Roman" w:eastAsia="宋体" w:hAnsi="Times New Roman" w:cs="Times New Roman"/>
                <w:color w:val="000000"/>
                <w:kern w:val="0"/>
                <w:sz w:val="14"/>
                <w:szCs w:val="14"/>
              </w:rPr>
              <w:t>计</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46.1</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DF63D8"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312.3</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266.2</w:t>
            </w:r>
          </w:p>
        </w:tc>
      </w:tr>
      <w:tr w:rsidR="00295992" w:rsidRPr="001B5068" w:rsidTr="00295992">
        <w:trPr>
          <w:trHeight w:val="189"/>
          <w:jc w:val="center"/>
        </w:trPr>
        <w:tc>
          <w:tcPr>
            <w:tcW w:w="679" w:type="pct"/>
            <w:tcBorders>
              <w:top w:val="nil"/>
              <w:left w:val="single" w:sz="4" w:space="0" w:color="auto"/>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友爱水库</w:t>
            </w:r>
          </w:p>
        </w:tc>
        <w:tc>
          <w:tcPr>
            <w:tcW w:w="50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w:t>
            </w:r>
          </w:p>
        </w:tc>
        <w:tc>
          <w:tcPr>
            <w:tcW w:w="59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经济开发区</w:t>
            </w:r>
          </w:p>
        </w:tc>
        <w:tc>
          <w:tcPr>
            <w:tcW w:w="860"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大伙房水库以下</w:t>
            </w:r>
          </w:p>
        </w:tc>
        <w:tc>
          <w:tcPr>
            <w:tcW w:w="413"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5.42</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99</w:t>
            </w:r>
          </w:p>
        </w:tc>
        <w:tc>
          <w:tcPr>
            <w:tcW w:w="681" w:type="pct"/>
            <w:tcBorders>
              <w:top w:val="nil"/>
              <w:left w:val="nil"/>
              <w:bottom w:val="single" w:sz="4" w:space="0" w:color="auto"/>
              <w:right w:val="single" w:sz="4" w:space="0" w:color="auto"/>
            </w:tcBorders>
            <w:shd w:val="clear" w:color="auto" w:fill="auto"/>
            <w:noWrap/>
            <w:vAlign w:val="center"/>
            <w:hideMark/>
          </w:tcPr>
          <w:p w:rsidR="00E56771" w:rsidRPr="001B5068" w:rsidRDefault="00DF63D8"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624.6</w:t>
            </w:r>
          </w:p>
        </w:tc>
        <w:tc>
          <w:tcPr>
            <w:tcW w:w="589" w:type="pct"/>
            <w:tcBorders>
              <w:top w:val="nil"/>
              <w:left w:val="nil"/>
              <w:bottom w:val="single" w:sz="4" w:space="0" w:color="auto"/>
              <w:right w:val="single" w:sz="4" w:space="0" w:color="auto"/>
            </w:tcBorders>
            <w:shd w:val="clear" w:color="auto" w:fill="auto"/>
            <w:noWrap/>
            <w:vAlign w:val="center"/>
            <w:hideMark/>
          </w:tcPr>
          <w:p w:rsidR="00E56771" w:rsidRPr="001B5068" w:rsidRDefault="00E56771"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525.6</w:t>
            </w:r>
          </w:p>
        </w:tc>
      </w:tr>
      <w:tr w:rsidR="00295992" w:rsidRPr="001B5068" w:rsidTr="00295992">
        <w:trPr>
          <w:trHeight w:val="189"/>
          <w:jc w:val="center"/>
        </w:trPr>
        <w:tc>
          <w:tcPr>
            <w:tcW w:w="1775" w:type="pct"/>
            <w:gridSpan w:val="3"/>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全市大中小（一）型水库合计</w:t>
            </w:r>
          </w:p>
        </w:tc>
        <w:tc>
          <w:tcPr>
            <w:tcW w:w="860"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p>
        </w:tc>
        <w:tc>
          <w:tcPr>
            <w:tcW w:w="413"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98453</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881ECD"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144501.9</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w:t>
            </w:r>
            <w:r w:rsidR="00E47015">
              <w:rPr>
                <w:rFonts w:ascii="Times New Roman" w:eastAsia="宋体" w:hAnsi="Times New Roman" w:cs="Times New Roman" w:hint="eastAsia"/>
                <w:color w:val="000000"/>
                <w:kern w:val="0"/>
                <w:sz w:val="14"/>
                <w:szCs w:val="14"/>
              </w:rPr>
              <w:t>6048.9</w:t>
            </w:r>
          </w:p>
        </w:tc>
      </w:tr>
      <w:tr w:rsidR="00295992" w:rsidRPr="001B5068" w:rsidTr="00295992">
        <w:trPr>
          <w:trHeight w:val="189"/>
          <w:jc w:val="center"/>
        </w:trPr>
        <w:tc>
          <w:tcPr>
            <w:tcW w:w="1775" w:type="pct"/>
            <w:gridSpan w:val="3"/>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中型水库</w:t>
            </w:r>
          </w:p>
        </w:tc>
        <w:tc>
          <w:tcPr>
            <w:tcW w:w="860"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p>
        </w:tc>
        <w:tc>
          <w:tcPr>
            <w:tcW w:w="413"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4653</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15372</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10719</w:t>
            </w:r>
          </w:p>
        </w:tc>
      </w:tr>
      <w:tr w:rsidR="00295992" w:rsidRPr="001B5068" w:rsidTr="00295992">
        <w:trPr>
          <w:trHeight w:val="189"/>
          <w:jc w:val="center"/>
        </w:trPr>
        <w:tc>
          <w:tcPr>
            <w:tcW w:w="1775" w:type="pct"/>
            <w:gridSpan w:val="3"/>
            <w:tcBorders>
              <w:top w:val="nil"/>
              <w:left w:val="single" w:sz="4" w:space="0" w:color="auto"/>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小（一）型水库</w:t>
            </w:r>
          </w:p>
        </w:tc>
        <w:tc>
          <w:tcPr>
            <w:tcW w:w="860"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p>
        </w:tc>
        <w:tc>
          <w:tcPr>
            <w:tcW w:w="413"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4100</w:t>
            </w:r>
          </w:p>
        </w:tc>
        <w:tc>
          <w:tcPr>
            <w:tcW w:w="681"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12629.9</w:t>
            </w:r>
          </w:p>
        </w:tc>
        <w:tc>
          <w:tcPr>
            <w:tcW w:w="589" w:type="pct"/>
            <w:tcBorders>
              <w:top w:val="nil"/>
              <w:left w:val="nil"/>
              <w:bottom w:val="single" w:sz="4" w:space="0" w:color="auto"/>
              <w:right w:val="single" w:sz="4" w:space="0" w:color="auto"/>
            </w:tcBorders>
            <w:shd w:val="clear" w:color="auto" w:fill="auto"/>
            <w:noWrap/>
            <w:vAlign w:val="center"/>
            <w:hideMark/>
          </w:tcPr>
          <w:p w:rsidR="00005CF7" w:rsidRPr="001B5068" w:rsidRDefault="00005CF7" w:rsidP="00005CF7">
            <w:pPr>
              <w:snapToGrid w:val="0"/>
              <w:jc w:val="center"/>
              <w:rPr>
                <w:rFonts w:ascii="Times New Roman" w:eastAsia="宋体" w:hAnsi="Times New Roman" w:cs="Times New Roman"/>
                <w:color w:val="000000"/>
                <w:kern w:val="0"/>
                <w:sz w:val="14"/>
                <w:szCs w:val="14"/>
              </w:rPr>
            </w:pPr>
            <w:r w:rsidRPr="001B5068">
              <w:rPr>
                <w:rFonts w:ascii="Times New Roman" w:eastAsia="宋体" w:hAnsi="Times New Roman" w:cs="Times New Roman"/>
                <w:color w:val="000000"/>
                <w:kern w:val="0"/>
                <w:sz w:val="14"/>
                <w:szCs w:val="14"/>
              </w:rPr>
              <w:t>8529.9</w:t>
            </w:r>
          </w:p>
        </w:tc>
      </w:tr>
    </w:tbl>
    <w:p w:rsidR="003E5A9B" w:rsidRPr="001B5068" w:rsidRDefault="0000178E" w:rsidP="0000178E">
      <w:pPr>
        <w:pStyle w:val="1"/>
        <w:ind w:firstLineChars="45" w:firstLine="199"/>
        <w:rPr>
          <w:rFonts w:ascii="Times New Roman" w:hAnsi="Times New Roman" w:cs="Times New Roman"/>
        </w:rPr>
      </w:pPr>
      <w:bookmarkStart w:id="8" w:name="_Toc477704278"/>
      <w:r w:rsidRPr="001B5068">
        <w:rPr>
          <w:rFonts w:ascii="Times New Roman" w:hAnsi="Times New Roman" w:cs="Times New Roman"/>
        </w:rPr>
        <w:lastRenderedPageBreak/>
        <w:t>3.</w:t>
      </w:r>
      <w:r w:rsidRPr="001B5068">
        <w:rPr>
          <w:rFonts w:ascii="Times New Roman" w:hAnsi="Times New Roman" w:cs="Times New Roman"/>
        </w:rPr>
        <w:t>水资源开发利用分析</w:t>
      </w:r>
      <w:bookmarkEnd w:id="8"/>
    </w:p>
    <w:p w:rsidR="00962805" w:rsidRPr="001B5068" w:rsidRDefault="0000178E" w:rsidP="0000178E">
      <w:pPr>
        <w:pStyle w:val="2"/>
        <w:ind w:firstLineChars="62" w:firstLine="199"/>
        <w:rPr>
          <w:rFonts w:ascii="Times New Roman" w:hAnsi="Times New Roman" w:cs="Times New Roman"/>
        </w:rPr>
      </w:pPr>
      <w:bookmarkStart w:id="9" w:name="_Toc477704279"/>
      <w:r w:rsidRPr="001B5068">
        <w:rPr>
          <w:rFonts w:ascii="Times New Roman" w:hAnsi="Times New Roman" w:cs="Times New Roman"/>
        </w:rPr>
        <w:t>3.1</w:t>
      </w:r>
      <w:r w:rsidRPr="001B5068">
        <w:rPr>
          <w:rFonts w:ascii="Times New Roman" w:hAnsi="Times New Roman" w:cs="Times New Roman"/>
        </w:rPr>
        <w:t>供水量</w:t>
      </w:r>
      <w:bookmarkEnd w:id="9"/>
    </w:p>
    <w:p w:rsidR="003E5A9B" w:rsidRPr="001B5068" w:rsidRDefault="000A50DC" w:rsidP="00DC11B8">
      <w:pPr>
        <w:snapToGrid w:val="0"/>
        <w:spacing w:line="360" w:lineRule="auto"/>
        <w:ind w:firstLineChars="200" w:firstLine="560"/>
        <w:rPr>
          <w:rFonts w:ascii="Times New Roman" w:hAnsi="Times New Roman" w:cs="Times New Roman"/>
          <w:sz w:val="28"/>
          <w:szCs w:val="28"/>
        </w:rPr>
      </w:pPr>
      <w:r w:rsidRPr="001B5068">
        <w:rPr>
          <w:rFonts w:ascii="Times New Roman" w:hAnsi="Times New Roman" w:cs="Times New Roman"/>
          <w:sz w:val="28"/>
          <w:szCs w:val="28"/>
        </w:rPr>
        <w:t>供水量指各种水源工程为用水户提供的包括输水损失在内的毛水量。</w:t>
      </w:r>
      <w:r w:rsidR="005939A8" w:rsidRPr="001B5068">
        <w:rPr>
          <w:rFonts w:ascii="Times New Roman" w:hAnsi="Times New Roman" w:cs="Times New Roman"/>
          <w:sz w:val="28"/>
          <w:szCs w:val="28"/>
        </w:rPr>
        <w:t>201</w:t>
      </w:r>
      <w:r w:rsidR="009047C3" w:rsidRPr="001B5068">
        <w:rPr>
          <w:rFonts w:ascii="Times New Roman" w:hAnsi="Times New Roman" w:cs="Times New Roman"/>
          <w:sz w:val="28"/>
          <w:szCs w:val="28"/>
        </w:rPr>
        <w:t>6</w:t>
      </w:r>
      <w:r w:rsidR="007A6B12" w:rsidRPr="001B5068">
        <w:rPr>
          <w:rFonts w:ascii="Times New Roman" w:hAnsi="Times New Roman" w:cs="Times New Roman"/>
          <w:sz w:val="28"/>
          <w:szCs w:val="28"/>
        </w:rPr>
        <w:t>年全市总供水量</w:t>
      </w:r>
      <w:r w:rsidR="009047C3" w:rsidRPr="001B5068">
        <w:rPr>
          <w:rFonts w:ascii="Times New Roman" w:hAnsi="Times New Roman" w:cs="Times New Roman"/>
          <w:sz w:val="28"/>
          <w:szCs w:val="28"/>
        </w:rPr>
        <w:t>6.66</w:t>
      </w:r>
      <w:r w:rsidR="00D4217D" w:rsidRPr="001B5068">
        <w:rPr>
          <w:rFonts w:ascii="Times New Roman" w:hAnsi="Times New Roman" w:cs="Times New Roman"/>
          <w:sz w:val="28"/>
          <w:szCs w:val="28"/>
        </w:rPr>
        <w:t>1</w:t>
      </w:r>
      <w:r w:rsidR="007A6B12"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7A6B12" w:rsidRPr="001B5068">
        <w:rPr>
          <w:rFonts w:ascii="Times New Roman" w:hAnsi="Times New Roman" w:cs="Times New Roman"/>
          <w:sz w:val="28"/>
          <w:szCs w:val="28"/>
        </w:rPr>
        <w:t>。</w:t>
      </w:r>
    </w:p>
    <w:p w:rsidR="00525DD2" w:rsidRPr="001B5068" w:rsidRDefault="004645DD" w:rsidP="00B239AB">
      <w:pPr>
        <w:rPr>
          <w:rFonts w:ascii="Times New Roman" w:hAnsi="Times New Roman" w:cs="Times New Roman"/>
          <w:sz w:val="28"/>
          <w:szCs w:val="28"/>
        </w:rPr>
      </w:pPr>
      <w:r w:rsidRPr="001B5068">
        <w:rPr>
          <w:rFonts w:ascii="Times New Roman" w:hAnsi="Times New Roman" w:cs="Times New Roman"/>
          <w:noProof/>
          <w:sz w:val="28"/>
          <w:szCs w:val="28"/>
        </w:rPr>
        <w:drawing>
          <wp:inline distT="0" distB="0" distL="0" distR="0" wp14:anchorId="17C55B0C" wp14:editId="0942A59E">
            <wp:extent cx="5725886" cy="3940628"/>
            <wp:effectExtent l="0" t="19050" r="0" b="60325"/>
            <wp:docPr id="21" name="图示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rsidR="003E5A9B" w:rsidRPr="001B5068" w:rsidRDefault="0000178E" w:rsidP="004645DD">
      <w:pPr>
        <w:pStyle w:val="2"/>
        <w:ind w:firstLineChars="62" w:firstLine="199"/>
        <w:rPr>
          <w:rFonts w:ascii="Times New Roman" w:hAnsi="Times New Roman" w:cs="Times New Roman"/>
        </w:rPr>
      </w:pPr>
      <w:bookmarkStart w:id="10" w:name="_Toc477704280"/>
      <w:r w:rsidRPr="001B5068">
        <w:rPr>
          <w:rFonts w:ascii="Times New Roman" w:hAnsi="Times New Roman" w:cs="Times New Roman"/>
        </w:rPr>
        <w:t>3.2</w:t>
      </w:r>
      <w:r w:rsidRPr="001B5068">
        <w:rPr>
          <w:rFonts w:ascii="Times New Roman" w:hAnsi="Times New Roman" w:cs="Times New Roman"/>
        </w:rPr>
        <w:t>用水量</w:t>
      </w:r>
      <w:bookmarkEnd w:id="10"/>
    </w:p>
    <w:p w:rsidR="001C2A87" w:rsidRPr="001B5068" w:rsidRDefault="00F9483C" w:rsidP="00DC11B8">
      <w:pPr>
        <w:snapToGrid w:val="0"/>
        <w:spacing w:line="360" w:lineRule="auto"/>
        <w:ind w:firstLineChars="200" w:firstLine="560"/>
        <w:rPr>
          <w:rFonts w:ascii="Times New Roman" w:hAnsi="Times New Roman" w:cs="Times New Roman"/>
          <w:sz w:val="28"/>
          <w:szCs w:val="28"/>
        </w:rPr>
      </w:pPr>
      <w:r w:rsidRPr="001B5068">
        <w:rPr>
          <w:rFonts w:ascii="Times New Roman" w:hAnsi="Times New Roman" w:cs="Times New Roman"/>
          <w:sz w:val="28"/>
          <w:szCs w:val="28"/>
        </w:rPr>
        <w:t>用水量指分配给用水户的包括输水损失在内的毛用水量。</w:t>
      </w:r>
      <w:r w:rsidR="005939A8" w:rsidRPr="001B5068">
        <w:rPr>
          <w:rFonts w:ascii="Times New Roman" w:hAnsi="Times New Roman" w:cs="Times New Roman"/>
          <w:sz w:val="28"/>
          <w:szCs w:val="28"/>
        </w:rPr>
        <w:t>201</w:t>
      </w:r>
      <w:r w:rsidR="00B36FB7" w:rsidRPr="001B5068">
        <w:rPr>
          <w:rFonts w:ascii="Times New Roman" w:hAnsi="Times New Roman" w:cs="Times New Roman"/>
          <w:sz w:val="28"/>
          <w:szCs w:val="28"/>
        </w:rPr>
        <w:t>6</w:t>
      </w:r>
      <w:r w:rsidRPr="001B5068">
        <w:rPr>
          <w:rFonts w:ascii="Times New Roman" w:hAnsi="Times New Roman" w:cs="Times New Roman"/>
          <w:sz w:val="28"/>
          <w:szCs w:val="28"/>
        </w:rPr>
        <w:t>年全市总用水量</w:t>
      </w:r>
      <w:r w:rsidR="00B36FB7" w:rsidRPr="001B5068">
        <w:rPr>
          <w:rFonts w:ascii="Times New Roman" w:hAnsi="Times New Roman" w:cs="Times New Roman"/>
          <w:sz w:val="28"/>
          <w:szCs w:val="28"/>
        </w:rPr>
        <w:t>6.66</w:t>
      </w:r>
      <w:r w:rsidR="00D4217D" w:rsidRPr="001B5068">
        <w:rPr>
          <w:rFonts w:ascii="Times New Roman" w:hAnsi="Times New Roman" w:cs="Times New Roman"/>
          <w:sz w:val="28"/>
          <w:szCs w:val="28"/>
        </w:rPr>
        <w:t>1</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，其中地下水</w:t>
      </w:r>
      <w:r w:rsidR="007F66E3" w:rsidRPr="001B5068">
        <w:rPr>
          <w:rFonts w:ascii="Times New Roman" w:hAnsi="Times New Roman" w:cs="Times New Roman"/>
          <w:sz w:val="28"/>
          <w:szCs w:val="28"/>
        </w:rPr>
        <w:t>0.</w:t>
      </w:r>
      <w:r w:rsidR="00B36FB7" w:rsidRPr="001B5068">
        <w:rPr>
          <w:rFonts w:ascii="Times New Roman" w:hAnsi="Times New Roman" w:cs="Times New Roman"/>
          <w:sz w:val="28"/>
          <w:szCs w:val="28"/>
        </w:rPr>
        <w:t>2</w:t>
      </w:r>
      <w:r w:rsidR="00D4217D" w:rsidRPr="001B5068">
        <w:rPr>
          <w:rFonts w:ascii="Times New Roman" w:hAnsi="Times New Roman" w:cs="Times New Roman"/>
          <w:sz w:val="28"/>
          <w:szCs w:val="28"/>
        </w:rPr>
        <w:t>559</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00B36FB7" w:rsidRPr="001B5068">
        <w:rPr>
          <w:rFonts w:ascii="Times New Roman" w:hAnsi="Times New Roman" w:cs="Times New Roman"/>
          <w:sz w:val="28"/>
          <w:szCs w:val="28"/>
        </w:rPr>
        <w:t>。</w:t>
      </w:r>
    </w:p>
    <w:p w:rsidR="00490BCD" w:rsidRPr="001B5068" w:rsidRDefault="00300E86" w:rsidP="00575ABB">
      <w:pPr>
        <w:tabs>
          <w:tab w:val="left" w:pos="6946"/>
        </w:tabs>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742206" behindDoc="1" locked="0" layoutInCell="1" allowOverlap="1">
            <wp:simplePos x="0" y="0"/>
            <wp:positionH relativeFrom="column">
              <wp:posOffset>792480</wp:posOffset>
            </wp:positionH>
            <wp:positionV relativeFrom="paragraph">
              <wp:posOffset>1173480</wp:posOffset>
            </wp:positionV>
            <wp:extent cx="4419600" cy="2775828"/>
            <wp:effectExtent l="0" t="0" r="0" b="5715"/>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419600" cy="277582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75ABB" w:rsidRPr="001B5068">
        <w:rPr>
          <w:rFonts w:ascii="Times New Roman" w:hAnsi="Times New Roman" w:cs="Times New Roman"/>
          <w:noProof/>
        </w:rPr>
        <w:drawing>
          <wp:inline distT="0" distB="0" distL="0" distR="0" wp14:anchorId="3112736C" wp14:editId="2BE2C596">
            <wp:extent cx="5577840" cy="4754880"/>
            <wp:effectExtent l="38100" t="38100" r="41910" b="64770"/>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215BD4" w:rsidRPr="00824EFD" w:rsidRDefault="00215BD4" w:rsidP="00824EFD">
      <w:pPr>
        <w:ind w:firstLineChars="200" w:firstLine="560"/>
        <w:jc w:val="center"/>
        <w:rPr>
          <w:rFonts w:ascii="Times New Roman" w:hAnsi="Times New Roman" w:cs="Times New Roman"/>
          <w:sz w:val="28"/>
          <w:szCs w:val="28"/>
        </w:rPr>
      </w:pPr>
      <w:r w:rsidRPr="00824EFD">
        <w:rPr>
          <w:rFonts w:ascii="Times New Roman" w:hAnsi="Times New Roman" w:cs="Times New Roman"/>
          <w:sz w:val="28"/>
          <w:szCs w:val="28"/>
        </w:rPr>
        <w:t>图</w:t>
      </w:r>
      <w:r w:rsidRPr="00824EFD">
        <w:rPr>
          <w:rFonts w:ascii="Times New Roman" w:hAnsi="Times New Roman" w:cs="Times New Roman"/>
          <w:sz w:val="28"/>
          <w:szCs w:val="28"/>
        </w:rPr>
        <w:t xml:space="preserve">3-1   </w:t>
      </w:r>
      <w:r w:rsidR="00824EFD" w:rsidRPr="00824EFD">
        <w:rPr>
          <w:rFonts w:ascii="Times New Roman" w:hAnsi="Times New Roman" w:cs="Times New Roman"/>
          <w:sz w:val="28"/>
          <w:szCs w:val="28"/>
        </w:rPr>
        <w:t>用水</w:t>
      </w:r>
      <w:r w:rsidR="00824EFD" w:rsidRPr="00824EFD">
        <w:rPr>
          <w:rFonts w:ascii="Times New Roman" w:hAnsi="Times New Roman" w:cs="Times New Roman" w:hint="eastAsia"/>
          <w:sz w:val="28"/>
          <w:szCs w:val="28"/>
        </w:rPr>
        <w:t>量</w:t>
      </w:r>
      <w:r w:rsidR="00824EFD" w:rsidRPr="00824EFD">
        <w:rPr>
          <w:rFonts w:ascii="Times New Roman" w:hAnsi="Times New Roman" w:cs="Times New Roman"/>
          <w:sz w:val="28"/>
          <w:szCs w:val="28"/>
        </w:rPr>
        <w:t>分布图</w:t>
      </w:r>
    </w:p>
    <w:p w:rsidR="00695D3D" w:rsidRPr="001B5068" w:rsidRDefault="00542425" w:rsidP="004645DD">
      <w:pPr>
        <w:ind w:firstLineChars="200" w:firstLine="562"/>
        <w:rPr>
          <w:rFonts w:ascii="Times New Roman" w:hAnsi="Times New Roman" w:cs="Times New Roman"/>
          <w:b/>
          <w:sz w:val="28"/>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1B5068">
        <w:rPr>
          <w:rFonts w:ascii="Times New Roman" w:hAnsi="Times New Roman" w:cs="Times New Roman"/>
          <w:b/>
          <w:sz w:val="28"/>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行政分区用水量是以市、县、区为单元的年内用水量。</w:t>
      </w:r>
    </w:p>
    <w:p w:rsidR="005E0882" w:rsidRPr="001B5068" w:rsidRDefault="005E0882" w:rsidP="00C14EA7">
      <w:pPr>
        <w:rPr>
          <w:rFonts w:ascii="Times New Roman" w:hAnsi="Times New Roman" w:cs="Times New Roman"/>
          <w:b/>
          <w:color w:val="548DD4" w:themeColor="text2" w:themeTint="99"/>
          <w:sz w:val="32"/>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1B5068">
        <w:rPr>
          <w:rFonts w:ascii="Times New Roman" w:hAnsi="Times New Roman" w:cs="Times New Roman"/>
          <w:noProof/>
          <w:sz w:val="28"/>
          <w:szCs w:val="28"/>
        </w:rPr>
        <w:drawing>
          <wp:inline distT="0" distB="0" distL="0" distR="0" wp14:anchorId="35C2CCAE" wp14:editId="0D330A1A">
            <wp:extent cx="5435600" cy="2667000"/>
            <wp:effectExtent l="0" t="0" r="12700" b="0"/>
            <wp:docPr id="57" name="图示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rsidR="00F9483C" w:rsidRPr="001B5068" w:rsidRDefault="00542425" w:rsidP="004645DD">
      <w:pPr>
        <w:ind w:firstLineChars="200" w:firstLine="562"/>
        <w:rPr>
          <w:rFonts w:ascii="Times New Roman" w:hAnsi="Times New Roman" w:cs="Times New Roman"/>
          <w:b/>
          <w:sz w:val="28"/>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pPr>
      <w:r w:rsidRPr="001B5068">
        <w:rPr>
          <w:rFonts w:ascii="Times New Roman" w:hAnsi="Times New Roman" w:cs="Times New Roman"/>
          <w:b/>
          <w:sz w:val="28"/>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lastRenderedPageBreak/>
        <w:t>流域分区用水量是按</w:t>
      </w:r>
      <w:r w:rsidRPr="001B5068">
        <w:rPr>
          <w:rFonts w:ascii="宋体" w:eastAsia="宋体" w:hAnsi="宋体" w:cs="宋体" w:hint="eastAsia"/>
          <w:b/>
          <w:sz w:val="28"/>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Ⅳ</w:t>
      </w:r>
      <w:r w:rsidRPr="001B5068">
        <w:rPr>
          <w:rFonts w:ascii="Times New Roman" w:hAnsi="Times New Roman" w:cs="Times New Roman"/>
          <w:b/>
          <w:sz w:val="28"/>
          <w:szCs w:val="28"/>
          <w14:shadow w14:blurRad="101600" w14:dist="76200" w14:dir="5400000" w14:sx="0" w14:sy="0" w14:kx="0" w14:ky="0" w14:algn="none">
            <w14:schemeClr w14:val="accent1">
              <w14:alpha w14:val="26000"/>
              <w14:satMod w14:val="190000"/>
              <w14:tint w14:val="100000"/>
            </w14:schemeClr>
          </w14:shadow>
          <w14:textOutline w14:w="901" w14:cap="flat" w14:cmpd="sng" w14:algn="ctr">
            <w14:solidFill>
              <w14:schemeClr w14:val="accent1">
                <w14:alpha w14:val="45000"/>
                <w14:satMod w14:val="190000"/>
              </w14:schemeClr>
            </w14:solidFill>
            <w14:prstDash w14:val="solid"/>
            <w14:round/>
          </w14:textOutline>
        </w:rPr>
        <w:t>级区进行统计。</w:t>
      </w:r>
    </w:p>
    <w:p w:rsidR="000D1F69" w:rsidRPr="001B5068" w:rsidRDefault="00542425" w:rsidP="00490BCD">
      <w:pPr>
        <w:rPr>
          <w:rFonts w:ascii="Times New Roman" w:hAnsi="Times New Roman" w:cs="Times New Roman"/>
          <w:sz w:val="28"/>
          <w:szCs w:val="28"/>
        </w:rPr>
      </w:pPr>
      <w:r w:rsidRPr="001B5068">
        <w:rPr>
          <w:rFonts w:ascii="Times New Roman" w:hAnsi="Times New Roman" w:cs="Times New Roman"/>
          <w:noProof/>
          <w:sz w:val="28"/>
          <w:szCs w:val="28"/>
        </w:rPr>
        <w:drawing>
          <wp:inline distT="0" distB="0" distL="0" distR="0" wp14:anchorId="7A174795" wp14:editId="6A220B8C">
            <wp:extent cx="5649686" cy="3037115"/>
            <wp:effectExtent l="0" t="19050" r="0" b="49530"/>
            <wp:docPr id="58" name="图示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F734C9" w:rsidRDefault="00824EFD" w:rsidP="00F734C9">
      <w:pPr>
        <w:ind w:right="140" w:firstLine="57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73D171C">
            <wp:extent cx="4577037" cy="2406641"/>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577037" cy="2406641"/>
                    </a:xfrm>
                    <a:prstGeom prst="rect">
                      <a:avLst/>
                    </a:prstGeom>
                    <a:noFill/>
                  </pic:spPr>
                </pic:pic>
              </a:graphicData>
            </a:graphic>
          </wp:inline>
        </w:drawing>
      </w:r>
    </w:p>
    <w:p w:rsidR="000D1F69" w:rsidRPr="001B5068" w:rsidRDefault="00824EFD" w:rsidP="00F734C9">
      <w:pPr>
        <w:ind w:right="140" w:firstLine="576"/>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53E50B9">
            <wp:extent cx="4495800" cy="247964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94670" cy="2479022"/>
                    </a:xfrm>
                    <a:prstGeom prst="rect">
                      <a:avLst/>
                    </a:prstGeom>
                    <a:noFill/>
                  </pic:spPr>
                </pic:pic>
              </a:graphicData>
            </a:graphic>
          </wp:inline>
        </w:drawing>
      </w:r>
    </w:p>
    <w:p w:rsidR="001970D5" w:rsidRPr="001B5068" w:rsidRDefault="0000178E" w:rsidP="0000178E">
      <w:pPr>
        <w:pStyle w:val="2"/>
        <w:ind w:firstLineChars="62" w:firstLine="199"/>
        <w:rPr>
          <w:rFonts w:ascii="Times New Roman" w:hAnsi="Times New Roman" w:cs="Times New Roman"/>
        </w:rPr>
      </w:pPr>
      <w:bookmarkStart w:id="11" w:name="_Toc477704281"/>
      <w:r w:rsidRPr="001B5068">
        <w:rPr>
          <w:rFonts w:ascii="Times New Roman" w:hAnsi="Times New Roman" w:cs="Times New Roman"/>
        </w:rPr>
        <w:lastRenderedPageBreak/>
        <w:t>3.3</w:t>
      </w:r>
      <w:r w:rsidRPr="001B5068">
        <w:rPr>
          <w:rFonts w:ascii="Times New Roman" w:hAnsi="Times New Roman" w:cs="Times New Roman"/>
        </w:rPr>
        <w:t>耗水量</w:t>
      </w:r>
      <w:bookmarkEnd w:id="11"/>
    </w:p>
    <w:p w:rsidR="00CC66B9" w:rsidRPr="001B5068" w:rsidRDefault="00F9483C" w:rsidP="00DC11B8">
      <w:pPr>
        <w:snapToGrid w:val="0"/>
        <w:spacing w:line="360" w:lineRule="auto"/>
        <w:ind w:firstLineChars="200" w:firstLine="560"/>
        <w:rPr>
          <w:rFonts w:ascii="Times New Roman" w:hAnsi="Times New Roman" w:cs="Times New Roman"/>
          <w:sz w:val="28"/>
          <w:szCs w:val="28"/>
        </w:rPr>
      </w:pPr>
      <w:r w:rsidRPr="001B5068">
        <w:rPr>
          <w:rFonts w:ascii="Times New Roman" w:hAnsi="Times New Roman" w:cs="Times New Roman"/>
          <w:sz w:val="28"/>
          <w:szCs w:val="28"/>
        </w:rPr>
        <w:t>耗水量指在输水、用水过程中消耗掉，而不能回归到地表水体或地下含水层的水量。</w:t>
      </w:r>
      <w:r w:rsidR="005939A8" w:rsidRPr="001B5068">
        <w:rPr>
          <w:rFonts w:ascii="Times New Roman" w:hAnsi="Times New Roman" w:cs="Times New Roman"/>
          <w:sz w:val="28"/>
          <w:szCs w:val="28"/>
        </w:rPr>
        <w:t>201</w:t>
      </w:r>
      <w:r w:rsidR="005765C7" w:rsidRPr="001B5068">
        <w:rPr>
          <w:rFonts w:ascii="Times New Roman" w:hAnsi="Times New Roman" w:cs="Times New Roman"/>
          <w:sz w:val="28"/>
          <w:szCs w:val="28"/>
        </w:rPr>
        <w:t>6</w:t>
      </w:r>
      <w:r w:rsidRPr="001B5068">
        <w:rPr>
          <w:rFonts w:ascii="Times New Roman" w:hAnsi="Times New Roman" w:cs="Times New Roman"/>
          <w:sz w:val="28"/>
          <w:szCs w:val="28"/>
        </w:rPr>
        <w:t>全市实际耗水量</w:t>
      </w:r>
      <w:r w:rsidR="005636D3" w:rsidRPr="001B5068">
        <w:rPr>
          <w:rFonts w:ascii="Times New Roman" w:hAnsi="Times New Roman" w:cs="Times New Roman"/>
          <w:sz w:val="28"/>
          <w:szCs w:val="28"/>
        </w:rPr>
        <w:t>4.220</w:t>
      </w:r>
      <w:r w:rsidRPr="001B5068">
        <w:rPr>
          <w:rFonts w:ascii="Times New Roman" w:hAnsi="Times New Roman" w:cs="Times New Roman"/>
          <w:sz w:val="28"/>
          <w:szCs w:val="28"/>
        </w:rPr>
        <w:t>亿</w:t>
      </w:r>
      <w:r w:rsidR="00383BE6" w:rsidRPr="001B5068">
        <w:rPr>
          <w:rFonts w:ascii="Times New Roman" w:hAnsi="Times New Roman" w:cs="Times New Roman"/>
          <w:sz w:val="28"/>
          <w:szCs w:val="28"/>
        </w:rPr>
        <w:t>m³</w:t>
      </w:r>
      <w:r w:rsidRPr="001B5068">
        <w:rPr>
          <w:rFonts w:ascii="Times New Roman" w:hAnsi="Times New Roman" w:cs="Times New Roman"/>
          <w:sz w:val="28"/>
          <w:szCs w:val="28"/>
        </w:rPr>
        <w:t>，综合耗水率</w:t>
      </w:r>
      <w:r w:rsidR="005636D3" w:rsidRPr="001B5068">
        <w:rPr>
          <w:rFonts w:ascii="Times New Roman" w:hAnsi="Times New Roman" w:cs="Times New Roman"/>
          <w:sz w:val="28"/>
          <w:szCs w:val="28"/>
        </w:rPr>
        <w:t>6</w:t>
      </w:r>
      <w:r w:rsidR="000F3BB2">
        <w:rPr>
          <w:rFonts w:ascii="Times New Roman" w:hAnsi="Times New Roman" w:cs="Times New Roman" w:hint="eastAsia"/>
          <w:sz w:val="28"/>
          <w:szCs w:val="28"/>
        </w:rPr>
        <w:t>3.4</w:t>
      </w:r>
      <w:r w:rsidR="00D124DF" w:rsidRPr="001B5068">
        <w:rPr>
          <w:rFonts w:ascii="Times New Roman" w:hAnsi="Times New Roman" w:cs="Times New Roman"/>
          <w:sz w:val="28"/>
          <w:szCs w:val="28"/>
        </w:rPr>
        <w:t>%</w:t>
      </w:r>
      <w:r w:rsidR="00D124DF" w:rsidRPr="001B5068">
        <w:rPr>
          <w:rFonts w:ascii="Times New Roman" w:hAnsi="Times New Roman" w:cs="Times New Roman"/>
          <w:sz w:val="28"/>
          <w:szCs w:val="28"/>
        </w:rPr>
        <w:t>。</w:t>
      </w:r>
    </w:p>
    <w:p w:rsidR="003E505C" w:rsidRDefault="005636D3" w:rsidP="002267E5">
      <w:pPr>
        <w:jc w:val="center"/>
        <w:rPr>
          <w:rFonts w:ascii="Times New Roman" w:hAnsi="Times New Roman" w:cs="Times New Roman"/>
          <w:noProof/>
          <w:sz w:val="28"/>
          <w:szCs w:val="28"/>
        </w:rPr>
      </w:pPr>
      <w:r w:rsidRPr="001B5068">
        <w:rPr>
          <w:rFonts w:ascii="Times New Roman" w:hAnsi="Times New Roman" w:cs="Times New Roman"/>
          <w:noProof/>
          <w:sz w:val="28"/>
          <w:szCs w:val="28"/>
        </w:rPr>
        <w:drawing>
          <wp:anchor distT="0" distB="0" distL="114300" distR="114300" simplePos="0" relativeHeight="251741182" behindDoc="1" locked="0" layoutInCell="1" allowOverlap="1" wp14:anchorId="6BE73AC3" wp14:editId="20C641AE">
            <wp:simplePos x="0" y="0"/>
            <wp:positionH relativeFrom="column">
              <wp:posOffset>261257</wp:posOffset>
            </wp:positionH>
            <wp:positionV relativeFrom="paragraph">
              <wp:posOffset>1447800</wp:posOffset>
            </wp:positionV>
            <wp:extent cx="5188812" cy="3243943"/>
            <wp:effectExtent l="0" t="0" r="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88812" cy="3243943"/>
                    </a:xfrm>
                    <a:prstGeom prst="rect">
                      <a:avLst/>
                    </a:prstGeom>
                    <a:noFill/>
                  </pic:spPr>
                </pic:pic>
              </a:graphicData>
            </a:graphic>
            <wp14:sizeRelH relativeFrom="page">
              <wp14:pctWidth>0</wp14:pctWidth>
            </wp14:sizeRelH>
            <wp14:sizeRelV relativeFrom="page">
              <wp14:pctHeight>0</wp14:pctHeight>
            </wp14:sizeRelV>
          </wp:anchor>
        </w:drawing>
      </w:r>
      <w:r w:rsidR="003E505C" w:rsidRPr="001B5068">
        <w:rPr>
          <w:rFonts w:ascii="Times New Roman" w:hAnsi="Times New Roman" w:cs="Times New Roman"/>
          <w:noProof/>
        </w:rPr>
        <w:drawing>
          <wp:inline distT="0" distB="0" distL="0" distR="0" wp14:anchorId="70D266D5" wp14:editId="52BFE32D">
            <wp:extent cx="5274310" cy="5774690"/>
            <wp:effectExtent l="190500" t="0" r="212090" b="0"/>
            <wp:docPr id="306" name="图示 3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824EFD" w:rsidRPr="001B5068" w:rsidRDefault="00824EFD" w:rsidP="002267E5">
      <w:pPr>
        <w:jc w:val="center"/>
        <w:rPr>
          <w:rFonts w:ascii="Times New Roman" w:hAnsi="Times New Roman" w:cs="Times New Roman"/>
          <w:noProof/>
          <w:sz w:val="28"/>
          <w:szCs w:val="28"/>
        </w:rPr>
      </w:pPr>
      <w:r>
        <w:rPr>
          <w:rFonts w:ascii="Times New Roman" w:hAnsi="Times New Roman" w:cs="Times New Roman" w:hint="eastAsia"/>
          <w:noProof/>
          <w:sz w:val="28"/>
          <w:szCs w:val="28"/>
        </w:rPr>
        <w:t>图</w:t>
      </w:r>
      <w:r>
        <w:rPr>
          <w:rFonts w:ascii="Times New Roman" w:hAnsi="Times New Roman" w:cs="Times New Roman" w:hint="eastAsia"/>
          <w:noProof/>
          <w:sz w:val="28"/>
          <w:szCs w:val="28"/>
        </w:rPr>
        <w:t xml:space="preserve">3-4  </w:t>
      </w:r>
      <w:r>
        <w:rPr>
          <w:rFonts w:ascii="Times New Roman" w:hAnsi="Times New Roman" w:cs="Times New Roman" w:hint="eastAsia"/>
          <w:noProof/>
          <w:sz w:val="28"/>
          <w:szCs w:val="28"/>
        </w:rPr>
        <w:t>耗水量分布图</w:t>
      </w:r>
    </w:p>
    <w:p w:rsidR="00FF26ED" w:rsidRPr="001B5068" w:rsidRDefault="00A40BC9" w:rsidP="00B239AB">
      <w:pPr>
        <w:rPr>
          <w:rFonts w:ascii="Times New Roman" w:hAnsi="Times New Roman" w:cs="Times New Roman"/>
          <w:sz w:val="28"/>
          <w:szCs w:val="28"/>
        </w:rPr>
      </w:pPr>
      <w:r w:rsidRPr="001B5068">
        <w:rPr>
          <w:rFonts w:ascii="Times New Roman" w:hAnsi="Times New Roman" w:cs="Times New Roman"/>
          <w:noProof/>
        </w:rPr>
        <w:lastRenderedPageBreak/>
        <w:drawing>
          <wp:inline distT="0" distB="0" distL="0" distR="0" wp14:anchorId="267B2179" wp14:editId="5CBFD68D">
            <wp:extent cx="5334000" cy="3287486"/>
            <wp:effectExtent l="0" t="0" r="57150" b="46355"/>
            <wp:docPr id="50" name="图示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4" r:lo="rId115" r:qs="rId116" r:cs="rId117"/>
              </a:graphicData>
            </a:graphic>
          </wp:inline>
        </w:drawing>
      </w:r>
    </w:p>
    <w:p w:rsidR="00C76A5A" w:rsidRPr="001B5068" w:rsidRDefault="00824EFD" w:rsidP="00987554">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E6B7E4">
            <wp:extent cx="4958282" cy="2568149"/>
            <wp:effectExtent l="0" t="0" r="0" b="381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953765" cy="2565809"/>
                    </a:xfrm>
                    <a:prstGeom prst="rect">
                      <a:avLst/>
                    </a:prstGeom>
                    <a:noFill/>
                  </pic:spPr>
                </pic:pic>
              </a:graphicData>
            </a:graphic>
          </wp:inline>
        </w:drawing>
      </w:r>
      <w:r w:rsidR="006E1ADD">
        <w:rPr>
          <w:rFonts w:ascii="Times New Roman" w:hAnsi="Times New Roman" w:cs="Times New Roman" w:hint="eastAsia"/>
          <w:sz w:val="28"/>
          <w:szCs w:val="28"/>
        </w:rPr>
        <w:t xml:space="preserve"> </w:t>
      </w:r>
      <w:r>
        <w:rPr>
          <w:rFonts w:ascii="Times New Roman" w:hAnsi="Times New Roman" w:cs="Times New Roman"/>
          <w:noProof/>
          <w:sz w:val="28"/>
          <w:szCs w:val="28"/>
        </w:rPr>
        <w:drawing>
          <wp:inline distT="0" distB="0" distL="0" distR="0" wp14:anchorId="70710C0A">
            <wp:extent cx="5008394" cy="2320106"/>
            <wp:effectExtent l="0" t="0" r="1905"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29660" cy="2329957"/>
                    </a:xfrm>
                    <a:prstGeom prst="rect">
                      <a:avLst/>
                    </a:prstGeom>
                    <a:noFill/>
                  </pic:spPr>
                </pic:pic>
              </a:graphicData>
            </a:graphic>
          </wp:inline>
        </w:drawing>
      </w:r>
    </w:p>
    <w:p w:rsidR="00FA0B38" w:rsidRPr="001B5068" w:rsidRDefault="0000178E" w:rsidP="0000178E">
      <w:pPr>
        <w:pStyle w:val="1"/>
        <w:ind w:firstLineChars="45" w:firstLine="199"/>
        <w:rPr>
          <w:rFonts w:ascii="Times New Roman" w:hAnsi="Times New Roman" w:cs="Times New Roman"/>
        </w:rPr>
      </w:pPr>
      <w:bookmarkStart w:id="12" w:name="_Toc477704282"/>
      <w:r w:rsidRPr="001B5068">
        <w:rPr>
          <w:rFonts w:ascii="Times New Roman" w:hAnsi="Times New Roman" w:cs="Times New Roman"/>
        </w:rPr>
        <w:lastRenderedPageBreak/>
        <w:t>4.</w:t>
      </w:r>
      <w:r w:rsidRPr="001B5068">
        <w:rPr>
          <w:rFonts w:ascii="Times New Roman" w:hAnsi="Times New Roman" w:cs="Times New Roman"/>
        </w:rPr>
        <w:t>水体水质现状分析</w:t>
      </w:r>
      <w:bookmarkEnd w:id="12"/>
    </w:p>
    <w:p w:rsidR="00FA0B38" w:rsidRPr="001B5068" w:rsidRDefault="0000178E" w:rsidP="0000178E">
      <w:pPr>
        <w:pStyle w:val="2"/>
        <w:ind w:firstLineChars="62" w:firstLine="199"/>
        <w:rPr>
          <w:rFonts w:ascii="Times New Roman" w:hAnsi="Times New Roman" w:cs="Times New Roman"/>
        </w:rPr>
      </w:pPr>
      <w:bookmarkStart w:id="13" w:name="_Toc477704283"/>
      <w:r w:rsidRPr="001B5068">
        <w:rPr>
          <w:rFonts w:ascii="Times New Roman" w:hAnsi="Times New Roman" w:cs="Times New Roman"/>
        </w:rPr>
        <w:t>4.1</w:t>
      </w:r>
      <w:r w:rsidRPr="001B5068">
        <w:rPr>
          <w:rFonts w:ascii="Times New Roman" w:hAnsi="Times New Roman" w:cs="Times New Roman"/>
        </w:rPr>
        <w:t>地表水水质</w:t>
      </w:r>
      <w:bookmarkEnd w:id="13"/>
    </w:p>
    <w:p w:rsidR="00FD1FF3" w:rsidRPr="001B5068" w:rsidRDefault="00FD1FF3" w:rsidP="00DC11B8">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地表水水质指地表水体的物理、化学和生物特征和性质。评价内容包括河流水质、大伙房水库水质。</w:t>
      </w:r>
      <w:r w:rsidRPr="001B5068">
        <w:rPr>
          <w:rFonts w:ascii="Times New Roman" w:hAnsi="Times New Roman" w:cs="Times New Roman"/>
          <w:sz w:val="28"/>
        </w:rPr>
        <w:t>2016</w:t>
      </w:r>
      <w:r w:rsidRPr="001B5068">
        <w:rPr>
          <w:rFonts w:ascii="Times New Roman" w:hAnsi="Times New Roman" w:cs="Times New Roman"/>
          <w:sz w:val="28"/>
        </w:rPr>
        <w:t>年对全市</w:t>
      </w:r>
      <w:r w:rsidRPr="001B5068">
        <w:rPr>
          <w:rFonts w:ascii="Times New Roman" w:hAnsi="Times New Roman" w:cs="Times New Roman"/>
          <w:sz w:val="28"/>
        </w:rPr>
        <w:t>5</w:t>
      </w:r>
      <w:r w:rsidRPr="001B5068">
        <w:rPr>
          <w:rFonts w:ascii="Times New Roman" w:hAnsi="Times New Roman" w:cs="Times New Roman"/>
          <w:sz w:val="28"/>
        </w:rPr>
        <w:t>条主要河流的</w:t>
      </w:r>
      <w:r w:rsidRPr="001B5068">
        <w:rPr>
          <w:rFonts w:ascii="Times New Roman" w:hAnsi="Times New Roman" w:cs="Times New Roman"/>
          <w:sz w:val="28"/>
        </w:rPr>
        <w:t>7</w:t>
      </w:r>
      <w:r w:rsidRPr="001B5068">
        <w:rPr>
          <w:rFonts w:ascii="Times New Roman" w:hAnsi="Times New Roman" w:cs="Times New Roman"/>
          <w:sz w:val="28"/>
        </w:rPr>
        <w:t>个河段及水库水质进行了监测，依据《地表水环境质量标准》（</w:t>
      </w:r>
      <w:r w:rsidRPr="001B5068">
        <w:rPr>
          <w:rFonts w:ascii="Times New Roman" w:hAnsi="Times New Roman" w:cs="Times New Roman"/>
          <w:sz w:val="28"/>
        </w:rPr>
        <w:t>GB3838-2002</w:t>
      </w:r>
      <w:r w:rsidRPr="001B5068">
        <w:rPr>
          <w:rFonts w:ascii="Times New Roman" w:hAnsi="Times New Roman" w:cs="Times New Roman"/>
          <w:sz w:val="28"/>
        </w:rPr>
        <w:t>）进行分析评价，分析结果表明：源头保护区水质较好，工业及人口集中的城市段存在水质污染状况，个别河段在个别时间段内达到劣</w:t>
      </w:r>
      <w:r w:rsidRPr="001B5068">
        <w:rPr>
          <w:rFonts w:ascii="Times New Roman" w:hAnsi="Times New Roman" w:cs="Times New Roman"/>
          <w:sz w:val="28"/>
        </w:rPr>
        <w:t>V</w:t>
      </w:r>
      <w:r w:rsidRPr="001B5068">
        <w:rPr>
          <w:rFonts w:ascii="Times New Roman" w:hAnsi="Times New Roman" w:cs="Times New Roman"/>
          <w:sz w:val="28"/>
        </w:rPr>
        <w:t>类水质。</w:t>
      </w:r>
    </w:p>
    <w:p w:rsidR="00FD1FF3" w:rsidRPr="001B5068" w:rsidRDefault="00FD1FF3" w:rsidP="00DC11B8">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按照《地表水环境质量标准》（</w:t>
      </w:r>
      <w:r w:rsidRPr="001B5068">
        <w:rPr>
          <w:rFonts w:ascii="Times New Roman" w:hAnsi="Times New Roman" w:cs="Times New Roman"/>
          <w:sz w:val="28"/>
        </w:rPr>
        <w:t>GB3838-2002</w:t>
      </w:r>
      <w:r w:rsidRPr="001B5068">
        <w:rPr>
          <w:rFonts w:ascii="Times New Roman" w:hAnsi="Times New Roman" w:cs="Times New Roman"/>
          <w:sz w:val="28"/>
        </w:rPr>
        <w:t>）对水库水质进行评价，大伙房水库为</w:t>
      </w:r>
      <w:r w:rsidRPr="001B5068">
        <w:rPr>
          <w:rFonts w:ascii="宋体" w:eastAsia="宋体" w:hAnsi="宋体" w:cs="宋体" w:hint="eastAsia"/>
          <w:sz w:val="28"/>
        </w:rPr>
        <w:t>Ⅱ</w:t>
      </w:r>
      <w:r w:rsidRPr="001B5068">
        <w:rPr>
          <w:rFonts w:ascii="Times New Roman" w:hAnsi="Times New Roman" w:cs="Times New Roman"/>
          <w:sz w:val="28"/>
        </w:rPr>
        <w:t>类水质。</w:t>
      </w:r>
    </w:p>
    <w:p w:rsidR="001970D5" w:rsidRPr="001B5068" w:rsidRDefault="00E11B45" w:rsidP="00BC12FF">
      <w:pPr>
        <w:adjustRightInd w:val="0"/>
        <w:snapToGrid w:val="0"/>
        <w:ind w:leftChars="-337" w:left="-708"/>
        <w:rPr>
          <w:rFonts w:ascii="Times New Roman" w:hAnsi="Times New Roman" w:cs="Times New Roman"/>
          <w:sz w:val="28"/>
          <w:szCs w:val="28"/>
        </w:rPr>
      </w:pPr>
      <w:r w:rsidRPr="001B5068">
        <w:rPr>
          <w:rFonts w:ascii="Times New Roman" w:hAnsi="Times New Roman" w:cs="Times New Roman"/>
          <w:noProof/>
          <w:sz w:val="28"/>
          <w:szCs w:val="28"/>
        </w:rPr>
        <w:drawing>
          <wp:inline distT="0" distB="0" distL="0" distR="0" wp14:anchorId="5DE5A99E" wp14:editId="4EA90D94">
            <wp:extent cx="6096000" cy="4136571"/>
            <wp:effectExtent l="0" t="0" r="19050" b="0"/>
            <wp:docPr id="69" name="图示 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p>
    <w:p w:rsidR="00B25E18" w:rsidRPr="001B5068" w:rsidRDefault="00E11B45" w:rsidP="00BC12FF">
      <w:pPr>
        <w:adjustRightInd w:val="0"/>
        <w:snapToGrid w:val="0"/>
        <w:ind w:leftChars="-373" w:left="-783"/>
        <w:rPr>
          <w:rFonts w:ascii="Times New Roman" w:hAnsi="Times New Roman" w:cs="Times New Roman"/>
          <w:sz w:val="28"/>
          <w:szCs w:val="28"/>
        </w:rPr>
      </w:pPr>
      <w:r w:rsidRPr="001B5068">
        <w:rPr>
          <w:rFonts w:ascii="Times New Roman" w:hAnsi="Times New Roman" w:cs="Times New Roman"/>
          <w:noProof/>
          <w:sz w:val="28"/>
          <w:szCs w:val="28"/>
        </w:rPr>
        <w:lastRenderedPageBreak/>
        <w:drawing>
          <wp:inline distT="0" distB="0" distL="0" distR="0" wp14:anchorId="467AD848" wp14:editId="71C8231C">
            <wp:extent cx="6139543" cy="4310743"/>
            <wp:effectExtent l="0" t="0" r="13970" b="0"/>
            <wp:docPr id="70" name="图示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rsidR="00DF3AA4" w:rsidRPr="001B5068" w:rsidRDefault="00DF3AA4" w:rsidP="00B239AB">
      <w:pPr>
        <w:rPr>
          <w:rFonts w:ascii="Times New Roman" w:hAnsi="Times New Roman" w:cs="Times New Roman"/>
          <w:sz w:val="28"/>
          <w:szCs w:val="28"/>
        </w:rPr>
        <w:sectPr w:rsidR="00DF3AA4" w:rsidRPr="001B5068" w:rsidSect="00E429C7">
          <w:pgSz w:w="11906" w:h="16838"/>
          <w:pgMar w:top="1440" w:right="1800" w:bottom="1440" w:left="1800" w:header="851" w:footer="992" w:gutter="0"/>
          <w:cols w:space="425"/>
          <w:docGrid w:type="lines" w:linePitch="312"/>
        </w:sectPr>
      </w:pPr>
    </w:p>
    <w:p w:rsidR="00DF3AA4" w:rsidRDefault="008858B5" w:rsidP="00974429">
      <w:pPr>
        <w:ind w:leftChars="-270" w:hangingChars="270" w:hanging="567"/>
        <w:jc w:val="center"/>
        <w:rPr>
          <w:rFonts w:ascii="Times New Roman" w:hAnsi="Times New Roman" w:cs="Times New Roman"/>
          <w:noProof/>
        </w:rPr>
      </w:pPr>
      <w:r w:rsidRPr="001B5068">
        <w:rPr>
          <w:rFonts w:ascii="Times New Roman" w:hAnsi="Times New Roman" w:cs="Times New Roman"/>
          <w:noProof/>
        </w:rPr>
        <w:lastRenderedPageBreak/>
        <w:drawing>
          <wp:inline distT="0" distB="0" distL="0" distR="0" wp14:anchorId="25F7EB06" wp14:editId="330016C7">
            <wp:extent cx="5538596" cy="3916680"/>
            <wp:effectExtent l="19050" t="19050" r="24130" b="26670"/>
            <wp:docPr id="17" name="图片 17" descr="C:\Users\ADMINI~1\AppData\Local\Temp\Rar$DRa0.691\4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Rar$DRa0.691\4_IMG\0_1.jpg"/>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530221" cy="3910758"/>
                    </a:xfrm>
                    <a:prstGeom prst="rect">
                      <a:avLst/>
                    </a:prstGeom>
                    <a:noFill/>
                    <a:ln>
                      <a:solidFill>
                        <a:schemeClr val="tx1"/>
                      </a:solidFill>
                    </a:ln>
                  </pic:spPr>
                </pic:pic>
              </a:graphicData>
            </a:graphic>
          </wp:inline>
        </w:drawing>
      </w:r>
    </w:p>
    <w:p w:rsidR="00824EFD" w:rsidRPr="00824EFD" w:rsidRDefault="00824EFD" w:rsidP="00824EFD">
      <w:pPr>
        <w:spacing w:afterLines="20" w:after="62"/>
        <w:ind w:leftChars="-270" w:left="81" w:hangingChars="270" w:hanging="648"/>
        <w:jc w:val="center"/>
        <w:rPr>
          <w:rFonts w:ascii="Times New Roman" w:hAnsi="Times New Roman" w:cs="Times New Roman"/>
          <w:noProof/>
          <w:sz w:val="24"/>
          <w:szCs w:val="24"/>
        </w:rPr>
      </w:pPr>
      <w:r w:rsidRPr="00824EFD">
        <w:rPr>
          <w:rFonts w:ascii="Times New Roman" w:hAnsi="Times New Roman" w:cs="Times New Roman" w:hint="eastAsia"/>
          <w:noProof/>
          <w:sz w:val="24"/>
          <w:szCs w:val="24"/>
        </w:rPr>
        <w:t>图</w:t>
      </w:r>
      <w:r w:rsidR="00B67D0C">
        <w:rPr>
          <w:rFonts w:ascii="Times New Roman" w:hAnsi="Times New Roman" w:cs="Times New Roman" w:hint="eastAsia"/>
          <w:noProof/>
          <w:sz w:val="24"/>
          <w:szCs w:val="24"/>
        </w:rPr>
        <w:t>4-1</w:t>
      </w:r>
      <w:r w:rsidRPr="00824EFD">
        <w:rPr>
          <w:rFonts w:ascii="Times New Roman" w:hAnsi="Times New Roman" w:cs="Times New Roman" w:hint="eastAsia"/>
          <w:noProof/>
          <w:sz w:val="24"/>
          <w:szCs w:val="24"/>
        </w:rPr>
        <w:t xml:space="preserve">   </w:t>
      </w:r>
      <w:r w:rsidRPr="00824EFD">
        <w:rPr>
          <w:rFonts w:ascii="Times New Roman" w:hAnsi="Times New Roman" w:cs="Times New Roman" w:hint="eastAsia"/>
          <w:noProof/>
          <w:sz w:val="24"/>
          <w:szCs w:val="24"/>
        </w:rPr>
        <w:t>诸河枯水期水质评价图</w:t>
      </w:r>
    </w:p>
    <w:p w:rsidR="00DF3AA4" w:rsidRPr="001B5068" w:rsidRDefault="008858B5" w:rsidP="00974429">
      <w:pPr>
        <w:ind w:leftChars="-270" w:hangingChars="270" w:hanging="567"/>
        <w:jc w:val="center"/>
        <w:rPr>
          <w:rFonts w:ascii="Times New Roman" w:hAnsi="Times New Roman" w:cs="Times New Roman"/>
          <w:noProof/>
        </w:rPr>
      </w:pPr>
      <w:r w:rsidRPr="001B5068">
        <w:rPr>
          <w:rFonts w:ascii="Times New Roman" w:hAnsi="Times New Roman" w:cs="Times New Roman"/>
          <w:noProof/>
        </w:rPr>
        <w:drawing>
          <wp:inline distT="0" distB="0" distL="0" distR="0" wp14:anchorId="2576A2B7" wp14:editId="534D18D3">
            <wp:extent cx="5501640" cy="3890546"/>
            <wp:effectExtent l="19050" t="19050" r="22860" b="15240"/>
            <wp:docPr id="18" name="图片 18" descr="C:\Users\ADMINI~1\AppData\Local\Temp\Rar$DRa0.477\5_IMG\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Rar$DRa0.477\5_IMG\0_1.jp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563648" cy="3934396"/>
                    </a:xfrm>
                    <a:prstGeom prst="rect">
                      <a:avLst/>
                    </a:prstGeom>
                    <a:noFill/>
                    <a:ln>
                      <a:solidFill>
                        <a:schemeClr val="tx1"/>
                      </a:solidFill>
                    </a:ln>
                  </pic:spPr>
                </pic:pic>
              </a:graphicData>
            </a:graphic>
          </wp:inline>
        </w:drawing>
      </w:r>
    </w:p>
    <w:p w:rsidR="00824EFD" w:rsidRPr="00824EFD" w:rsidRDefault="00824EFD" w:rsidP="00824EFD">
      <w:pPr>
        <w:spacing w:beforeLines="10" w:before="31"/>
        <w:ind w:leftChars="-270" w:left="81" w:hangingChars="270" w:hanging="648"/>
        <w:jc w:val="center"/>
        <w:rPr>
          <w:rFonts w:ascii="Times New Roman" w:hAnsi="Times New Roman" w:cs="Times New Roman"/>
          <w:noProof/>
          <w:sz w:val="24"/>
          <w:szCs w:val="24"/>
        </w:rPr>
      </w:pPr>
      <w:r w:rsidRPr="00824EFD">
        <w:rPr>
          <w:rFonts w:ascii="Times New Roman" w:hAnsi="Times New Roman" w:cs="Times New Roman" w:hint="eastAsia"/>
          <w:noProof/>
          <w:sz w:val="24"/>
          <w:szCs w:val="24"/>
        </w:rPr>
        <w:t>图</w:t>
      </w:r>
      <w:r w:rsidR="00B67D0C">
        <w:rPr>
          <w:rFonts w:ascii="Times New Roman" w:hAnsi="Times New Roman" w:cs="Times New Roman" w:hint="eastAsia"/>
          <w:noProof/>
          <w:sz w:val="24"/>
          <w:szCs w:val="24"/>
        </w:rPr>
        <w:t>4-2</w:t>
      </w:r>
      <w:r w:rsidRPr="00824EFD">
        <w:rPr>
          <w:rFonts w:ascii="Times New Roman" w:hAnsi="Times New Roman" w:cs="Times New Roman" w:hint="eastAsia"/>
          <w:noProof/>
          <w:sz w:val="24"/>
          <w:szCs w:val="24"/>
        </w:rPr>
        <w:t xml:space="preserve">   </w:t>
      </w:r>
      <w:r w:rsidRPr="00824EFD">
        <w:rPr>
          <w:rFonts w:ascii="Times New Roman" w:hAnsi="Times New Roman" w:cs="Times New Roman" w:hint="eastAsia"/>
          <w:noProof/>
          <w:sz w:val="24"/>
          <w:szCs w:val="24"/>
        </w:rPr>
        <w:t>诸河</w:t>
      </w:r>
      <w:r>
        <w:rPr>
          <w:rFonts w:ascii="Times New Roman" w:hAnsi="Times New Roman" w:cs="Times New Roman" w:hint="eastAsia"/>
          <w:noProof/>
          <w:sz w:val="24"/>
          <w:szCs w:val="24"/>
        </w:rPr>
        <w:t>丰水</w:t>
      </w:r>
      <w:r w:rsidRPr="00824EFD">
        <w:rPr>
          <w:rFonts w:ascii="Times New Roman" w:hAnsi="Times New Roman" w:cs="Times New Roman" w:hint="eastAsia"/>
          <w:noProof/>
          <w:sz w:val="24"/>
          <w:szCs w:val="24"/>
        </w:rPr>
        <w:t>期水质评价图</w:t>
      </w:r>
    </w:p>
    <w:p w:rsidR="00824EFD" w:rsidRPr="001B5068" w:rsidRDefault="00824EFD" w:rsidP="00B239AB">
      <w:pPr>
        <w:rPr>
          <w:rFonts w:ascii="Times New Roman" w:hAnsi="Times New Roman" w:cs="Times New Roman"/>
          <w:sz w:val="28"/>
          <w:szCs w:val="28"/>
        </w:rPr>
        <w:sectPr w:rsidR="00824EFD" w:rsidRPr="001B5068" w:rsidSect="00974429">
          <w:pgSz w:w="11906" w:h="16838"/>
          <w:pgMar w:top="1440" w:right="1800" w:bottom="1440" w:left="1800" w:header="851" w:footer="992" w:gutter="0"/>
          <w:cols w:space="425"/>
          <w:docGrid w:type="lines" w:linePitch="312"/>
        </w:sectPr>
      </w:pPr>
    </w:p>
    <w:p w:rsidR="00B25E18" w:rsidRPr="001B5068" w:rsidRDefault="0000178E" w:rsidP="0000178E">
      <w:pPr>
        <w:pStyle w:val="2"/>
        <w:ind w:firstLineChars="62" w:firstLine="199"/>
        <w:rPr>
          <w:rFonts w:ascii="Times New Roman" w:hAnsi="Times New Roman" w:cs="Times New Roman"/>
        </w:rPr>
      </w:pPr>
      <w:bookmarkStart w:id="14" w:name="_Toc477704284"/>
      <w:r w:rsidRPr="001B5068">
        <w:rPr>
          <w:rFonts w:ascii="Times New Roman" w:hAnsi="Times New Roman" w:cs="Times New Roman"/>
        </w:rPr>
        <w:lastRenderedPageBreak/>
        <w:t>4.2</w:t>
      </w:r>
      <w:r w:rsidRPr="001B5068">
        <w:rPr>
          <w:rFonts w:ascii="Times New Roman" w:hAnsi="Times New Roman" w:cs="Times New Roman"/>
        </w:rPr>
        <w:t>地下水水质</w:t>
      </w:r>
      <w:bookmarkEnd w:id="14"/>
    </w:p>
    <w:p w:rsidR="00F97974" w:rsidRPr="001B5068" w:rsidRDefault="00F97974" w:rsidP="00DC11B8">
      <w:pPr>
        <w:snapToGrid w:val="0"/>
        <w:spacing w:line="360" w:lineRule="auto"/>
        <w:ind w:firstLineChars="200" w:firstLine="560"/>
        <w:rPr>
          <w:rFonts w:ascii="Times New Roman" w:hAnsi="Times New Roman" w:cs="Times New Roman"/>
          <w:bCs/>
          <w:sz w:val="28"/>
          <w:szCs w:val="28"/>
        </w:rPr>
      </w:pPr>
      <w:r w:rsidRPr="001B5068">
        <w:rPr>
          <w:rFonts w:ascii="Times New Roman" w:hAnsi="Times New Roman" w:cs="Times New Roman"/>
          <w:bCs/>
          <w:sz w:val="28"/>
          <w:szCs w:val="28"/>
        </w:rPr>
        <w:t>2016</w:t>
      </w:r>
      <w:r w:rsidRPr="001B5068">
        <w:rPr>
          <w:rFonts w:ascii="Times New Roman" w:hAnsi="Times New Roman" w:cs="Times New Roman"/>
          <w:bCs/>
          <w:sz w:val="28"/>
          <w:szCs w:val="28"/>
        </w:rPr>
        <w:t>年对抚顺市区及</w:t>
      </w:r>
      <w:r w:rsidR="00BA5D9C" w:rsidRPr="001B5068">
        <w:rPr>
          <w:rFonts w:ascii="Times New Roman" w:hAnsi="Times New Roman" w:cs="Times New Roman"/>
          <w:bCs/>
          <w:sz w:val="28"/>
          <w:szCs w:val="28"/>
        </w:rPr>
        <w:t>三</w:t>
      </w:r>
      <w:r w:rsidRPr="001B5068">
        <w:rPr>
          <w:rFonts w:ascii="Times New Roman" w:hAnsi="Times New Roman" w:cs="Times New Roman"/>
          <w:bCs/>
          <w:sz w:val="28"/>
          <w:szCs w:val="28"/>
        </w:rPr>
        <w:t>县</w:t>
      </w:r>
      <w:r w:rsidR="00BA5D9C" w:rsidRPr="001B5068">
        <w:rPr>
          <w:rFonts w:ascii="Times New Roman" w:hAnsi="Times New Roman" w:cs="Times New Roman"/>
          <w:bCs/>
          <w:sz w:val="28"/>
          <w:szCs w:val="28"/>
        </w:rPr>
        <w:t>的</w:t>
      </w:r>
      <w:r w:rsidR="00BA5D9C" w:rsidRPr="001B5068">
        <w:rPr>
          <w:rFonts w:ascii="Times New Roman" w:hAnsi="Times New Roman" w:cs="Times New Roman"/>
          <w:bCs/>
          <w:sz w:val="28"/>
          <w:szCs w:val="28"/>
        </w:rPr>
        <w:t>5</w:t>
      </w:r>
      <w:r w:rsidR="00BA5D9C" w:rsidRPr="001B5068">
        <w:rPr>
          <w:rFonts w:ascii="Times New Roman" w:hAnsi="Times New Roman" w:cs="Times New Roman"/>
          <w:bCs/>
          <w:sz w:val="28"/>
          <w:szCs w:val="28"/>
        </w:rPr>
        <w:t>处</w:t>
      </w:r>
      <w:r w:rsidRPr="001B5068">
        <w:rPr>
          <w:rFonts w:ascii="Times New Roman" w:hAnsi="Times New Roman" w:cs="Times New Roman"/>
          <w:bCs/>
          <w:sz w:val="28"/>
          <w:szCs w:val="28"/>
        </w:rPr>
        <w:t>地下水</w:t>
      </w:r>
      <w:r w:rsidR="00BA5D9C" w:rsidRPr="001B5068">
        <w:rPr>
          <w:rFonts w:ascii="Times New Roman" w:hAnsi="Times New Roman" w:cs="Times New Roman"/>
          <w:bCs/>
          <w:sz w:val="28"/>
          <w:szCs w:val="28"/>
        </w:rPr>
        <w:t>水质站</w:t>
      </w:r>
      <w:r w:rsidRPr="001B5068">
        <w:rPr>
          <w:rFonts w:ascii="Times New Roman" w:hAnsi="Times New Roman" w:cs="Times New Roman"/>
          <w:bCs/>
          <w:sz w:val="28"/>
          <w:szCs w:val="28"/>
        </w:rPr>
        <w:t>进行监测。按照《地下水环境质量标准》</w:t>
      </w:r>
      <w:r w:rsidRPr="001B5068">
        <w:rPr>
          <w:rFonts w:ascii="Times New Roman" w:hAnsi="Times New Roman" w:cs="Times New Roman"/>
          <w:bCs/>
          <w:sz w:val="28"/>
          <w:szCs w:val="28"/>
        </w:rPr>
        <w:t>GB/T14848</w:t>
      </w:r>
      <w:r w:rsidR="002B147C">
        <w:rPr>
          <w:rFonts w:ascii="Times New Roman" w:hAnsi="Times New Roman" w:cs="Times New Roman" w:hint="eastAsia"/>
          <w:bCs/>
          <w:sz w:val="28"/>
          <w:szCs w:val="28"/>
        </w:rPr>
        <w:t>—</w:t>
      </w:r>
      <w:r w:rsidRPr="001B5068">
        <w:rPr>
          <w:rFonts w:ascii="Times New Roman" w:hAnsi="Times New Roman" w:cs="Times New Roman"/>
          <w:bCs/>
          <w:sz w:val="28"/>
          <w:szCs w:val="28"/>
        </w:rPr>
        <w:t>93</w:t>
      </w:r>
      <w:r w:rsidRPr="001B5068">
        <w:rPr>
          <w:rFonts w:ascii="Times New Roman" w:hAnsi="Times New Roman" w:cs="Times New Roman"/>
          <w:bCs/>
          <w:sz w:val="28"/>
          <w:szCs w:val="28"/>
        </w:rPr>
        <w:t>对地下水质量进行评价，市区方晓</w:t>
      </w:r>
      <w:r w:rsidR="00BA5D9C" w:rsidRPr="001B5068">
        <w:rPr>
          <w:rFonts w:ascii="Times New Roman" w:hAnsi="Times New Roman" w:cs="Times New Roman"/>
          <w:bCs/>
          <w:sz w:val="28"/>
          <w:szCs w:val="28"/>
        </w:rPr>
        <w:t>站</w:t>
      </w:r>
      <w:r w:rsidRPr="001B5068">
        <w:rPr>
          <w:rFonts w:ascii="Times New Roman" w:hAnsi="Times New Roman" w:cs="Times New Roman"/>
          <w:bCs/>
          <w:sz w:val="28"/>
          <w:szCs w:val="28"/>
        </w:rPr>
        <w:t>为</w:t>
      </w:r>
      <w:r w:rsidRPr="001B5068">
        <w:rPr>
          <w:rFonts w:ascii="宋体" w:eastAsia="宋体" w:hAnsi="宋体" w:cs="宋体" w:hint="eastAsia"/>
          <w:bCs/>
          <w:sz w:val="28"/>
          <w:szCs w:val="28"/>
        </w:rPr>
        <w:t>Ⅴ</w:t>
      </w:r>
      <w:r w:rsidRPr="001B5068">
        <w:rPr>
          <w:rFonts w:ascii="Times New Roman" w:hAnsi="Times New Roman" w:cs="Times New Roman"/>
          <w:bCs/>
          <w:sz w:val="28"/>
          <w:szCs w:val="28"/>
        </w:rPr>
        <w:t>类水，抚顺县南章党</w:t>
      </w:r>
      <w:r w:rsidR="00BA5D9C" w:rsidRPr="001B5068">
        <w:rPr>
          <w:rFonts w:ascii="Times New Roman" w:hAnsi="Times New Roman" w:cs="Times New Roman"/>
          <w:bCs/>
          <w:sz w:val="28"/>
          <w:szCs w:val="28"/>
        </w:rPr>
        <w:t>站</w:t>
      </w:r>
      <w:r w:rsidRPr="001B5068">
        <w:rPr>
          <w:rFonts w:ascii="Times New Roman" w:hAnsi="Times New Roman" w:cs="Times New Roman"/>
          <w:bCs/>
          <w:sz w:val="28"/>
          <w:szCs w:val="28"/>
        </w:rPr>
        <w:t>为</w:t>
      </w:r>
      <w:r w:rsidRPr="001B5068">
        <w:rPr>
          <w:rFonts w:ascii="宋体" w:eastAsia="宋体" w:hAnsi="宋体" w:cs="宋体" w:hint="eastAsia"/>
          <w:bCs/>
          <w:sz w:val="28"/>
          <w:szCs w:val="28"/>
        </w:rPr>
        <w:t>Ⅲ</w:t>
      </w:r>
      <w:r w:rsidRPr="001B5068">
        <w:rPr>
          <w:rFonts w:ascii="Times New Roman" w:hAnsi="Times New Roman" w:cs="Times New Roman"/>
          <w:bCs/>
          <w:sz w:val="28"/>
          <w:szCs w:val="28"/>
        </w:rPr>
        <w:t>类水、营盘</w:t>
      </w:r>
      <w:r w:rsidR="00BA5D9C" w:rsidRPr="001B5068">
        <w:rPr>
          <w:rFonts w:ascii="Times New Roman" w:hAnsi="Times New Roman" w:cs="Times New Roman"/>
          <w:bCs/>
          <w:sz w:val="28"/>
          <w:szCs w:val="28"/>
        </w:rPr>
        <w:t>站</w:t>
      </w:r>
      <w:r w:rsidRPr="001B5068">
        <w:rPr>
          <w:rFonts w:ascii="Times New Roman" w:hAnsi="Times New Roman" w:cs="Times New Roman"/>
          <w:bCs/>
          <w:sz w:val="28"/>
          <w:szCs w:val="28"/>
        </w:rPr>
        <w:t>为</w:t>
      </w:r>
      <w:r w:rsidRPr="001B5068">
        <w:rPr>
          <w:rFonts w:ascii="宋体" w:eastAsia="宋体" w:hAnsi="宋体" w:cs="宋体" w:hint="eastAsia"/>
          <w:bCs/>
          <w:sz w:val="28"/>
          <w:szCs w:val="28"/>
        </w:rPr>
        <w:t>Ⅳ</w:t>
      </w:r>
      <w:r w:rsidRPr="001B5068">
        <w:rPr>
          <w:rFonts w:ascii="Times New Roman" w:hAnsi="Times New Roman" w:cs="Times New Roman"/>
          <w:bCs/>
          <w:sz w:val="28"/>
          <w:szCs w:val="28"/>
        </w:rPr>
        <w:t>类水，清原县南口前</w:t>
      </w:r>
      <w:r w:rsidR="00BA5D9C" w:rsidRPr="001B5068">
        <w:rPr>
          <w:rFonts w:ascii="Times New Roman" w:hAnsi="Times New Roman" w:cs="Times New Roman"/>
          <w:bCs/>
          <w:sz w:val="28"/>
          <w:szCs w:val="28"/>
        </w:rPr>
        <w:t>站</w:t>
      </w:r>
      <w:r w:rsidRPr="001B5068">
        <w:rPr>
          <w:rFonts w:ascii="Times New Roman" w:hAnsi="Times New Roman" w:cs="Times New Roman"/>
          <w:bCs/>
          <w:sz w:val="28"/>
          <w:szCs w:val="28"/>
        </w:rPr>
        <w:t>为</w:t>
      </w:r>
      <w:r w:rsidRPr="001B5068">
        <w:rPr>
          <w:rFonts w:ascii="宋体" w:eastAsia="宋体" w:hAnsi="宋体" w:cs="宋体" w:hint="eastAsia"/>
          <w:bCs/>
          <w:sz w:val="28"/>
          <w:szCs w:val="28"/>
        </w:rPr>
        <w:t>Ⅲ</w:t>
      </w:r>
      <w:r w:rsidRPr="001B5068">
        <w:rPr>
          <w:rFonts w:ascii="Times New Roman" w:hAnsi="Times New Roman" w:cs="Times New Roman"/>
          <w:bCs/>
          <w:sz w:val="28"/>
          <w:szCs w:val="28"/>
        </w:rPr>
        <w:t>类水，新宾县永陵</w:t>
      </w:r>
      <w:r w:rsidR="00BA5D9C" w:rsidRPr="001B5068">
        <w:rPr>
          <w:rFonts w:ascii="Times New Roman" w:hAnsi="Times New Roman" w:cs="Times New Roman"/>
          <w:bCs/>
          <w:sz w:val="28"/>
          <w:szCs w:val="28"/>
        </w:rPr>
        <w:t>站</w:t>
      </w:r>
      <w:r w:rsidRPr="001B5068">
        <w:rPr>
          <w:rFonts w:ascii="Times New Roman" w:hAnsi="Times New Roman" w:cs="Times New Roman"/>
          <w:bCs/>
          <w:sz w:val="28"/>
          <w:szCs w:val="28"/>
        </w:rPr>
        <w:t>为</w:t>
      </w:r>
      <w:r w:rsidRPr="001B5068">
        <w:rPr>
          <w:rFonts w:ascii="宋体" w:eastAsia="宋体" w:hAnsi="宋体" w:cs="宋体" w:hint="eastAsia"/>
          <w:bCs/>
          <w:sz w:val="28"/>
          <w:szCs w:val="28"/>
        </w:rPr>
        <w:t>Ⅲ</w:t>
      </w:r>
      <w:r w:rsidRPr="001B5068">
        <w:rPr>
          <w:rFonts w:ascii="Times New Roman" w:hAnsi="Times New Roman" w:cs="Times New Roman"/>
          <w:bCs/>
          <w:sz w:val="28"/>
          <w:szCs w:val="28"/>
        </w:rPr>
        <w:t>类水。主要超标项目为硝酸盐氮。</w:t>
      </w:r>
    </w:p>
    <w:p w:rsidR="00E11B45" w:rsidRPr="001B5068" w:rsidRDefault="0000178E" w:rsidP="0000178E">
      <w:pPr>
        <w:pStyle w:val="2"/>
        <w:ind w:firstLineChars="62" w:firstLine="199"/>
        <w:rPr>
          <w:rFonts w:ascii="Times New Roman" w:hAnsi="Times New Roman" w:cs="Times New Roman"/>
        </w:rPr>
      </w:pPr>
      <w:bookmarkStart w:id="15" w:name="_Toc477704285"/>
      <w:r w:rsidRPr="001B5068">
        <w:rPr>
          <w:rFonts w:ascii="Times New Roman" w:hAnsi="Times New Roman" w:cs="Times New Roman"/>
        </w:rPr>
        <w:t>4.3</w:t>
      </w:r>
      <w:r w:rsidRPr="001B5068">
        <w:rPr>
          <w:rFonts w:ascii="Times New Roman" w:hAnsi="Times New Roman" w:cs="Times New Roman"/>
        </w:rPr>
        <w:t>水功能区水质</w:t>
      </w:r>
      <w:bookmarkEnd w:id="15"/>
    </w:p>
    <w:p w:rsidR="00F97974" w:rsidRPr="001B5068" w:rsidRDefault="00F97974" w:rsidP="00974429">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水功能区是指为满足水资源合理开发和有效保护的需求，根据水资源的自然条件、功能要求、开发利用现状，在相应水域按其主导功能划定并执行相应的质量标准的特定区域。水功能一级区划分为保护区、保留区、缓冲区和开发利用区，水功能二级区是在水功能一级区开发利用区的基础上划分为饮用水源区、工业用水区、农业用水区、渔业用水区、景观娱乐用水区、排污控制区、过渡区。</w:t>
      </w:r>
    </w:p>
    <w:p w:rsidR="00F97974" w:rsidRPr="001B5068" w:rsidRDefault="00F97974" w:rsidP="00974429">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双因子指标：我市共有</w:t>
      </w:r>
      <w:r w:rsidRPr="001B5068">
        <w:rPr>
          <w:rFonts w:ascii="Times New Roman" w:hAnsi="Times New Roman" w:cs="Times New Roman"/>
          <w:sz w:val="28"/>
        </w:rPr>
        <w:t>23</w:t>
      </w:r>
      <w:r w:rsidRPr="001B5068">
        <w:rPr>
          <w:rFonts w:ascii="Times New Roman" w:hAnsi="Times New Roman" w:cs="Times New Roman"/>
          <w:sz w:val="28"/>
        </w:rPr>
        <w:t>个</w:t>
      </w:r>
      <w:r w:rsidRPr="001B5068">
        <w:rPr>
          <w:rFonts w:ascii="Times New Roman" w:hAnsi="Times New Roman" w:cs="Times New Roman"/>
          <w:sz w:val="28"/>
        </w:rPr>
        <w:t>“</w:t>
      </w:r>
      <w:r w:rsidRPr="001B5068">
        <w:rPr>
          <w:rFonts w:ascii="Times New Roman" w:hAnsi="Times New Roman" w:cs="Times New Roman"/>
          <w:sz w:val="28"/>
        </w:rPr>
        <w:t>十三五</w:t>
      </w:r>
      <w:r w:rsidRPr="001B5068">
        <w:rPr>
          <w:rFonts w:ascii="Times New Roman" w:hAnsi="Times New Roman" w:cs="Times New Roman"/>
          <w:sz w:val="28"/>
        </w:rPr>
        <w:t>”</w:t>
      </w:r>
      <w:r w:rsidRPr="001B5068">
        <w:rPr>
          <w:rFonts w:ascii="Times New Roman" w:hAnsi="Times New Roman" w:cs="Times New Roman"/>
          <w:sz w:val="28"/>
        </w:rPr>
        <w:t>达标考核水功能区断面，</w:t>
      </w:r>
      <w:r w:rsidRPr="001B5068">
        <w:rPr>
          <w:rFonts w:ascii="Times New Roman" w:hAnsi="Times New Roman" w:cs="Times New Roman"/>
          <w:sz w:val="28"/>
        </w:rPr>
        <w:t>2016</w:t>
      </w:r>
      <w:r w:rsidRPr="001B5068">
        <w:rPr>
          <w:rFonts w:ascii="Times New Roman" w:hAnsi="Times New Roman" w:cs="Times New Roman"/>
          <w:sz w:val="28"/>
        </w:rPr>
        <w:t>年</w:t>
      </w:r>
      <w:r w:rsidR="00BA5D9C" w:rsidRPr="001B5068">
        <w:rPr>
          <w:rFonts w:ascii="Times New Roman" w:hAnsi="Times New Roman" w:cs="Times New Roman"/>
          <w:sz w:val="28"/>
        </w:rPr>
        <w:t>全市全年达标率</w:t>
      </w:r>
      <w:r w:rsidR="00BA5D9C" w:rsidRPr="001B5068">
        <w:rPr>
          <w:rFonts w:ascii="Times New Roman" w:hAnsi="Times New Roman" w:cs="Times New Roman"/>
          <w:sz w:val="28"/>
        </w:rPr>
        <w:t>78.3%</w:t>
      </w:r>
      <w:r w:rsidRPr="001B5068">
        <w:rPr>
          <w:rFonts w:ascii="Times New Roman" w:hAnsi="Times New Roman" w:cs="Times New Roman"/>
          <w:sz w:val="28"/>
        </w:rPr>
        <w:t>。</w:t>
      </w:r>
    </w:p>
    <w:p w:rsidR="00F97974" w:rsidRPr="001B5068" w:rsidRDefault="00F97974" w:rsidP="00974429">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水源保护区共有</w:t>
      </w:r>
      <w:r w:rsidRPr="001B5068">
        <w:rPr>
          <w:rFonts w:ascii="Times New Roman" w:hAnsi="Times New Roman" w:cs="Times New Roman"/>
          <w:sz w:val="28"/>
        </w:rPr>
        <w:t>25</w:t>
      </w:r>
      <w:r w:rsidRPr="001B5068">
        <w:rPr>
          <w:rFonts w:ascii="Times New Roman" w:hAnsi="Times New Roman" w:cs="Times New Roman"/>
          <w:sz w:val="28"/>
        </w:rPr>
        <w:t>个考核断面，</w:t>
      </w:r>
      <w:r w:rsidR="00BA5D9C" w:rsidRPr="001B5068">
        <w:rPr>
          <w:rFonts w:ascii="Times New Roman" w:hAnsi="Times New Roman" w:cs="Times New Roman"/>
          <w:sz w:val="28"/>
        </w:rPr>
        <w:t>2016</w:t>
      </w:r>
      <w:r w:rsidR="00BA5D9C" w:rsidRPr="001B5068">
        <w:rPr>
          <w:rFonts w:ascii="Times New Roman" w:hAnsi="Times New Roman" w:cs="Times New Roman"/>
          <w:sz w:val="28"/>
        </w:rPr>
        <w:t>年全市全年达标率</w:t>
      </w:r>
      <w:r w:rsidR="00BA5D9C" w:rsidRPr="001B5068">
        <w:rPr>
          <w:rFonts w:ascii="Times New Roman" w:hAnsi="Times New Roman" w:cs="Times New Roman"/>
          <w:sz w:val="28"/>
        </w:rPr>
        <w:t>84.0%</w:t>
      </w:r>
      <w:r w:rsidRPr="001B5068">
        <w:rPr>
          <w:rFonts w:ascii="Times New Roman" w:hAnsi="Times New Roman" w:cs="Times New Roman"/>
          <w:sz w:val="28"/>
        </w:rPr>
        <w:t>。</w:t>
      </w:r>
    </w:p>
    <w:p w:rsidR="00F97974" w:rsidRPr="001B5068" w:rsidRDefault="00F97974" w:rsidP="00974429">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全因子指标：我市共有</w:t>
      </w:r>
      <w:r w:rsidRPr="001B5068">
        <w:rPr>
          <w:rFonts w:ascii="Times New Roman" w:hAnsi="Times New Roman" w:cs="Times New Roman"/>
          <w:sz w:val="28"/>
        </w:rPr>
        <w:t>23</w:t>
      </w:r>
      <w:r w:rsidRPr="001B5068">
        <w:rPr>
          <w:rFonts w:ascii="Times New Roman" w:hAnsi="Times New Roman" w:cs="Times New Roman"/>
          <w:sz w:val="28"/>
        </w:rPr>
        <w:t>个</w:t>
      </w:r>
      <w:r w:rsidRPr="001B5068">
        <w:rPr>
          <w:rFonts w:ascii="Times New Roman" w:hAnsi="Times New Roman" w:cs="Times New Roman"/>
          <w:sz w:val="28"/>
        </w:rPr>
        <w:t>“</w:t>
      </w:r>
      <w:r w:rsidRPr="001B5068">
        <w:rPr>
          <w:rFonts w:ascii="Times New Roman" w:hAnsi="Times New Roman" w:cs="Times New Roman"/>
          <w:sz w:val="28"/>
        </w:rPr>
        <w:t>十三五</w:t>
      </w:r>
      <w:r w:rsidRPr="001B5068">
        <w:rPr>
          <w:rFonts w:ascii="Times New Roman" w:hAnsi="Times New Roman" w:cs="Times New Roman"/>
          <w:sz w:val="28"/>
        </w:rPr>
        <w:t>”</w:t>
      </w:r>
      <w:r w:rsidRPr="001B5068">
        <w:rPr>
          <w:rFonts w:ascii="Times New Roman" w:hAnsi="Times New Roman" w:cs="Times New Roman"/>
          <w:sz w:val="28"/>
        </w:rPr>
        <w:t>达标考核水功能区断面，</w:t>
      </w:r>
      <w:r w:rsidR="00BA5D9C" w:rsidRPr="001B5068">
        <w:rPr>
          <w:rFonts w:ascii="Times New Roman" w:hAnsi="Times New Roman" w:cs="Times New Roman"/>
          <w:sz w:val="28"/>
        </w:rPr>
        <w:t>2016</w:t>
      </w:r>
      <w:r w:rsidR="00BA5D9C" w:rsidRPr="001B5068">
        <w:rPr>
          <w:rFonts w:ascii="Times New Roman" w:hAnsi="Times New Roman" w:cs="Times New Roman"/>
          <w:sz w:val="28"/>
        </w:rPr>
        <w:t>年全市全年达标率</w:t>
      </w:r>
      <w:r w:rsidR="00BA5D9C" w:rsidRPr="001B5068">
        <w:rPr>
          <w:rFonts w:ascii="Times New Roman" w:hAnsi="Times New Roman" w:cs="Times New Roman"/>
          <w:sz w:val="28"/>
        </w:rPr>
        <w:t>73.9%</w:t>
      </w:r>
      <w:r w:rsidR="00BA5D9C" w:rsidRPr="001B5068">
        <w:rPr>
          <w:rFonts w:ascii="Times New Roman" w:hAnsi="Times New Roman" w:cs="Times New Roman"/>
          <w:sz w:val="28"/>
        </w:rPr>
        <w:t>。</w:t>
      </w:r>
    </w:p>
    <w:p w:rsidR="00F97974" w:rsidRPr="001B5068" w:rsidRDefault="00F97974" w:rsidP="00974429">
      <w:pPr>
        <w:snapToGrid w:val="0"/>
        <w:spacing w:line="360" w:lineRule="auto"/>
        <w:ind w:firstLineChars="200" w:firstLine="560"/>
        <w:rPr>
          <w:rFonts w:ascii="Times New Roman" w:hAnsi="Times New Roman" w:cs="Times New Roman"/>
          <w:sz w:val="28"/>
        </w:rPr>
      </w:pPr>
      <w:r w:rsidRPr="001B5068">
        <w:rPr>
          <w:rFonts w:ascii="Times New Roman" w:hAnsi="Times New Roman" w:cs="Times New Roman"/>
          <w:sz w:val="28"/>
        </w:rPr>
        <w:t>水源保护区共有</w:t>
      </w:r>
      <w:r w:rsidRPr="001B5068">
        <w:rPr>
          <w:rFonts w:ascii="Times New Roman" w:hAnsi="Times New Roman" w:cs="Times New Roman"/>
          <w:sz w:val="28"/>
        </w:rPr>
        <w:t>25</w:t>
      </w:r>
      <w:r w:rsidRPr="001B5068">
        <w:rPr>
          <w:rFonts w:ascii="Times New Roman" w:hAnsi="Times New Roman" w:cs="Times New Roman"/>
          <w:sz w:val="28"/>
        </w:rPr>
        <w:t>个考核断面，</w:t>
      </w:r>
      <w:r w:rsidR="00BA5D9C" w:rsidRPr="001B5068">
        <w:rPr>
          <w:rFonts w:ascii="Times New Roman" w:hAnsi="Times New Roman" w:cs="Times New Roman"/>
          <w:sz w:val="28"/>
        </w:rPr>
        <w:t>2016</w:t>
      </w:r>
      <w:r w:rsidR="00BA5D9C" w:rsidRPr="001B5068">
        <w:rPr>
          <w:rFonts w:ascii="Times New Roman" w:hAnsi="Times New Roman" w:cs="Times New Roman"/>
          <w:sz w:val="28"/>
        </w:rPr>
        <w:t>年全市全年达标率</w:t>
      </w:r>
      <w:r w:rsidR="00BA5D9C" w:rsidRPr="001B5068">
        <w:rPr>
          <w:rFonts w:ascii="Times New Roman" w:hAnsi="Times New Roman" w:cs="Times New Roman"/>
          <w:sz w:val="28"/>
        </w:rPr>
        <w:t>76.0%</w:t>
      </w:r>
      <w:r w:rsidR="00BA5D9C" w:rsidRPr="001B5068">
        <w:rPr>
          <w:rFonts w:ascii="Times New Roman" w:hAnsi="Times New Roman" w:cs="Times New Roman"/>
          <w:sz w:val="28"/>
        </w:rPr>
        <w:t>。</w:t>
      </w:r>
    </w:p>
    <w:p w:rsidR="00BA5D9C" w:rsidRPr="001B5068" w:rsidRDefault="00BA5D9C" w:rsidP="00F97974">
      <w:pPr>
        <w:jc w:val="center"/>
        <w:rPr>
          <w:rFonts w:ascii="Times New Roman" w:hAnsi="Times New Roman" w:cs="Times New Roman"/>
          <w:sz w:val="28"/>
        </w:rPr>
      </w:pPr>
    </w:p>
    <w:p w:rsidR="00974429" w:rsidRPr="001B5068" w:rsidRDefault="00974429" w:rsidP="00F97974">
      <w:pPr>
        <w:jc w:val="center"/>
        <w:rPr>
          <w:rFonts w:ascii="Times New Roman" w:hAnsi="Times New Roman" w:cs="Times New Roman"/>
          <w:sz w:val="28"/>
        </w:rPr>
      </w:pPr>
    </w:p>
    <w:p w:rsidR="00974429" w:rsidRPr="001B5068" w:rsidRDefault="00974429" w:rsidP="00F97974">
      <w:pPr>
        <w:jc w:val="center"/>
        <w:rPr>
          <w:rFonts w:ascii="Times New Roman" w:hAnsi="Times New Roman" w:cs="Times New Roman"/>
          <w:sz w:val="28"/>
        </w:rPr>
      </w:pPr>
    </w:p>
    <w:p w:rsidR="00F97974" w:rsidRPr="001B5068" w:rsidRDefault="00F83F41" w:rsidP="00824EFD">
      <w:pPr>
        <w:rPr>
          <w:rFonts w:ascii="Times New Roman" w:hAnsi="Times New Roman" w:cs="Times New Roman"/>
          <w:sz w:val="28"/>
        </w:rPr>
      </w:pPr>
      <w:r>
        <w:rPr>
          <w:rFonts w:ascii="Times New Roman" w:hAnsi="Times New Roman" w:cs="Times New Roman" w:hint="eastAsia"/>
          <w:sz w:val="28"/>
        </w:rPr>
        <w:lastRenderedPageBreak/>
        <w:t>附</w:t>
      </w:r>
      <w:r w:rsidR="00824EFD">
        <w:rPr>
          <w:rFonts w:ascii="Times New Roman" w:hAnsi="Times New Roman" w:cs="Times New Roman" w:hint="eastAsia"/>
          <w:sz w:val="28"/>
        </w:rPr>
        <w:t>表</w:t>
      </w:r>
      <w:r w:rsidR="00824EFD">
        <w:rPr>
          <w:rFonts w:ascii="Times New Roman" w:hAnsi="Times New Roman" w:cs="Times New Roman" w:hint="eastAsia"/>
          <w:sz w:val="28"/>
        </w:rPr>
        <w:t>4-</w:t>
      </w:r>
      <w:r>
        <w:rPr>
          <w:rFonts w:ascii="Times New Roman" w:hAnsi="Times New Roman" w:cs="Times New Roman" w:hint="eastAsia"/>
          <w:sz w:val="28"/>
        </w:rPr>
        <w:t>1</w:t>
      </w:r>
      <w:r w:rsidR="00824EFD">
        <w:rPr>
          <w:rFonts w:ascii="Times New Roman" w:hAnsi="Times New Roman" w:cs="Times New Roman" w:hint="eastAsia"/>
          <w:sz w:val="28"/>
        </w:rPr>
        <w:t xml:space="preserve"> </w:t>
      </w:r>
      <w:r w:rsidR="00F97974" w:rsidRPr="001B5068">
        <w:rPr>
          <w:rFonts w:ascii="Times New Roman" w:hAnsi="Times New Roman" w:cs="Times New Roman"/>
          <w:sz w:val="28"/>
        </w:rPr>
        <w:t>抚顺市</w:t>
      </w:r>
      <w:r w:rsidR="00F97974" w:rsidRPr="001B5068">
        <w:rPr>
          <w:rFonts w:ascii="Times New Roman" w:hAnsi="Times New Roman" w:cs="Times New Roman"/>
          <w:sz w:val="28"/>
        </w:rPr>
        <w:t>“</w:t>
      </w:r>
      <w:r w:rsidR="00F97974" w:rsidRPr="001B5068">
        <w:rPr>
          <w:rFonts w:ascii="Times New Roman" w:hAnsi="Times New Roman" w:cs="Times New Roman"/>
          <w:sz w:val="28"/>
        </w:rPr>
        <w:t>十三五</w:t>
      </w:r>
      <w:r w:rsidR="00F97974" w:rsidRPr="001B5068">
        <w:rPr>
          <w:rFonts w:ascii="Times New Roman" w:hAnsi="Times New Roman" w:cs="Times New Roman"/>
          <w:sz w:val="28"/>
        </w:rPr>
        <w:t>”</w:t>
      </w:r>
      <w:r w:rsidR="00F97974" w:rsidRPr="001B5068">
        <w:rPr>
          <w:rFonts w:ascii="Times New Roman" w:hAnsi="Times New Roman" w:cs="Times New Roman"/>
          <w:sz w:val="28"/>
        </w:rPr>
        <w:t>达标考核水功能区水质情况信息表（双因子）</w:t>
      </w:r>
    </w:p>
    <w:tbl>
      <w:tblPr>
        <w:tblW w:w="5851" w:type="pct"/>
        <w:jc w:val="center"/>
        <w:tblInd w:w="276" w:type="dxa"/>
        <w:tblLook w:val="04A0" w:firstRow="1" w:lastRow="0" w:firstColumn="1" w:lastColumn="0" w:noHBand="0" w:noVBand="1"/>
      </w:tblPr>
      <w:tblGrid>
        <w:gridCol w:w="412"/>
        <w:gridCol w:w="2674"/>
        <w:gridCol w:w="726"/>
        <w:gridCol w:w="1027"/>
        <w:gridCol w:w="973"/>
        <w:gridCol w:w="844"/>
        <w:gridCol w:w="1119"/>
        <w:gridCol w:w="572"/>
        <w:gridCol w:w="696"/>
        <w:gridCol w:w="929"/>
      </w:tblGrid>
      <w:tr w:rsidR="00B65C1D" w:rsidRPr="001B5068" w:rsidTr="00B65C1D">
        <w:trPr>
          <w:trHeight w:val="732"/>
          <w:tblHeader/>
          <w:jc w:val="center"/>
        </w:trPr>
        <w:tc>
          <w:tcPr>
            <w:tcW w:w="20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序号</w:t>
            </w:r>
          </w:p>
        </w:tc>
        <w:tc>
          <w:tcPr>
            <w:tcW w:w="1341"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水功能区名称</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类别</w:t>
            </w:r>
          </w:p>
        </w:tc>
        <w:tc>
          <w:tcPr>
            <w:tcW w:w="515"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流域</w:t>
            </w:r>
          </w:p>
        </w:tc>
        <w:tc>
          <w:tcPr>
            <w:tcW w:w="488"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河流</w:t>
            </w:r>
          </w:p>
        </w:tc>
        <w:tc>
          <w:tcPr>
            <w:tcW w:w="423"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行政区</w:t>
            </w:r>
          </w:p>
        </w:tc>
        <w:tc>
          <w:tcPr>
            <w:tcW w:w="561"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控制</w:t>
            </w:r>
          </w:p>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断面</w:t>
            </w:r>
          </w:p>
        </w:tc>
        <w:tc>
          <w:tcPr>
            <w:tcW w:w="287"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水质</w:t>
            </w:r>
            <w:r w:rsidRPr="001B5068">
              <w:rPr>
                <w:rFonts w:ascii="Times New Roman" w:eastAsia="宋体" w:hAnsi="Times New Roman" w:cs="Times New Roman"/>
                <w:b/>
                <w:bCs/>
                <w:kern w:val="0"/>
                <w:sz w:val="15"/>
                <w:szCs w:val="15"/>
              </w:rPr>
              <w:t xml:space="preserve">  </w:t>
            </w:r>
            <w:r w:rsidRPr="001B5068">
              <w:rPr>
                <w:rFonts w:ascii="Times New Roman" w:eastAsia="宋体" w:hAnsi="Times New Roman" w:cs="Times New Roman"/>
                <w:b/>
                <w:bCs/>
                <w:kern w:val="0"/>
                <w:sz w:val="15"/>
                <w:szCs w:val="15"/>
              </w:rPr>
              <w:t>目标</w:t>
            </w:r>
          </w:p>
        </w:tc>
        <w:tc>
          <w:tcPr>
            <w:tcW w:w="349" w:type="pct"/>
            <w:tcBorders>
              <w:top w:val="single" w:sz="8" w:space="0" w:color="auto"/>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达标</w:t>
            </w:r>
            <w:r w:rsidRPr="001B5068">
              <w:rPr>
                <w:rFonts w:ascii="Times New Roman" w:eastAsia="宋体" w:hAnsi="Times New Roman" w:cs="Times New Roman"/>
                <w:b/>
                <w:bCs/>
                <w:kern w:val="0"/>
                <w:sz w:val="15"/>
                <w:szCs w:val="15"/>
              </w:rPr>
              <w:t xml:space="preserve">   </w:t>
            </w:r>
            <w:r w:rsidRPr="001B5068">
              <w:rPr>
                <w:rFonts w:ascii="Times New Roman" w:eastAsia="宋体" w:hAnsi="Times New Roman" w:cs="Times New Roman"/>
                <w:b/>
                <w:bCs/>
                <w:kern w:val="0"/>
                <w:sz w:val="15"/>
                <w:szCs w:val="15"/>
              </w:rPr>
              <w:t>情况</w:t>
            </w:r>
          </w:p>
        </w:tc>
        <w:tc>
          <w:tcPr>
            <w:tcW w:w="466" w:type="pct"/>
            <w:tcBorders>
              <w:top w:val="single" w:sz="8" w:space="0" w:color="auto"/>
              <w:left w:val="nil"/>
              <w:bottom w:val="single" w:sz="8" w:space="0" w:color="auto"/>
              <w:right w:val="single" w:sz="8" w:space="0" w:color="auto"/>
            </w:tcBorders>
            <w:shd w:val="clear" w:color="auto" w:fill="auto"/>
            <w:vAlign w:val="center"/>
            <w:hideMark/>
          </w:tcPr>
          <w:p w:rsidR="00B65C1D" w:rsidRPr="001B5068" w:rsidRDefault="00124859"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备注</w:t>
            </w: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柴河清原源头水保护区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柳河口以上</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夏家堡子</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2</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红河清原源头水保护区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湾甸子</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3</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辉发河辽宁省源头水保护区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丰满以上</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辉发河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源头</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4</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清河清原源头水保护区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柳河口以上</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大孤家</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5</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苏子河新宾源头水保护区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红升水库入口</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510"/>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6</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太子河新宾源头水保护区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太子河及大辽河干流</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源头</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7</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苏子河双庙子过渡区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北茶棚</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Ⅲ</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8</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红河湾甸子镇景观娱乐用水区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英额河入河口</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9</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富尔江响水饮用水源区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浑江口以上</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桦树背</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10</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浑河北口前饮用、农业用水区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北杂木</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454"/>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11</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浑河大伙房水库饮用、农业用水区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抚顺市区</w:t>
            </w:r>
          </w:p>
        </w:tc>
        <w:tc>
          <w:tcPr>
            <w:tcW w:w="561" w:type="pct"/>
            <w:tcBorders>
              <w:top w:val="nil"/>
              <w:left w:val="nil"/>
              <w:bottom w:val="single" w:sz="8" w:space="0" w:color="auto"/>
              <w:right w:val="single" w:sz="8" w:space="0" w:color="auto"/>
            </w:tcBorders>
            <w:shd w:val="clear" w:color="auto" w:fill="auto"/>
            <w:vAlign w:val="center"/>
            <w:hideMark/>
          </w:tcPr>
          <w:p w:rsidR="00D44ACB"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w:t>
            </w:r>
          </w:p>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水库</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12</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苏子河下元饮用、农业用水区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木奇</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13</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苏子河木奇饮用、农业用水区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古楼</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14</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苏子河双庙子饮用、农业用水区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双庙子</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15</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苏子河红升水库饮用、农业用水区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红升水库</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16</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富尔江吉辽缓冲区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浑江口以上</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东江沿</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17</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苏子河永陵镇过渡区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下元</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18</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苏子河北茶棚饮用、农业用水区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永陵</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kern w:val="0"/>
                <w:sz w:val="15"/>
                <w:szCs w:val="15"/>
              </w:rPr>
            </w:pPr>
          </w:p>
        </w:tc>
      </w:tr>
      <w:tr w:rsidR="00B65C1D" w:rsidRPr="001B5068" w:rsidTr="00B65C1D">
        <w:trPr>
          <w:trHeight w:val="454"/>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19</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浑河橡胶坝（末）工业用水区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污水处理厂</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Ⅳ</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氨氮、化学需氧量</w:t>
            </w:r>
          </w:p>
        </w:tc>
      </w:tr>
      <w:tr w:rsidR="00B65C1D" w:rsidRPr="001B5068" w:rsidTr="00B65C1D">
        <w:trPr>
          <w:trHeight w:val="454"/>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20</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浑河大伙房水库出口工业用水区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橡胶坝</w:t>
            </w:r>
            <w:r w:rsidRPr="001B5068">
              <w:rPr>
                <w:rFonts w:ascii="Times New Roman" w:eastAsia="宋体" w:hAnsi="Times New Roman" w:cs="Times New Roman"/>
                <w:color w:val="FF0000"/>
                <w:kern w:val="0"/>
                <w:sz w:val="15"/>
                <w:szCs w:val="15"/>
              </w:rPr>
              <w:t>1</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Ⅲ</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氨氮、高锰酸盐指数</w:t>
            </w: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21</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浑河高坎村过渡区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高坎</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Ⅲ</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w:t>
            </w: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22</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浑河橡胶坝</w:t>
            </w:r>
            <w:r w:rsidRPr="001B5068">
              <w:rPr>
                <w:rFonts w:ascii="Times New Roman" w:eastAsia="宋体" w:hAnsi="Times New Roman" w:cs="Times New Roman"/>
                <w:color w:val="FF0000"/>
                <w:kern w:val="0"/>
                <w:sz w:val="15"/>
                <w:szCs w:val="15"/>
              </w:rPr>
              <w:t>1</w:t>
            </w:r>
            <w:r w:rsidRPr="001B5068">
              <w:rPr>
                <w:rFonts w:ascii="Times New Roman" w:eastAsia="宋体" w:hAnsi="Times New Roman" w:cs="Times New Roman"/>
                <w:color w:val="FF0000"/>
                <w:kern w:val="0"/>
                <w:sz w:val="15"/>
                <w:szCs w:val="15"/>
              </w:rPr>
              <w:t>景观娱乐、工业用水区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橡胶坝</w:t>
            </w:r>
            <w:r w:rsidRPr="001B5068">
              <w:rPr>
                <w:rFonts w:ascii="Times New Roman" w:eastAsia="宋体" w:hAnsi="Times New Roman" w:cs="Times New Roman"/>
                <w:color w:val="FF0000"/>
                <w:kern w:val="0"/>
                <w:sz w:val="15"/>
                <w:szCs w:val="15"/>
              </w:rPr>
              <w:t>(</w:t>
            </w:r>
            <w:r w:rsidRPr="001B5068">
              <w:rPr>
                <w:rFonts w:ascii="Times New Roman" w:eastAsia="宋体" w:hAnsi="Times New Roman" w:cs="Times New Roman"/>
                <w:color w:val="FF0000"/>
                <w:kern w:val="0"/>
                <w:sz w:val="15"/>
                <w:szCs w:val="15"/>
              </w:rPr>
              <w:t>末</w:t>
            </w:r>
            <w:r w:rsidRPr="001B5068">
              <w:rPr>
                <w:rFonts w:ascii="Times New Roman" w:eastAsia="宋体" w:hAnsi="Times New Roman" w:cs="Times New Roman"/>
                <w:color w:val="FF0000"/>
                <w:kern w:val="0"/>
                <w:sz w:val="15"/>
                <w:szCs w:val="15"/>
              </w:rPr>
              <w:t>)</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Ⅲ</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w:t>
            </w:r>
          </w:p>
        </w:tc>
      </w:tr>
      <w:tr w:rsidR="00B65C1D" w:rsidRPr="001B5068" w:rsidTr="00B65C1D">
        <w:trPr>
          <w:trHeight w:val="397"/>
          <w:jc w:val="center"/>
        </w:trPr>
        <w:tc>
          <w:tcPr>
            <w:tcW w:w="206" w:type="pct"/>
            <w:tcBorders>
              <w:top w:val="nil"/>
              <w:left w:val="single" w:sz="8" w:space="0" w:color="auto"/>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23</w:t>
            </w:r>
          </w:p>
        </w:tc>
        <w:tc>
          <w:tcPr>
            <w:tcW w:w="134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辉发河辽吉缓冲区</w:t>
            </w:r>
          </w:p>
        </w:tc>
        <w:tc>
          <w:tcPr>
            <w:tcW w:w="364"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515"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丰满以上</w:t>
            </w:r>
          </w:p>
        </w:tc>
        <w:tc>
          <w:tcPr>
            <w:tcW w:w="488"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辉发河</w:t>
            </w:r>
          </w:p>
        </w:tc>
        <w:tc>
          <w:tcPr>
            <w:tcW w:w="423"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561"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龙头堡</w:t>
            </w:r>
          </w:p>
        </w:tc>
        <w:tc>
          <w:tcPr>
            <w:tcW w:w="287"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349"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66" w:type="pct"/>
            <w:tcBorders>
              <w:top w:val="nil"/>
              <w:left w:val="nil"/>
              <w:bottom w:val="single" w:sz="8" w:space="0" w:color="auto"/>
              <w:right w:val="single" w:sz="8" w:space="0" w:color="auto"/>
            </w:tcBorders>
            <w:shd w:val="clear" w:color="auto" w:fill="auto"/>
            <w:vAlign w:val="center"/>
            <w:hideMark/>
          </w:tcPr>
          <w:p w:rsidR="00124859" w:rsidRPr="001B5068" w:rsidRDefault="00124859"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w:t>
            </w:r>
          </w:p>
        </w:tc>
      </w:tr>
    </w:tbl>
    <w:p w:rsidR="00C75037" w:rsidRPr="001B5068" w:rsidRDefault="00C75037" w:rsidP="00F7700F">
      <w:pPr>
        <w:jc w:val="center"/>
        <w:rPr>
          <w:rFonts w:ascii="Times New Roman" w:hAnsi="Times New Roman" w:cs="Times New Roman"/>
          <w:bCs/>
          <w:sz w:val="28"/>
          <w:szCs w:val="28"/>
        </w:rPr>
      </w:pPr>
    </w:p>
    <w:p w:rsidR="004E7BAF" w:rsidRPr="001B5068" w:rsidRDefault="004E7BAF" w:rsidP="00F7700F">
      <w:pPr>
        <w:jc w:val="center"/>
        <w:rPr>
          <w:rFonts w:ascii="Times New Roman" w:hAnsi="Times New Roman" w:cs="Times New Roman"/>
          <w:bCs/>
          <w:sz w:val="28"/>
          <w:szCs w:val="28"/>
        </w:rPr>
      </w:pPr>
    </w:p>
    <w:p w:rsidR="004E7BAF" w:rsidRPr="001B5068" w:rsidRDefault="004E7BAF" w:rsidP="00F7700F">
      <w:pPr>
        <w:jc w:val="center"/>
        <w:rPr>
          <w:rFonts w:ascii="Times New Roman" w:hAnsi="Times New Roman" w:cs="Times New Roman"/>
          <w:bCs/>
          <w:sz w:val="28"/>
          <w:szCs w:val="28"/>
        </w:rPr>
      </w:pPr>
    </w:p>
    <w:p w:rsidR="00587A60" w:rsidRPr="001B5068" w:rsidRDefault="00F83F41" w:rsidP="00F7700F">
      <w:pPr>
        <w:jc w:val="center"/>
        <w:rPr>
          <w:rFonts w:ascii="Times New Roman" w:hAnsi="Times New Roman" w:cs="Times New Roman"/>
          <w:bCs/>
          <w:sz w:val="28"/>
          <w:szCs w:val="28"/>
        </w:rPr>
      </w:pPr>
      <w:r>
        <w:rPr>
          <w:rFonts w:ascii="Times New Roman" w:hAnsi="Times New Roman" w:cs="Times New Roman" w:hint="eastAsia"/>
          <w:bCs/>
          <w:sz w:val="28"/>
          <w:szCs w:val="28"/>
        </w:rPr>
        <w:lastRenderedPageBreak/>
        <w:t>附</w:t>
      </w:r>
      <w:r w:rsidR="00824EFD">
        <w:rPr>
          <w:rFonts w:ascii="Times New Roman" w:hAnsi="Times New Roman" w:cs="Times New Roman" w:hint="eastAsia"/>
          <w:bCs/>
          <w:sz w:val="28"/>
          <w:szCs w:val="28"/>
        </w:rPr>
        <w:t>表</w:t>
      </w:r>
      <w:r w:rsidR="00824EFD">
        <w:rPr>
          <w:rFonts w:ascii="Times New Roman" w:hAnsi="Times New Roman" w:cs="Times New Roman" w:hint="eastAsia"/>
          <w:bCs/>
          <w:sz w:val="28"/>
          <w:szCs w:val="28"/>
        </w:rPr>
        <w:t xml:space="preserve">4-2   </w:t>
      </w:r>
      <w:r w:rsidR="00F7700F" w:rsidRPr="001B5068">
        <w:rPr>
          <w:rFonts w:ascii="Times New Roman" w:hAnsi="Times New Roman" w:cs="Times New Roman"/>
          <w:bCs/>
          <w:sz w:val="28"/>
          <w:szCs w:val="28"/>
        </w:rPr>
        <w:t>抚顺市重要水源保护区水质达标情况信息表（双因子）</w:t>
      </w:r>
    </w:p>
    <w:tbl>
      <w:tblPr>
        <w:tblW w:w="5645" w:type="pct"/>
        <w:jc w:val="center"/>
        <w:tblLook w:val="04A0" w:firstRow="1" w:lastRow="0" w:firstColumn="1" w:lastColumn="0" w:noHBand="0" w:noVBand="1"/>
      </w:tblPr>
      <w:tblGrid>
        <w:gridCol w:w="705"/>
        <w:gridCol w:w="1147"/>
        <w:gridCol w:w="1003"/>
        <w:gridCol w:w="783"/>
        <w:gridCol w:w="1106"/>
        <w:gridCol w:w="700"/>
        <w:gridCol w:w="1911"/>
        <w:gridCol w:w="658"/>
        <w:gridCol w:w="679"/>
        <w:gridCol w:w="929"/>
      </w:tblGrid>
      <w:tr w:rsidR="00C75037" w:rsidRPr="001B5068" w:rsidTr="00EC1970">
        <w:trPr>
          <w:trHeight w:val="499"/>
          <w:tblHeader/>
          <w:jc w:val="cent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序号</w:t>
            </w:r>
          </w:p>
        </w:tc>
        <w:tc>
          <w:tcPr>
            <w:tcW w:w="596"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w:t>
            </w:r>
            <w:r w:rsidRPr="001B5068">
              <w:rPr>
                <w:rFonts w:ascii="Times New Roman" w:eastAsia="宋体" w:hAnsi="Times New Roman" w:cs="Times New Roman"/>
                <w:b/>
                <w:bCs/>
                <w:kern w:val="0"/>
                <w:sz w:val="15"/>
                <w:szCs w:val="15"/>
              </w:rPr>
              <w:t xml:space="preserve">  </w:t>
            </w:r>
            <w:r w:rsidRPr="001B5068">
              <w:rPr>
                <w:rFonts w:ascii="Times New Roman" w:eastAsia="宋体" w:hAnsi="Times New Roman" w:cs="Times New Roman"/>
                <w:b/>
                <w:bCs/>
                <w:kern w:val="0"/>
                <w:sz w:val="15"/>
                <w:szCs w:val="15"/>
              </w:rPr>
              <w:t>源</w:t>
            </w:r>
          </w:p>
        </w:tc>
        <w:tc>
          <w:tcPr>
            <w:tcW w:w="521"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监测断面</w:t>
            </w:r>
          </w:p>
        </w:tc>
        <w:tc>
          <w:tcPr>
            <w:tcW w:w="407" w:type="pct"/>
            <w:tcBorders>
              <w:top w:val="single" w:sz="8" w:space="0" w:color="auto"/>
              <w:left w:val="nil"/>
              <w:bottom w:val="single" w:sz="8" w:space="0" w:color="auto"/>
              <w:right w:val="single" w:sz="8" w:space="0" w:color="auto"/>
            </w:tcBorders>
            <w:shd w:val="clear" w:color="auto" w:fill="auto"/>
            <w:vAlign w:val="center"/>
            <w:hideMark/>
          </w:tcPr>
          <w:p w:rsidR="00C75037"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所在</w:t>
            </w:r>
            <w:r w:rsidRPr="001B5068">
              <w:rPr>
                <w:rFonts w:ascii="Times New Roman" w:eastAsia="宋体" w:hAnsi="Times New Roman" w:cs="Times New Roman"/>
                <w:b/>
                <w:bCs/>
                <w:kern w:val="0"/>
                <w:sz w:val="15"/>
                <w:szCs w:val="15"/>
              </w:rPr>
              <w:t xml:space="preserve"> </w:t>
            </w:r>
          </w:p>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水系</w:t>
            </w:r>
          </w:p>
        </w:tc>
        <w:tc>
          <w:tcPr>
            <w:tcW w:w="575"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所在河流</w:t>
            </w:r>
          </w:p>
        </w:tc>
        <w:tc>
          <w:tcPr>
            <w:tcW w:w="364"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行政区</w:t>
            </w:r>
          </w:p>
        </w:tc>
        <w:tc>
          <w:tcPr>
            <w:tcW w:w="993"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所在水功能区</w:t>
            </w:r>
          </w:p>
        </w:tc>
        <w:tc>
          <w:tcPr>
            <w:tcW w:w="342"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水质</w:t>
            </w:r>
            <w:r w:rsidRPr="001B5068">
              <w:rPr>
                <w:rFonts w:ascii="Times New Roman" w:eastAsia="宋体" w:hAnsi="Times New Roman" w:cs="Times New Roman"/>
                <w:b/>
                <w:bCs/>
                <w:kern w:val="0"/>
                <w:sz w:val="15"/>
                <w:szCs w:val="15"/>
              </w:rPr>
              <w:t xml:space="preserve"> </w:t>
            </w:r>
            <w:r w:rsidRPr="001B5068">
              <w:rPr>
                <w:rFonts w:ascii="Times New Roman" w:eastAsia="宋体" w:hAnsi="Times New Roman" w:cs="Times New Roman"/>
                <w:b/>
                <w:bCs/>
                <w:kern w:val="0"/>
                <w:sz w:val="15"/>
                <w:szCs w:val="15"/>
              </w:rPr>
              <w:t>目标</w:t>
            </w:r>
          </w:p>
        </w:tc>
        <w:tc>
          <w:tcPr>
            <w:tcW w:w="353"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达标</w:t>
            </w:r>
            <w:r w:rsidRPr="001B5068">
              <w:rPr>
                <w:rFonts w:ascii="Times New Roman" w:eastAsia="宋体" w:hAnsi="Times New Roman" w:cs="Times New Roman"/>
                <w:b/>
                <w:bCs/>
                <w:kern w:val="0"/>
                <w:sz w:val="15"/>
                <w:szCs w:val="15"/>
              </w:rPr>
              <w:t xml:space="preserve">   </w:t>
            </w:r>
            <w:r w:rsidRPr="001B5068">
              <w:rPr>
                <w:rFonts w:ascii="Times New Roman" w:eastAsia="宋体" w:hAnsi="Times New Roman" w:cs="Times New Roman"/>
                <w:b/>
                <w:bCs/>
                <w:kern w:val="0"/>
                <w:sz w:val="15"/>
                <w:szCs w:val="15"/>
              </w:rPr>
              <w:t>情况</w:t>
            </w:r>
          </w:p>
        </w:tc>
        <w:tc>
          <w:tcPr>
            <w:tcW w:w="484" w:type="pct"/>
            <w:tcBorders>
              <w:top w:val="single" w:sz="8" w:space="0" w:color="auto"/>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备注</w:t>
            </w:r>
          </w:p>
        </w:tc>
      </w:tr>
      <w:tr w:rsidR="00C75037" w:rsidRPr="001B5068" w:rsidTr="00C75037">
        <w:trPr>
          <w:trHeight w:val="454"/>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桓仁水库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富江村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浑江</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富尔江江东村饮用水源区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2</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长砬村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社河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3</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台沟村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社河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4</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百花村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百花河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5</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郭家堡子</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6</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门坎哨村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六家子河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7</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向阳村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耿家堡河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8</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红透山</w:t>
            </w:r>
            <w:r w:rsidRPr="001B5068">
              <w:rPr>
                <w:rFonts w:ascii="Times New Roman" w:eastAsia="宋体" w:hAnsi="Times New Roman" w:cs="Times New Roman"/>
                <w:kern w:val="0"/>
                <w:sz w:val="15"/>
                <w:szCs w:val="15"/>
              </w:rPr>
              <w:t>2</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沿水沟河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9</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北口前村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王家堡河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10</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黑石木村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树基沟河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11</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斗虎屯村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斗虎屯河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12</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马前寨村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C75037"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红河湾甸子镇景观娱乐</w:t>
            </w:r>
          </w:p>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用水区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13</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木家村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苏子河木奇饮用水源区、农业用水区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EC1970">
        <w:trPr>
          <w:trHeight w:hRule="exact" w:val="369"/>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14</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南嘉禾村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南嘉河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EC1970">
        <w:trPr>
          <w:trHeight w:hRule="exact" w:val="369"/>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15</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占贝村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EC1970">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16</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胜利村</w:t>
            </w:r>
            <w:r w:rsidRPr="001B5068">
              <w:rPr>
                <w:rFonts w:ascii="Times New Roman" w:eastAsia="宋体" w:hAnsi="Times New Roman" w:cs="Times New Roman"/>
                <w:kern w:val="0"/>
                <w:sz w:val="15"/>
                <w:szCs w:val="15"/>
              </w:rPr>
              <w:t>1</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五龙河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苏子河木奇饮用水源区、农业用水区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454"/>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17</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胜利村</w:t>
            </w:r>
            <w:r w:rsidRPr="001B5068">
              <w:rPr>
                <w:rFonts w:ascii="Times New Roman" w:eastAsia="宋体" w:hAnsi="Times New Roman" w:cs="Times New Roman"/>
                <w:kern w:val="0"/>
                <w:sz w:val="15"/>
                <w:szCs w:val="15"/>
              </w:rPr>
              <w:t>2</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18</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观音阁水库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下夹河</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太子河北支</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993" w:type="pct"/>
            <w:tcBorders>
              <w:top w:val="nil"/>
              <w:left w:val="nil"/>
              <w:bottom w:val="single" w:sz="8" w:space="0" w:color="auto"/>
              <w:right w:val="single" w:sz="8" w:space="0" w:color="auto"/>
            </w:tcBorders>
            <w:shd w:val="clear" w:color="auto" w:fill="auto"/>
            <w:vAlign w:val="center"/>
            <w:hideMark/>
          </w:tcPr>
          <w:p w:rsidR="00C75037"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太子河新宾</w:t>
            </w:r>
          </w:p>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源头水保护区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hRule="exact" w:val="454"/>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19</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观音阁水库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东沟</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马圈子河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20</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小孤家村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柴河柴河堡饮用水源区、农业用水区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C75037">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21</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上清河村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清河开原饮用水源区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kern w:val="0"/>
                <w:sz w:val="15"/>
                <w:szCs w:val="15"/>
              </w:rPr>
            </w:pPr>
          </w:p>
        </w:tc>
      </w:tr>
      <w:tr w:rsidR="00C75037" w:rsidRPr="001B5068" w:rsidTr="00EC1970">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22</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南杂木村</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浑河北口前饮用水源区、农业用水区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w:t>
            </w:r>
          </w:p>
        </w:tc>
      </w:tr>
      <w:tr w:rsidR="00C75037" w:rsidRPr="001B5068" w:rsidTr="00EC1970">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23</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红透山镇</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氨氮、化学需氧量</w:t>
            </w:r>
          </w:p>
        </w:tc>
      </w:tr>
      <w:tr w:rsidR="00C75037" w:rsidRPr="001B5068" w:rsidTr="00EC1970">
        <w:trPr>
          <w:trHeight w:val="42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24</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南口前镇</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海阳河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氨氮、高锰酸盐指数</w:t>
            </w:r>
          </w:p>
        </w:tc>
      </w:tr>
      <w:tr w:rsidR="00C75037" w:rsidRPr="001B5068" w:rsidTr="00EC1970">
        <w:trPr>
          <w:trHeight w:val="397"/>
          <w:jc w:val="center"/>
        </w:trPr>
        <w:tc>
          <w:tcPr>
            <w:tcW w:w="366" w:type="pct"/>
            <w:tcBorders>
              <w:top w:val="nil"/>
              <w:left w:val="single" w:sz="8" w:space="0" w:color="auto"/>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25</w:t>
            </w:r>
          </w:p>
        </w:tc>
        <w:tc>
          <w:tcPr>
            <w:tcW w:w="596"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521"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大沙沟</w:t>
            </w:r>
          </w:p>
        </w:tc>
        <w:tc>
          <w:tcPr>
            <w:tcW w:w="407"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75"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英额河</w:t>
            </w:r>
          </w:p>
        </w:tc>
        <w:tc>
          <w:tcPr>
            <w:tcW w:w="36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99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浑河北口前饮用水源区、农业用水区</w:t>
            </w:r>
          </w:p>
        </w:tc>
        <w:tc>
          <w:tcPr>
            <w:tcW w:w="342"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353"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c>
          <w:tcPr>
            <w:tcW w:w="484" w:type="pct"/>
            <w:tcBorders>
              <w:top w:val="nil"/>
              <w:left w:val="nil"/>
              <w:bottom w:val="single" w:sz="8" w:space="0" w:color="auto"/>
              <w:right w:val="single" w:sz="8" w:space="0" w:color="auto"/>
            </w:tcBorders>
            <w:shd w:val="clear" w:color="auto" w:fill="auto"/>
            <w:vAlign w:val="center"/>
            <w:hideMark/>
          </w:tcPr>
          <w:p w:rsidR="00F7700F" w:rsidRPr="001B5068" w:rsidRDefault="00F7700F" w:rsidP="00C75037">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氨氮</w:t>
            </w:r>
          </w:p>
        </w:tc>
      </w:tr>
    </w:tbl>
    <w:p w:rsidR="007A73EA" w:rsidRPr="001B5068" w:rsidRDefault="00F83F41" w:rsidP="007A73EA">
      <w:pPr>
        <w:jc w:val="center"/>
        <w:rPr>
          <w:rFonts w:ascii="Times New Roman" w:hAnsi="Times New Roman" w:cs="Times New Roman"/>
          <w:bCs/>
          <w:sz w:val="28"/>
          <w:szCs w:val="28"/>
        </w:rPr>
      </w:pPr>
      <w:r>
        <w:rPr>
          <w:rFonts w:ascii="Times New Roman" w:hAnsi="Times New Roman" w:cs="Times New Roman" w:hint="eastAsia"/>
          <w:bCs/>
          <w:sz w:val="28"/>
          <w:szCs w:val="28"/>
        </w:rPr>
        <w:lastRenderedPageBreak/>
        <w:t>附</w:t>
      </w:r>
      <w:r w:rsidR="00824EFD">
        <w:rPr>
          <w:rFonts w:ascii="Times New Roman" w:hAnsi="Times New Roman" w:cs="Times New Roman" w:hint="eastAsia"/>
          <w:bCs/>
          <w:sz w:val="28"/>
          <w:szCs w:val="28"/>
        </w:rPr>
        <w:t>表</w:t>
      </w:r>
      <w:r w:rsidR="00824EFD">
        <w:rPr>
          <w:rFonts w:ascii="Times New Roman" w:hAnsi="Times New Roman" w:cs="Times New Roman" w:hint="eastAsia"/>
          <w:bCs/>
          <w:sz w:val="28"/>
          <w:szCs w:val="28"/>
        </w:rPr>
        <w:t>4-</w:t>
      </w:r>
      <w:r>
        <w:rPr>
          <w:rFonts w:ascii="Times New Roman" w:hAnsi="Times New Roman" w:cs="Times New Roman" w:hint="eastAsia"/>
          <w:bCs/>
          <w:sz w:val="28"/>
          <w:szCs w:val="28"/>
        </w:rPr>
        <w:t>3</w:t>
      </w:r>
      <w:r w:rsidR="00824EFD">
        <w:rPr>
          <w:rFonts w:ascii="Times New Roman" w:hAnsi="Times New Roman" w:cs="Times New Roman" w:hint="eastAsia"/>
          <w:bCs/>
          <w:sz w:val="28"/>
          <w:szCs w:val="28"/>
        </w:rPr>
        <w:t xml:space="preserve"> </w:t>
      </w:r>
      <w:r w:rsidR="007A73EA" w:rsidRPr="001B5068">
        <w:rPr>
          <w:rFonts w:ascii="Times New Roman" w:hAnsi="Times New Roman" w:cs="Times New Roman"/>
          <w:bCs/>
          <w:sz w:val="28"/>
          <w:szCs w:val="28"/>
        </w:rPr>
        <w:t>抚顺市</w:t>
      </w:r>
      <w:r w:rsidR="007A73EA" w:rsidRPr="001B5068">
        <w:rPr>
          <w:rFonts w:ascii="Times New Roman" w:hAnsi="Times New Roman" w:cs="Times New Roman"/>
          <w:bCs/>
          <w:sz w:val="28"/>
          <w:szCs w:val="28"/>
        </w:rPr>
        <w:t>“</w:t>
      </w:r>
      <w:r w:rsidR="007A73EA" w:rsidRPr="001B5068">
        <w:rPr>
          <w:rFonts w:ascii="Times New Roman" w:hAnsi="Times New Roman" w:cs="Times New Roman"/>
          <w:bCs/>
          <w:sz w:val="28"/>
          <w:szCs w:val="28"/>
        </w:rPr>
        <w:t>十三五</w:t>
      </w:r>
      <w:r w:rsidR="007A73EA" w:rsidRPr="001B5068">
        <w:rPr>
          <w:rFonts w:ascii="Times New Roman" w:hAnsi="Times New Roman" w:cs="Times New Roman"/>
          <w:bCs/>
          <w:sz w:val="28"/>
          <w:szCs w:val="28"/>
        </w:rPr>
        <w:t>”</w:t>
      </w:r>
      <w:r w:rsidR="007A73EA" w:rsidRPr="001B5068">
        <w:rPr>
          <w:rFonts w:ascii="Times New Roman" w:hAnsi="Times New Roman" w:cs="Times New Roman"/>
          <w:bCs/>
          <w:sz w:val="28"/>
          <w:szCs w:val="28"/>
        </w:rPr>
        <w:t>达标考核水功能区水质情况信息表（全因子）</w:t>
      </w:r>
    </w:p>
    <w:tbl>
      <w:tblPr>
        <w:tblW w:w="5773" w:type="pct"/>
        <w:jc w:val="center"/>
        <w:tblLook w:val="04A0" w:firstRow="1" w:lastRow="0" w:firstColumn="1" w:lastColumn="0" w:noHBand="0" w:noVBand="1"/>
      </w:tblPr>
      <w:tblGrid>
        <w:gridCol w:w="391"/>
        <w:gridCol w:w="2679"/>
        <w:gridCol w:w="846"/>
        <w:gridCol w:w="1185"/>
        <w:gridCol w:w="1147"/>
        <w:gridCol w:w="951"/>
        <w:gridCol w:w="1187"/>
        <w:gridCol w:w="614"/>
        <w:gridCol w:w="840"/>
      </w:tblGrid>
      <w:tr w:rsidR="00EC1970" w:rsidRPr="001B5068" w:rsidTr="00EC1970">
        <w:trPr>
          <w:trHeight w:val="492"/>
          <w:jc w:val="center"/>
        </w:trPr>
        <w:tc>
          <w:tcPr>
            <w:tcW w:w="19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序号</w:t>
            </w:r>
          </w:p>
        </w:tc>
        <w:tc>
          <w:tcPr>
            <w:tcW w:w="1361"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水功能区名称</w:t>
            </w:r>
          </w:p>
        </w:tc>
        <w:tc>
          <w:tcPr>
            <w:tcW w:w="430"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类别</w:t>
            </w:r>
          </w:p>
        </w:tc>
        <w:tc>
          <w:tcPr>
            <w:tcW w:w="602"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流域</w:t>
            </w:r>
          </w:p>
        </w:tc>
        <w:tc>
          <w:tcPr>
            <w:tcW w:w="583"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河流</w:t>
            </w:r>
          </w:p>
        </w:tc>
        <w:tc>
          <w:tcPr>
            <w:tcW w:w="483"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行政区</w:t>
            </w:r>
          </w:p>
        </w:tc>
        <w:tc>
          <w:tcPr>
            <w:tcW w:w="603"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控制断面</w:t>
            </w:r>
          </w:p>
        </w:tc>
        <w:tc>
          <w:tcPr>
            <w:tcW w:w="312"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水质</w:t>
            </w:r>
          </w:p>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目标</w:t>
            </w:r>
          </w:p>
        </w:tc>
        <w:tc>
          <w:tcPr>
            <w:tcW w:w="427" w:type="pct"/>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达标</w:t>
            </w:r>
          </w:p>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情况</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柴河清原源头水保护区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柳河口以上</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夏家堡子</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2</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红河清原源头水保护区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湾甸子</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3</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辉发河辽宁省源头水保护区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丰满以上</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辉发河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源头</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4</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清河清原源头水保护区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柳河口以上</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大孤家</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5</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苏子河新宾源头水保护区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红升水库入口</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val="397"/>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6</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太子河新宾源头水保护区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太子河及大辽河干流</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源头</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7</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苏子河双庙子过渡区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北茶棚</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Ⅲ</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8</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红河湾甸子镇景观娱乐用水区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清原县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英额河入河口</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9</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富尔江响水饮用水源区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浑江口以上</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桦树背</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10</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浑河北口前饮用、农业用水区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北杂木</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11</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浑河大伙房水库饮用、农业用水区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抚顺市区</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12</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苏子河木奇饮用、农业用水区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古楼</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13</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苏子河双庙子饮用、农业用水区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双庙子</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14</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苏子河红升水库饮用、农业用水区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红升水库</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15</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富尔江吉辽缓冲区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浑江口以上</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东江沿</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16</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苏子河永陵镇过渡区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下元</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17</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苏子河北茶棚饮用、农业用水区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永陵</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18</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浑河橡胶坝（末）工业用水区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污水处理厂</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Ⅳ</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19</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浑河大伙房水库出口工业用水区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橡胶坝</w:t>
            </w:r>
            <w:r w:rsidRPr="001B5068">
              <w:rPr>
                <w:rFonts w:ascii="Times New Roman" w:eastAsia="宋体" w:hAnsi="Times New Roman" w:cs="Times New Roman"/>
                <w:color w:val="FF0000"/>
                <w:kern w:val="0"/>
                <w:sz w:val="15"/>
                <w:szCs w:val="15"/>
              </w:rPr>
              <w:t>1</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Ⅲ</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20</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浑河高坎村过渡区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高坎</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Ⅲ</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21</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浑河橡胶坝</w:t>
            </w:r>
            <w:r w:rsidRPr="001B5068">
              <w:rPr>
                <w:rFonts w:ascii="Times New Roman" w:eastAsia="宋体" w:hAnsi="Times New Roman" w:cs="Times New Roman"/>
                <w:color w:val="FF0000"/>
                <w:kern w:val="0"/>
                <w:sz w:val="15"/>
                <w:szCs w:val="15"/>
              </w:rPr>
              <w:t>1</w:t>
            </w:r>
            <w:r w:rsidRPr="001B5068">
              <w:rPr>
                <w:rFonts w:ascii="Times New Roman" w:eastAsia="宋体" w:hAnsi="Times New Roman" w:cs="Times New Roman"/>
                <w:color w:val="FF0000"/>
                <w:kern w:val="0"/>
                <w:sz w:val="15"/>
                <w:szCs w:val="15"/>
              </w:rPr>
              <w:t>景观娱乐、工业用水区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抚顺市区</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橡胶坝</w:t>
            </w:r>
            <w:r w:rsidRPr="001B5068">
              <w:rPr>
                <w:rFonts w:ascii="Times New Roman" w:eastAsia="宋体" w:hAnsi="Times New Roman" w:cs="Times New Roman"/>
                <w:color w:val="FF0000"/>
                <w:kern w:val="0"/>
                <w:sz w:val="15"/>
                <w:szCs w:val="15"/>
              </w:rPr>
              <w:t>(</w:t>
            </w:r>
            <w:r w:rsidRPr="001B5068">
              <w:rPr>
                <w:rFonts w:ascii="Times New Roman" w:eastAsia="宋体" w:hAnsi="Times New Roman" w:cs="Times New Roman"/>
                <w:color w:val="FF0000"/>
                <w:kern w:val="0"/>
                <w:sz w:val="15"/>
                <w:szCs w:val="15"/>
              </w:rPr>
              <w:t>末</w:t>
            </w:r>
            <w:r w:rsidRPr="001B5068">
              <w:rPr>
                <w:rFonts w:ascii="Times New Roman" w:eastAsia="宋体" w:hAnsi="Times New Roman" w:cs="Times New Roman"/>
                <w:color w:val="FF0000"/>
                <w:kern w:val="0"/>
                <w:sz w:val="15"/>
                <w:szCs w:val="15"/>
              </w:rPr>
              <w:t>)</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Ⅲ</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22</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苏子河下元饮用、农业用水区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苏子河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新宾县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木奇</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EC1970">
        <w:trPr>
          <w:trHeight w:hRule="exact" w:val="454"/>
          <w:jc w:val="center"/>
        </w:trPr>
        <w:tc>
          <w:tcPr>
            <w:tcW w:w="198" w:type="pct"/>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23</w:t>
            </w:r>
          </w:p>
        </w:tc>
        <w:tc>
          <w:tcPr>
            <w:tcW w:w="1361"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辉发河辽吉缓冲区</w:t>
            </w:r>
          </w:p>
        </w:tc>
        <w:tc>
          <w:tcPr>
            <w:tcW w:w="430"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国家级</w:t>
            </w:r>
          </w:p>
        </w:tc>
        <w:tc>
          <w:tcPr>
            <w:tcW w:w="60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丰满以上</w:t>
            </w:r>
          </w:p>
        </w:tc>
        <w:tc>
          <w:tcPr>
            <w:tcW w:w="5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辉发河</w:t>
            </w:r>
          </w:p>
        </w:tc>
        <w:tc>
          <w:tcPr>
            <w:tcW w:w="48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603"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龙头堡</w:t>
            </w:r>
          </w:p>
        </w:tc>
        <w:tc>
          <w:tcPr>
            <w:tcW w:w="312"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427" w:type="pct"/>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bl>
    <w:p w:rsidR="00EC1970" w:rsidRPr="001B5068" w:rsidRDefault="00EC1970" w:rsidP="007A73EA">
      <w:pPr>
        <w:jc w:val="center"/>
        <w:rPr>
          <w:rFonts w:ascii="Times New Roman" w:hAnsi="Times New Roman" w:cs="Times New Roman"/>
          <w:bCs/>
          <w:color w:val="FF0000"/>
          <w:sz w:val="28"/>
          <w:szCs w:val="28"/>
        </w:rPr>
      </w:pPr>
    </w:p>
    <w:p w:rsidR="00EC1970" w:rsidRPr="001B5068" w:rsidRDefault="00EC1970" w:rsidP="007A73EA">
      <w:pPr>
        <w:jc w:val="center"/>
        <w:rPr>
          <w:rFonts w:ascii="Times New Roman" w:hAnsi="Times New Roman" w:cs="Times New Roman"/>
          <w:bCs/>
          <w:color w:val="FF0000"/>
          <w:sz w:val="28"/>
          <w:szCs w:val="28"/>
        </w:rPr>
      </w:pPr>
    </w:p>
    <w:p w:rsidR="00EC1970" w:rsidRPr="001B5068" w:rsidRDefault="00EC1970" w:rsidP="007A73EA">
      <w:pPr>
        <w:jc w:val="center"/>
        <w:rPr>
          <w:rFonts w:ascii="Times New Roman" w:hAnsi="Times New Roman" w:cs="Times New Roman"/>
          <w:bCs/>
          <w:color w:val="FF0000"/>
          <w:sz w:val="28"/>
          <w:szCs w:val="28"/>
        </w:rPr>
      </w:pPr>
    </w:p>
    <w:p w:rsidR="00F97974" w:rsidRPr="001B5068" w:rsidRDefault="00F83F41" w:rsidP="00F97974">
      <w:pPr>
        <w:jc w:val="center"/>
        <w:rPr>
          <w:rFonts w:ascii="Times New Roman" w:hAnsi="Times New Roman" w:cs="Times New Roman"/>
          <w:bCs/>
          <w:sz w:val="28"/>
          <w:szCs w:val="28"/>
        </w:rPr>
      </w:pPr>
      <w:r>
        <w:rPr>
          <w:rFonts w:ascii="Times New Roman" w:hAnsi="Times New Roman" w:cs="Times New Roman" w:hint="eastAsia"/>
          <w:bCs/>
          <w:sz w:val="28"/>
          <w:szCs w:val="28"/>
        </w:rPr>
        <w:lastRenderedPageBreak/>
        <w:t>附</w:t>
      </w:r>
      <w:r w:rsidR="00824EFD">
        <w:rPr>
          <w:rFonts w:ascii="Times New Roman" w:hAnsi="Times New Roman" w:cs="Times New Roman" w:hint="eastAsia"/>
          <w:bCs/>
          <w:sz w:val="28"/>
          <w:szCs w:val="28"/>
        </w:rPr>
        <w:t>表</w:t>
      </w:r>
      <w:r w:rsidR="00824EFD">
        <w:rPr>
          <w:rFonts w:ascii="Times New Roman" w:hAnsi="Times New Roman" w:cs="Times New Roman" w:hint="eastAsia"/>
          <w:bCs/>
          <w:sz w:val="28"/>
          <w:szCs w:val="28"/>
        </w:rPr>
        <w:t xml:space="preserve">4-4   </w:t>
      </w:r>
      <w:r w:rsidR="00F97974" w:rsidRPr="001B5068">
        <w:rPr>
          <w:rFonts w:ascii="Times New Roman" w:hAnsi="Times New Roman" w:cs="Times New Roman"/>
          <w:bCs/>
          <w:sz w:val="28"/>
          <w:szCs w:val="28"/>
        </w:rPr>
        <w:t>抚顺市重要水源保护区水质达标情况信息表（全因子）</w:t>
      </w:r>
    </w:p>
    <w:tbl>
      <w:tblPr>
        <w:tblW w:w="9239" w:type="dxa"/>
        <w:jc w:val="center"/>
        <w:tblLook w:val="04A0" w:firstRow="1" w:lastRow="0" w:firstColumn="1" w:lastColumn="0" w:noHBand="0" w:noVBand="1"/>
      </w:tblPr>
      <w:tblGrid>
        <w:gridCol w:w="547"/>
        <w:gridCol w:w="1146"/>
        <w:gridCol w:w="999"/>
        <w:gridCol w:w="846"/>
        <w:gridCol w:w="1080"/>
        <w:gridCol w:w="1080"/>
        <w:gridCol w:w="2266"/>
        <w:gridCol w:w="578"/>
        <w:gridCol w:w="697"/>
      </w:tblGrid>
      <w:tr w:rsidR="00EC1970" w:rsidRPr="001B5068" w:rsidTr="000250C7">
        <w:trPr>
          <w:trHeight w:val="492"/>
          <w:tblHeader/>
          <w:jc w:val="center"/>
        </w:trPr>
        <w:tc>
          <w:tcPr>
            <w:tcW w:w="54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序</w:t>
            </w:r>
          </w:p>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号</w:t>
            </w:r>
          </w:p>
        </w:tc>
        <w:tc>
          <w:tcPr>
            <w:tcW w:w="1146"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w:t>
            </w:r>
            <w:r w:rsidRPr="001B5068">
              <w:rPr>
                <w:rFonts w:ascii="Times New Roman" w:eastAsia="宋体" w:hAnsi="Times New Roman" w:cs="Times New Roman"/>
                <w:b/>
                <w:bCs/>
                <w:kern w:val="0"/>
                <w:sz w:val="15"/>
                <w:szCs w:val="15"/>
              </w:rPr>
              <w:t xml:space="preserve">  </w:t>
            </w:r>
            <w:r w:rsidRPr="001B5068">
              <w:rPr>
                <w:rFonts w:ascii="Times New Roman" w:eastAsia="宋体" w:hAnsi="Times New Roman" w:cs="Times New Roman"/>
                <w:b/>
                <w:bCs/>
                <w:kern w:val="0"/>
                <w:sz w:val="15"/>
                <w:szCs w:val="15"/>
              </w:rPr>
              <w:t>源</w:t>
            </w:r>
          </w:p>
        </w:tc>
        <w:tc>
          <w:tcPr>
            <w:tcW w:w="999"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监测断面</w:t>
            </w:r>
          </w:p>
        </w:tc>
        <w:tc>
          <w:tcPr>
            <w:tcW w:w="846"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所在</w:t>
            </w:r>
          </w:p>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水系</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所在河流</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行政区</w:t>
            </w:r>
          </w:p>
        </w:tc>
        <w:tc>
          <w:tcPr>
            <w:tcW w:w="2266"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所在水功能区</w:t>
            </w:r>
          </w:p>
        </w:tc>
        <w:tc>
          <w:tcPr>
            <w:tcW w:w="578"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水质</w:t>
            </w:r>
          </w:p>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目标</w:t>
            </w:r>
          </w:p>
        </w:tc>
        <w:tc>
          <w:tcPr>
            <w:tcW w:w="697" w:type="dxa"/>
            <w:tcBorders>
              <w:top w:val="single" w:sz="8" w:space="0" w:color="auto"/>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达标</w:t>
            </w:r>
          </w:p>
          <w:p w:rsidR="00EC1970" w:rsidRPr="001B5068" w:rsidRDefault="00EC1970" w:rsidP="00EC1970">
            <w:pPr>
              <w:jc w:val="center"/>
              <w:rPr>
                <w:rFonts w:ascii="Times New Roman" w:eastAsia="宋体" w:hAnsi="Times New Roman" w:cs="Times New Roman"/>
                <w:b/>
                <w:bCs/>
                <w:kern w:val="0"/>
                <w:sz w:val="15"/>
                <w:szCs w:val="15"/>
              </w:rPr>
            </w:pPr>
            <w:r w:rsidRPr="001B5068">
              <w:rPr>
                <w:rFonts w:ascii="Times New Roman" w:eastAsia="宋体" w:hAnsi="Times New Roman" w:cs="Times New Roman"/>
                <w:b/>
                <w:bCs/>
                <w:kern w:val="0"/>
                <w:sz w:val="15"/>
                <w:szCs w:val="15"/>
              </w:rPr>
              <w:t>情况</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桓仁水库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富江村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浑江</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富尔江江东村饮用水源区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2</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长砬村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社河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抚顺县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3</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台沟村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社河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抚顺县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4</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百花村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百花河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抚顺县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5</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郭家堡子</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抚顺县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6</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门坎哨村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六家子河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7</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向阳村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耿家堡河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8</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北口前村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王家堡河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9</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黑石木村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树基沟河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10</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斗虎屯村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斗虎屯河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11</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马前寨村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红河湾甸子镇景观娱乐用水区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12</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南嘉禾村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南嘉河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13</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占贝村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14</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胜利村</w:t>
            </w:r>
            <w:r w:rsidRPr="001B5068">
              <w:rPr>
                <w:rFonts w:ascii="Times New Roman" w:eastAsia="宋体" w:hAnsi="Times New Roman" w:cs="Times New Roman"/>
                <w:kern w:val="0"/>
                <w:sz w:val="15"/>
                <w:szCs w:val="15"/>
              </w:rPr>
              <w:t>1</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五龙河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苏子河木奇饮用水源区、农业用水区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15</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胜利村</w:t>
            </w:r>
            <w:r w:rsidRPr="001B5068">
              <w:rPr>
                <w:rFonts w:ascii="Times New Roman" w:eastAsia="宋体" w:hAnsi="Times New Roman" w:cs="Times New Roman"/>
                <w:kern w:val="0"/>
                <w:sz w:val="15"/>
                <w:szCs w:val="15"/>
              </w:rPr>
              <w:t>2</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16</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观音阁水库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下夹河</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太子河北支</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381A56"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太子河新宾源头</w:t>
            </w:r>
          </w:p>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水保护区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hRule="exact" w:val="454"/>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17</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观音阁水库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东沟</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太子河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马圈子河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抚顺县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18</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小孤家村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柴河柴河堡饮用水源区、农业用水区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19</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上清河村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Times New Roman" w:eastAsia="宋体" w:hAnsi="Times New Roman" w:cs="Times New Roman"/>
                <w:kern w:val="0"/>
                <w:sz w:val="15"/>
                <w:szCs w:val="15"/>
              </w:rPr>
              <w:t>清河开原饮用水源区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kern w:val="0"/>
                <w:sz w:val="15"/>
                <w:szCs w:val="15"/>
              </w:rPr>
            </w:pPr>
            <w:r w:rsidRPr="001B5068">
              <w:rPr>
                <w:rFonts w:ascii="宋体" w:eastAsia="宋体" w:hAnsi="宋体" w:cs="宋体" w:hint="eastAsia"/>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000000"/>
                <w:kern w:val="0"/>
                <w:sz w:val="15"/>
                <w:szCs w:val="15"/>
              </w:rPr>
            </w:pPr>
            <w:r w:rsidRPr="001B5068">
              <w:rPr>
                <w:rFonts w:ascii="Times New Roman" w:eastAsia="宋体" w:hAnsi="Times New Roman" w:cs="Times New Roman"/>
                <w:color w:val="000000"/>
                <w:kern w:val="0"/>
                <w:sz w:val="15"/>
                <w:szCs w:val="15"/>
              </w:rPr>
              <w:t>达标</w:t>
            </w:r>
          </w:p>
        </w:tc>
      </w:tr>
      <w:tr w:rsidR="00EC1970" w:rsidRPr="001B5068" w:rsidTr="000250C7">
        <w:trPr>
          <w:trHeigh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20</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南杂木村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浑河北口前饮用水源区、农业用水区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21</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红透山镇</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 xml:space="preserve">　</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22</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红透山</w:t>
            </w:r>
            <w:r w:rsidRPr="001B5068">
              <w:rPr>
                <w:rFonts w:ascii="Times New Roman" w:eastAsia="宋体" w:hAnsi="Times New Roman" w:cs="Times New Roman"/>
                <w:color w:val="FF0000"/>
                <w:kern w:val="0"/>
                <w:sz w:val="15"/>
                <w:szCs w:val="15"/>
              </w:rPr>
              <w:t>2</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沿水沟河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0250C7">
        <w:trPr>
          <w:trHeight w:hRule="exact" w:val="397"/>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23</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南口前镇</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海阳河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 xml:space="preserve">　</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0250C7">
        <w:trPr>
          <w:trHeight w:hRule="exact" w:val="680"/>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24</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大沙沟</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英额河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清原县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浑河北口前饮用水源区、农业用水区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r w:rsidR="00EC1970" w:rsidRPr="001B5068" w:rsidTr="000250C7">
        <w:trPr>
          <w:trHeight w:hRule="exact" w:val="680"/>
          <w:jc w:val="center"/>
        </w:trPr>
        <w:tc>
          <w:tcPr>
            <w:tcW w:w="547" w:type="dxa"/>
            <w:tcBorders>
              <w:top w:val="nil"/>
              <w:left w:val="single" w:sz="8" w:space="0" w:color="auto"/>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25</w:t>
            </w:r>
          </w:p>
        </w:tc>
        <w:tc>
          <w:tcPr>
            <w:tcW w:w="11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大伙房水库</w:t>
            </w:r>
          </w:p>
        </w:tc>
        <w:tc>
          <w:tcPr>
            <w:tcW w:w="999"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木家村</w:t>
            </w:r>
          </w:p>
        </w:tc>
        <w:tc>
          <w:tcPr>
            <w:tcW w:w="84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苏子河</w:t>
            </w:r>
          </w:p>
        </w:tc>
        <w:tc>
          <w:tcPr>
            <w:tcW w:w="1080"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新宾县</w:t>
            </w:r>
          </w:p>
        </w:tc>
        <w:tc>
          <w:tcPr>
            <w:tcW w:w="2266"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苏子河木奇饮用水源区、农业用水区</w:t>
            </w:r>
          </w:p>
        </w:tc>
        <w:tc>
          <w:tcPr>
            <w:tcW w:w="578"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宋体" w:eastAsia="宋体" w:hAnsi="宋体" w:cs="宋体" w:hint="eastAsia"/>
                <w:color w:val="FF0000"/>
                <w:kern w:val="0"/>
                <w:sz w:val="15"/>
                <w:szCs w:val="15"/>
              </w:rPr>
              <w:t>Ⅱ</w:t>
            </w:r>
          </w:p>
        </w:tc>
        <w:tc>
          <w:tcPr>
            <w:tcW w:w="697" w:type="dxa"/>
            <w:tcBorders>
              <w:top w:val="nil"/>
              <w:left w:val="nil"/>
              <w:bottom w:val="single" w:sz="8" w:space="0" w:color="auto"/>
              <w:right w:val="single" w:sz="8" w:space="0" w:color="auto"/>
            </w:tcBorders>
            <w:shd w:val="clear" w:color="auto" w:fill="auto"/>
            <w:vAlign w:val="center"/>
            <w:hideMark/>
          </w:tcPr>
          <w:p w:rsidR="00EC1970" w:rsidRPr="001B5068" w:rsidRDefault="00EC1970" w:rsidP="00EC1970">
            <w:pPr>
              <w:jc w:val="center"/>
              <w:rPr>
                <w:rFonts w:ascii="Times New Roman" w:eastAsia="宋体" w:hAnsi="Times New Roman" w:cs="Times New Roman"/>
                <w:color w:val="FF0000"/>
                <w:kern w:val="0"/>
                <w:sz w:val="15"/>
                <w:szCs w:val="15"/>
              </w:rPr>
            </w:pPr>
            <w:r w:rsidRPr="001B5068">
              <w:rPr>
                <w:rFonts w:ascii="Times New Roman" w:eastAsia="宋体" w:hAnsi="Times New Roman" w:cs="Times New Roman"/>
                <w:color w:val="FF0000"/>
                <w:kern w:val="0"/>
                <w:sz w:val="15"/>
                <w:szCs w:val="15"/>
              </w:rPr>
              <w:t>不达标</w:t>
            </w:r>
          </w:p>
        </w:tc>
      </w:tr>
    </w:tbl>
    <w:p w:rsidR="007A73EA" w:rsidRPr="001B5068" w:rsidRDefault="007A73EA" w:rsidP="004E7BAF">
      <w:pPr>
        <w:rPr>
          <w:rFonts w:ascii="Times New Roman" w:hAnsi="Times New Roman" w:cs="Times New Roman"/>
          <w:bCs/>
          <w:sz w:val="28"/>
          <w:szCs w:val="28"/>
        </w:rPr>
      </w:pPr>
    </w:p>
    <w:sectPr w:rsidR="007A73EA" w:rsidRPr="001B5068" w:rsidSect="00E429C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B3A" w:rsidRDefault="00A71B3A" w:rsidP="005B507D">
      <w:r>
        <w:separator/>
      </w:r>
    </w:p>
  </w:endnote>
  <w:endnote w:type="continuationSeparator" w:id="0">
    <w:p w:rsidR="00A71B3A" w:rsidRDefault="00A71B3A" w:rsidP="005B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华文琥珀">
    <w:panose1 w:val="02010800040101010101"/>
    <w:charset w:val="86"/>
    <w:family w:val="auto"/>
    <w:pitch w:val="variable"/>
    <w:sig w:usb0="00000001" w:usb1="080F0000" w:usb2="00000010" w:usb3="00000000" w:csb0="00040000" w:csb1="00000000"/>
  </w:font>
  <w:font w:name="华文行楷">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1"/>
      </w:rPr>
      <w:id w:val="376520027"/>
      <w:docPartObj>
        <w:docPartGallery w:val="Page Numbers (Bottom of Page)"/>
        <w:docPartUnique/>
      </w:docPartObj>
    </w:sdtPr>
    <w:sdtEndPr>
      <w:rPr>
        <w:rFonts w:asciiTheme="majorHAnsi" w:eastAsiaTheme="majorEastAsia" w:hAnsiTheme="majorHAnsi" w:cstheme="majorBid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dtEndPr>
    <w:sdtContent>
      <w:p w:rsidR="0094650A" w:rsidRPr="008F2C79" w:rsidRDefault="0094650A">
        <w:pPr>
          <w:pStyle w:val="a5"/>
          <w:rPr>
            <w:rFonts w:asciiTheme="majorHAnsi" w:eastAsiaTheme="majorEastAsia" w:hAnsiTheme="majorHAnsi" w:cstheme="majorBid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F2C79">
          <w:rPr>
            <w:rFonts w:asciiTheme="majorHAnsi" w:hAnsiTheme="majorHAnsi"/>
            <w:b/>
            <w:sz w:val="22"/>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8F2C79">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PAGE   \* MERGEFORMAT</w:instrText>
        </w:r>
        <w:r w:rsidRPr="008F2C79">
          <w:rPr>
            <w:rFonts w:asciiTheme="majorHAnsi" w:hAnsiTheme="majorHAnsi"/>
            <w:b/>
            <w:sz w:val="22"/>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5A5EF8" w:rsidRPr="005A5EF8">
          <w:rPr>
            <w:rFonts w:asciiTheme="majorHAnsi" w:eastAsiaTheme="majorEastAsia" w:hAnsiTheme="majorHAnsi" w:cstheme="majorBidi"/>
            <w:b/>
            <w:noProof/>
            <w:color w:val="4F81BD" w:themeColor="accent1"/>
            <w:sz w:val="40"/>
            <w:szCs w:val="40"/>
            <w:lang w:val="zh-C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4</w:t>
        </w:r>
        <w:r w:rsidRPr="008F2C79">
          <w:rPr>
            <w:rFonts w:asciiTheme="majorHAnsi" w:eastAsiaTheme="majorEastAsia" w:hAnsiTheme="majorHAnsi" w:cstheme="majorBid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p>
    </w:sdtContent>
  </w:sdt>
  <w:p w:rsidR="0094650A" w:rsidRDefault="0094650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1"/>
      </w:rPr>
      <w:id w:val="332737811"/>
      <w:docPartObj>
        <w:docPartGallery w:val="Page Numbers (Bottom of Page)"/>
        <w:docPartUnique/>
      </w:docPartObj>
    </w:sdtPr>
    <w:sdtEndPr>
      <w:rPr>
        <w:rFonts w:asciiTheme="majorHAnsi" w:eastAsiaTheme="majorEastAsia" w:hAnsiTheme="majorHAnsi" w:cstheme="majorBidi"/>
        <w:color w:val="4F81BD" w:themeColor="accent1"/>
        <w:sz w:val="40"/>
        <w:szCs w:val="40"/>
      </w:rPr>
    </w:sdtEndPr>
    <w:sdtContent>
      <w:p w:rsidR="0094650A" w:rsidRDefault="0094650A">
        <w:pPr>
          <w:pStyle w:val="a5"/>
          <w:jc w:val="right"/>
          <w:rPr>
            <w:rFonts w:asciiTheme="majorHAnsi" w:eastAsiaTheme="majorEastAsia" w:hAnsiTheme="majorHAnsi" w:cstheme="majorBidi"/>
            <w:color w:val="4F81BD" w:themeColor="accent1"/>
            <w:sz w:val="40"/>
            <w:szCs w:val="40"/>
          </w:rPr>
        </w:pPr>
        <w:r w:rsidRPr="008F2C79">
          <w:rPr>
            <w:rFonts w:asciiTheme="majorHAnsi" w:hAnsiTheme="majorHAnsi"/>
            <w:b/>
            <w:sz w:val="22"/>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begin"/>
        </w:r>
        <w:r w:rsidRPr="008F2C79">
          <w:rPr>
            <w:rFonts w:asciiTheme="majorHAnsi" w:hAnsiTheme="majorHAnsi"/>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instrText>PAGE   \* MERGEFORMAT</w:instrText>
        </w:r>
        <w:r w:rsidRPr="008F2C79">
          <w:rPr>
            <w:rFonts w:asciiTheme="majorHAnsi" w:hAnsiTheme="majorHAnsi"/>
            <w:b/>
            <w:sz w:val="22"/>
            <w:szCs w:val="21"/>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separate"/>
        </w:r>
        <w:r w:rsidR="005A5EF8" w:rsidRPr="005A5EF8">
          <w:rPr>
            <w:rFonts w:asciiTheme="majorHAnsi" w:eastAsiaTheme="majorEastAsia" w:hAnsiTheme="majorHAnsi" w:cstheme="majorBidi"/>
            <w:b/>
            <w:noProof/>
            <w:color w:val="4F81BD" w:themeColor="accent1"/>
            <w:sz w:val="40"/>
            <w:szCs w:val="40"/>
            <w:lang w:val="zh-CN"/>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w:t>
        </w:r>
        <w:r w:rsidRPr="008F2C79">
          <w:rPr>
            <w:rFonts w:asciiTheme="majorHAnsi" w:eastAsiaTheme="majorEastAsia" w:hAnsiTheme="majorHAnsi" w:cstheme="majorBidi"/>
            <w:b/>
            <w:color w:val="4F81BD" w:themeColor="accent1"/>
            <w:sz w:val="40"/>
            <w:szCs w:val="4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fldChar w:fldCharType="end"/>
        </w:r>
      </w:p>
    </w:sdtContent>
  </w:sdt>
  <w:p w:rsidR="0094650A" w:rsidRDefault="0094650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B3A" w:rsidRDefault="00A71B3A" w:rsidP="005B507D">
      <w:r>
        <w:separator/>
      </w:r>
    </w:p>
  </w:footnote>
  <w:footnote w:type="continuationSeparator" w:id="0">
    <w:p w:rsidR="00A71B3A" w:rsidRDefault="00A71B3A" w:rsidP="005B50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50A" w:rsidRDefault="0094650A" w:rsidP="001F5D51">
    <w:pPr>
      <w:pStyle w:val="a4"/>
      <w:jc w:val="left"/>
    </w:pPr>
    <w:r>
      <w:rPr>
        <w:rFonts w:ascii="华文行楷" w:eastAsia="华文行楷" w:hint="eastAsia"/>
        <w:sz w:val="20"/>
      </w:rPr>
      <w:t>2016</w:t>
    </w:r>
    <w:r w:rsidRPr="001F5D51">
      <w:rPr>
        <w:rFonts w:ascii="华文行楷" w:eastAsia="华文行楷" w:hint="eastAsia"/>
        <w:sz w:val="20"/>
      </w:rPr>
      <w:t>年抚顺市水资源公报</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50A" w:rsidRPr="001F5D51" w:rsidRDefault="0094650A" w:rsidP="001F5D51">
    <w:pPr>
      <w:pStyle w:val="a4"/>
      <w:jc w:val="right"/>
      <w:rPr>
        <w:rFonts w:ascii="华文行楷" w:eastAsia="华文行楷"/>
        <w:sz w:val="20"/>
      </w:rPr>
    </w:pPr>
    <w:r>
      <w:rPr>
        <w:rFonts w:ascii="华文行楷" w:eastAsia="华文行楷" w:hint="eastAsia"/>
        <w:sz w:val="20"/>
      </w:rPr>
      <w:t>2016</w:t>
    </w:r>
    <w:r w:rsidRPr="001F5D51">
      <w:rPr>
        <w:rFonts w:ascii="华文行楷" w:eastAsia="华文行楷" w:hint="eastAsia"/>
        <w:sz w:val="20"/>
      </w:rPr>
      <w:t>年抚顺市水资源公报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004FF"/>
    <w:multiLevelType w:val="hybridMultilevel"/>
    <w:tmpl w:val="C84801F4"/>
    <w:lvl w:ilvl="0" w:tplc="5C2C78B2">
      <w:start w:val="1"/>
      <w:numFmt w:val="bullet"/>
      <w:lvlText w:val="•"/>
      <w:lvlJc w:val="left"/>
      <w:pPr>
        <w:tabs>
          <w:tab w:val="num" w:pos="720"/>
        </w:tabs>
        <w:ind w:left="720" w:hanging="360"/>
      </w:pPr>
      <w:rPr>
        <w:rFonts w:ascii="宋体" w:hAnsi="宋体" w:hint="default"/>
      </w:rPr>
    </w:lvl>
    <w:lvl w:ilvl="1" w:tplc="CE66A3C8">
      <w:start w:val="1795"/>
      <w:numFmt w:val="bullet"/>
      <w:lvlText w:val="•"/>
      <w:lvlJc w:val="left"/>
      <w:pPr>
        <w:tabs>
          <w:tab w:val="num" w:pos="1440"/>
        </w:tabs>
        <w:ind w:left="1440" w:hanging="360"/>
      </w:pPr>
      <w:rPr>
        <w:rFonts w:ascii="宋体" w:hAnsi="宋体" w:hint="default"/>
      </w:rPr>
    </w:lvl>
    <w:lvl w:ilvl="2" w:tplc="A906E59A" w:tentative="1">
      <w:start w:val="1"/>
      <w:numFmt w:val="bullet"/>
      <w:lvlText w:val="•"/>
      <w:lvlJc w:val="left"/>
      <w:pPr>
        <w:tabs>
          <w:tab w:val="num" w:pos="2160"/>
        </w:tabs>
        <w:ind w:left="2160" w:hanging="360"/>
      </w:pPr>
      <w:rPr>
        <w:rFonts w:ascii="宋体" w:hAnsi="宋体" w:hint="default"/>
      </w:rPr>
    </w:lvl>
    <w:lvl w:ilvl="3" w:tplc="DDBABF7E" w:tentative="1">
      <w:start w:val="1"/>
      <w:numFmt w:val="bullet"/>
      <w:lvlText w:val="•"/>
      <w:lvlJc w:val="left"/>
      <w:pPr>
        <w:tabs>
          <w:tab w:val="num" w:pos="2880"/>
        </w:tabs>
        <w:ind w:left="2880" w:hanging="360"/>
      </w:pPr>
      <w:rPr>
        <w:rFonts w:ascii="宋体" w:hAnsi="宋体" w:hint="default"/>
      </w:rPr>
    </w:lvl>
    <w:lvl w:ilvl="4" w:tplc="BF04717C" w:tentative="1">
      <w:start w:val="1"/>
      <w:numFmt w:val="bullet"/>
      <w:lvlText w:val="•"/>
      <w:lvlJc w:val="left"/>
      <w:pPr>
        <w:tabs>
          <w:tab w:val="num" w:pos="3600"/>
        </w:tabs>
        <w:ind w:left="3600" w:hanging="360"/>
      </w:pPr>
      <w:rPr>
        <w:rFonts w:ascii="宋体" w:hAnsi="宋体" w:hint="default"/>
      </w:rPr>
    </w:lvl>
    <w:lvl w:ilvl="5" w:tplc="039270C8" w:tentative="1">
      <w:start w:val="1"/>
      <w:numFmt w:val="bullet"/>
      <w:lvlText w:val="•"/>
      <w:lvlJc w:val="left"/>
      <w:pPr>
        <w:tabs>
          <w:tab w:val="num" w:pos="4320"/>
        </w:tabs>
        <w:ind w:left="4320" w:hanging="360"/>
      </w:pPr>
      <w:rPr>
        <w:rFonts w:ascii="宋体" w:hAnsi="宋体" w:hint="default"/>
      </w:rPr>
    </w:lvl>
    <w:lvl w:ilvl="6" w:tplc="41164834" w:tentative="1">
      <w:start w:val="1"/>
      <w:numFmt w:val="bullet"/>
      <w:lvlText w:val="•"/>
      <w:lvlJc w:val="left"/>
      <w:pPr>
        <w:tabs>
          <w:tab w:val="num" w:pos="5040"/>
        </w:tabs>
        <w:ind w:left="5040" w:hanging="360"/>
      </w:pPr>
      <w:rPr>
        <w:rFonts w:ascii="宋体" w:hAnsi="宋体" w:hint="default"/>
      </w:rPr>
    </w:lvl>
    <w:lvl w:ilvl="7" w:tplc="47BEC596" w:tentative="1">
      <w:start w:val="1"/>
      <w:numFmt w:val="bullet"/>
      <w:lvlText w:val="•"/>
      <w:lvlJc w:val="left"/>
      <w:pPr>
        <w:tabs>
          <w:tab w:val="num" w:pos="5760"/>
        </w:tabs>
        <w:ind w:left="5760" w:hanging="360"/>
      </w:pPr>
      <w:rPr>
        <w:rFonts w:ascii="宋体" w:hAnsi="宋体" w:hint="default"/>
      </w:rPr>
    </w:lvl>
    <w:lvl w:ilvl="8" w:tplc="A33A6D04" w:tentative="1">
      <w:start w:val="1"/>
      <w:numFmt w:val="bullet"/>
      <w:lvlText w:val="•"/>
      <w:lvlJc w:val="left"/>
      <w:pPr>
        <w:tabs>
          <w:tab w:val="num" w:pos="6480"/>
        </w:tabs>
        <w:ind w:left="6480" w:hanging="360"/>
      </w:pPr>
      <w:rPr>
        <w:rFonts w:ascii="宋体" w:hAnsi="宋体" w:hint="default"/>
      </w:rPr>
    </w:lvl>
  </w:abstractNum>
  <w:abstractNum w:abstractNumId="1">
    <w:nsid w:val="06A51302"/>
    <w:multiLevelType w:val="hybridMultilevel"/>
    <w:tmpl w:val="AF282860"/>
    <w:lvl w:ilvl="0" w:tplc="48CC43FC">
      <w:start w:val="1"/>
      <w:numFmt w:val="bullet"/>
      <w:lvlText w:val="•"/>
      <w:lvlJc w:val="left"/>
      <w:pPr>
        <w:tabs>
          <w:tab w:val="num" w:pos="720"/>
        </w:tabs>
        <w:ind w:left="720" w:hanging="360"/>
      </w:pPr>
      <w:rPr>
        <w:rFonts w:ascii="宋体" w:hAnsi="宋体" w:hint="default"/>
      </w:rPr>
    </w:lvl>
    <w:lvl w:ilvl="1" w:tplc="90548C6E">
      <w:start w:val="692"/>
      <w:numFmt w:val="bullet"/>
      <w:lvlText w:val="•"/>
      <w:lvlJc w:val="left"/>
      <w:pPr>
        <w:tabs>
          <w:tab w:val="num" w:pos="1440"/>
        </w:tabs>
        <w:ind w:left="1440" w:hanging="360"/>
      </w:pPr>
      <w:rPr>
        <w:rFonts w:ascii="宋体" w:hAnsi="宋体" w:hint="default"/>
      </w:rPr>
    </w:lvl>
    <w:lvl w:ilvl="2" w:tplc="C8564636" w:tentative="1">
      <w:start w:val="1"/>
      <w:numFmt w:val="bullet"/>
      <w:lvlText w:val="•"/>
      <w:lvlJc w:val="left"/>
      <w:pPr>
        <w:tabs>
          <w:tab w:val="num" w:pos="2160"/>
        </w:tabs>
        <w:ind w:left="2160" w:hanging="360"/>
      </w:pPr>
      <w:rPr>
        <w:rFonts w:ascii="宋体" w:hAnsi="宋体" w:hint="default"/>
      </w:rPr>
    </w:lvl>
    <w:lvl w:ilvl="3" w:tplc="DC4E45B2" w:tentative="1">
      <w:start w:val="1"/>
      <w:numFmt w:val="bullet"/>
      <w:lvlText w:val="•"/>
      <w:lvlJc w:val="left"/>
      <w:pPr>
        <w:tabs>
          <w:tab w:val="num" w:pos="2880"/>
        </w:tabs>
        <w:ind w:left="2880" w:hanging="360"/>
      </w:pPr>
      <w:rPr>
        <w:rFonts w:ascii="宋体" w:hAnsi="宋体" w:hint="default"/>
      </w:rPr>
    </w:lvl>
    <w:lvl w:ilvl="4" w:tplc="252420C2" w:tentative="1">
      <w:start w:val="1"/>
      <w:numFmt w:val="bullet"/>
      <w:lvlText w:val="•"/>
      <w:lvlJc w:val="left"/>
      <w:pPr>
        <w:tabs>
          <w:tab w:val="num" w:pos="3600"/>
        </w:tabs>
        <w:ind w:left="3600" w:hanging="360"/>
      </w:pPr>
      <w:rPr>
        <w:rFonts w:ascii="宋体" w:hAnsi="宋体" w:hint="default"/>
      </w:rPr>
    </w:lvl>
    <w:lvl w:ilvl="5" w:tplc="0428E982" w:tentative="1">
      <w:start w:val="1"/>
      <w:numFmt w:val="bullet"/>
      <w:lvlText w:val="•"/>
      <w:lvlJc w:val="left"/>
      <w:pPr>
        <w:tabs>
          <w:tab w:val="num" w:pos="4320"/>
        </w:tabs>
        <w:ind w:left="4320" w:hanging="360"/>
      </w:pPr>
      <w:rPr>
        <w:rFonts w:ascii="宋体" w:hAnsi="宋体" w:hint="default"/>
      </w:rPr>
    </w:lvl>
    <w:lvl w:ilvl="6" w:tplc="D4229E9A" w:tentative="1">
      <w:start w:val="1"/>
      <w:numFmt w:val="bullet"/>
      <w:lvlText w:val="•"/>
      <w:lvlJc w:val="left"/>
      <w:pPr>
        <w:tabs>
          <w:tab w:val="num" w:pos="5040"/>
        </w:tabs>
        <w:ind w:left="5040" w:hanging="360"/>
      </w:pPr>
      <w:rPr>
        <w:rFonts w:ascii="宋体" w:hAnsi="宋体" w:hint="default"/>
      </w:rPr>
    </w:lvl>
    <w:lvl w:ilvl="7" w:tplc="12CA2180" w:tentative="1">
      <w:start w:val="1"/>
      <w:numFmt w:val="bullet"/>
      <w:lvlText w:val="•"/>
      <w:lvlJc w:val="left"/>
      <w:pPr>
        <w:tabs>
          <w:tab w:val="num" w:pos="5760"/>
        </w:tabs>
        <w:ind w:left="5760" w:hanging="360"/>
      </w:pPr>
      <w:rPr>
        <w:rFonts w:ascii="宋体" w:hAnsi="宋体" w:hint="default"/>
      </w:rPr>
    </w:lvl>
    <w:lvl w:ilvl="8" w:tplc="AE86F106" w:tentative="1">
      <w:start w:val="1"/>
      <w:numFmt w:val="bullet"/>
      <w:lvlText w:val="•"/>
      <w:lvlJc w:val="left"/>
      <w:pPr>
        <w:tabs>
          <w:tab w:val="num" w:pos="6480"/>
        </w:tabs>
        <w:ind w:left="6480" w:hanging="360"/>
      </w:pPr>
      <w:rPr>
        <w:rFonts w:ascii="宋体" w:hAnsi="宋体" w:hint="default"/>
      </w:rPr>
    </w:lvl>
  </w:abstractNum>
  <w:abstractNum w:abstractNumId="2">
    <w:nsid w:val="173B781C"/>
    <w:multiLevelType w:val="hybridMultilevel"/>
    <w:tmpl w:val="4094DEE4"/>
    <w:lvl w:ilvl="0" w:tplc="7AC8AFB6">
      <w:start w:val="1"/>
      <w:numFmt w:val="bullet"/>
      <w:lvlText w:val="•"/>
      <w:lvlJc w:val="left"/>
      <w:pPr>
        <w:tabs>
          <w:tab w:val="num" w:pos="720"/>
        </w:tabs>
        <w:ind w:left="720" w:hanging="360"/>
      </w:pPr>
      <w:rPr>
        <w:rFonts w:ascii="宋体" w:hAnsi="宋体" w:hint="default"/>
      </w:rPr>
    </w:lvl>
    <w:lvl w:ilvl="1" w:tplc="54084016">
      <w:start w:val="2540"/>
      <w:numFmt w:val="bullet"/>
      <w:lvlText w:val="•"/>
      <w:lvlJc w:val="left"/>
      <w:pPr>
        <w:tabs>
          <w:tab w:val="num" w:pos="1440"/>
        </w:tabs>
        <w:ind w:left="1440" w:hanging="360"/>
      </w:pPr>
      <w:rPr>
        <w:rFonts w:ascii="宋体" w:hAnsi="宋体" w:hint="default"/>
      </w:rPr>
    </w:lvl>
    <w:lvl w:ilvl="2" w:tplc="12D016D8" w:tentative="1">
      <w:start w:val="1"/>
      <w:numFmt w:val="bullet"/>
      <w:lvlText w:val="•"/>
      <w:lvlJc w:val="left"/>
      <w:pPr>
        <w:tabs>
          <w:tab w:val="num" w:pos="2160"/>
        </w:tabs>
        <w:ind w:left="2160" w:hanging="360"/>
      </w:pPr>
      <w:rPr>
        <w:rFonts w:ascii="宋体" w:hAnsi="宋体" w:hint="default"/>
      </w:rPr>
    </w:lvl>
    <w:lvl w:ilvl="3" w:tplc="A844D26C" w:tentative="1">
      <w:start w:val="1"/>
      <w:numFmt w:val="bullet"/>
      <w:lvlText w:val="•"/>
      <w:lvlJc w:val="left"/>
      <w:pPr>
        <w:tabs>
          <w:tab w:val="num" w:pos="2880"/>
        </w:tabs>
        <w:ind w:left="2880" w:hanging="360"/>
      </w:pPr>
      <w:rPr>
        <w:rFonts w:ascii="宋体" w:hAnsi="宋体" w:hint="default"/>
      </w:rPr>
    </w:lvl>
    <w:lvl w:ilvl="4" w:tplc="2E840756" w:tentative="1">
      <w:start w:val="1"/>
      <w:numFmt w:val="bullet"/>
      <w:lvlText w:val="•"/>
      <w:lvlJc w:val="left"/>
      <w:pPr>
        <w:tabs>
          <w:tab w:val="num" w:pos="3600"/>
        </w:tabs>
        <w:ind w:left="3600" w:hanging="360"/>
      </w:pPr>
      <w:rPr>
        <w:rFonts w:ascii="宋体" w:hAnsi="宋体" w:hint="default"/>
      </w:rPr>
    </w:lvl>
    <w:lvl w:ilvl="5" w:tplc="C2000362" w:tentative="1">
      <w:start w:val="1"/>
      <w:numFmt w:val="bullet"/>
      <w:lvlText w:val="•"/>
      <w:lvlJc w:val="left"/>
      <w:pPr>
        <w:tabs>
          <w:tab w:val="num" w:pos="4320"/>
        </w:tabs>
        <w:ind w:left="4320" w:hanging="360"/>
      </w:pPr>
      <w:rPr>
        <w:rFonts w:ascii="宋体" w:hAnsi="宋体" w:hint="default"/>
      </w:rPr>
    </w:lvl>
    <w:lvl w:ilvl="6" w:tplc="352E6DA2" w:tentative="1">
      <w:start w:val="1"/>
      <w:numFmt w:val="bullet"/>
      <w:lvlText w:val="•"/>
      <w:lvlJc w:val="left"/>
      <w:pPr>
        <w:tabs>
          <w:tab w:val="num" w:pos="5040"/>
        </w:tabs>
        <w:ind w:left="5040" w:hanging="360"/>
      </w:pPr>
      <w:rPr>
        <w:rFonts w:ascii="宋体" w:hAnsi="宋体" w:hint="default"/>
      </w:rPr>
    </w:lvl>
    <w:lvl w:ilvl="7" w:tplc="4546E2AA" w:tentative="1">
      <w:start w:val="1"/>
      <w:numFmt w:val="bullet"/>
      <w:lvlText w:val="•"/>
      <w:lvlJc w:val="left"/>
      <w:pPr>
        <w:tabs>
          <w:tab w:val="num" w:pos="5760"/>
        </w:tabs>
        <w:ind w:left="5760" w:hanging="360"/>
      </w:pPr>
      <w:rPr>
        <w:rFonts w:ascii="宋体" w:hAnsi="宋体" w:hint="default"/>
      </w:rPr>
    </w:lvl>
    <w:lvl w:ilvl="8" w:tplc="432C3F8C" w:tentative="1">
      <w:start w:val="1"/>
      <w:numFmt w:val="bullet"/>
      <w:lvlText w:val="•"/>
      <w:lvlJc w:val="left"/>
      <w:pPr>
        <w:tabs>
          <w:tab w:val="num" w:pos="6480"/>
        </w:tabs>
        <w:ind w:left="6480" w:hanging="360"/>
      </w:pPr>
      <w:rPr>
        <w:rFonts w:ascii="宋体" w:hAnsi="宋体" w:hint="default"/>
      </w:rPr>
    </w:lvl>
  </w:abstractNum>
  <w:abstractNum w:abstractNumId="3">
    <w:nsid w:val="1861090E"/>
    <w:multiLevelType w:val="hybridMultilevel"/>
    <w:tmpl w:val="FC22691E"/>
    <w:lvl w:ilvl="0" w:tplc="0F822E96">
      <w:start w:val="1"/>
      <w:numFmt w:val="bullet"/>
      <w:lvlText w:val="•"/>
      <w:lvlJc w:val="left"/>
      <w:pPr>
        <w:tabs>
          <w:tab w:val="num" w:pos="720"/>
        </w:tabs>
        <w:ind w:left="720" w:hanging="360"/>
      </w:pPr>
      <w:rPr>
        <w:rFonts w:ascii="宋体" w:hAnsi="宋体" w:hint="default"/>
      </w:rPr>
    </w:lvl>
    <w:lvl w:ilvl="1" w:tplc="7CDA273C">
      <w:start w:val="2438"/>
      <w:numFmt w:val="bullet"/>
      <w:lvlText w:val="•"/>
      <w:lvlJc w:val="left"/>
      <w:pPr>
        <w:tabs>
          <w:tab w:val="num" w:pos="1440"/>
        </w:tabs>
        <w:ind w:left="1440" w:hanging="360"/>
      </w:pPr>
      <w:rPr>
        <w:rFonts w:ascii="宋体" w:hAnsi="宋体" w:hint="default"/>
      </w:rPr>
    </w:lvl>
    <w:lvl w:ilvl="2" w:tplc="A7AE7088" w:tentative="1">
      <w:start w:val="1"/>
      <w:numFmt w:val="bullet"/>
      <w:lvlText w:val="•"/>
      <w:lvlJc w:val="left"/>
      <w:pPr>
        <w:tabs>
          <w:tab w:val="num" w:pos="2160"/>
        </w:tabs>
        <w:ind w:left="2160" w:hanging="360"/>
      </w:pPr>
      <w:rPr>
        <w:rFonts w:ascii="宋体" w:hAnsi="宋体" w:hint="default"/>
      </w:rPr>
    </w:lvl>
    <w:lvl w:ilvl="3" w:tplc="A342CBB0" w:tentative="1">
      <w:start w:val="1"/>
      <w:numFmt w:val="bullet"/>
      <w:lvlText w:val="•"/>
      <w:lvlJc w:val="left"/>
      <w:pPr>
        <w:tabs>
          <w:tab w:val="num" w:pos="2880"/>
        </w:tabs>
        <w:ind w:left="2880" w:hanging="360"/>
      </w:pPr>
      <w:rPr>
        <w:rFonts w:ascii="宋体" w:hAnsi="宋体" w:hint="default"/>
      </w:rPr>
    </w:lvl>
    <w:lvl w:ilvl="4" w:tplc="B622A888" w:tentative="1">
      <w:start w:val="1"/>
      <w:numFmt w:val="bullet"/>
      <w:lvlText w:val="•"/>
      <w:lvlJc w:val="left"/>
      <w:pPr>
        <w:tabs>
          <w:tab w:val="num" w:pos="3600"/>
        </w:tabs>
        <w:ind w:left="3600" w:hanging="360"/>
      </w:pPr>
      <w:rPr>
        <w:rFonts w:ascii="宋体" w:hAnsi="宋体" w:hint="default"/>
      </w:rPr>
    </w:lvl>
    <w:lvl w:ilvl="5" w:tplc="E01052BA" w:tentative="1">
      <w:start w:val="1"/>
      <w:numFmt w:val="bullet"/>
      <w:lvlText w:val="•"/>
      <w:lvlJc w:val="left"/>
      <w:pPr>
        <w:tabs>
          <w:tab w:val="num" w:pos="4320"/>
        </w:tabs>
        <w:ind w:left="4320" w:hanging="360"/>
      </w:pPr>
      <w:rPr>
        <w:rFonts w:ascii="宋体" w:hAnsi="宋体" w:hint="default"/>
      </w:rPr>
    </w:lvl>
    <w:lvl w:ilvl="6" w:tplc="1A06C150" w:tentative="1">
      <w:start w:val="1"/>
      <w:numFmt w:val="bullet"/>
      <w:lvlText w:val="•"/>
      <w:lvlJc w:val="left"/>
      <w:pPr>
        <w:tabs>
          <w:tab w:val="num" w:pos="5040"/>
        </w:tabs>
        <w:ind w:left="5040" w:hanging="360"/>
      </w:pPr>
      <w:rPr>
        <w:rFonts w:ascii="宋体" w:hAnsi="宋体" w:hint="default"/>
      </w:rPr>
    </w:lvl>
    <w:lvl w:ilvl="7" w:tplc="8A242EE2" w:tentative="1">
      <w:start w:val="1"/>
      <w:numFmt w:val="bullet"/>
      <w:lvlText w:val="•"/>
      <w:lvlJc w:val="left"/>
      <w:pPr>
        <w:tabs>
          <w:tab w:val="num" w:pos="5760"/>
        </w:tabs>
        <w:ind w:left="5760" w:hanging="360"/>
      </w:pPr>
      <w:rPr>
        <w:rFonts w:ascii="宋体" w:hAnsi="宋体" w:hint="default"/>
      </w:rPr>
    </w:lvl>
    <w:lvl w:ilvl="8" w:tplc="129A1EB8" w:tentative="1">
      <w:start w:val="1"/>
      <w:numFmt w:val="bullet"/>
      <w:lvlText w:val="•"/>
      <w:lvlJc w:val="left"/>
      <w:pPr>
        <w:tabs>
          <w:tab w:val="num" w:pos="6480"/>
        </w:tabs>
        <w:ind w:left="6480" w:hanging="360"/>
      </w:pPr>
      <w:rPr>
        <w:rFonts w:ascii="宋体" w:hAnsi="宋体" w:hint="default"/>
      </w:rPr>
    </w:lvl>
  </w:abstractNum>
  <w:abstractNum w:abstractNumId="4">
    <w:nsid w:val="18FB055E"/>
    <w:multiLevelType w:val="hybridMultilevel"/>
    <w:tmpl w:val="3FD06002"/>
    <w:lvl w:ilvl="0" w:tplc="BD389782">
      <w:start w:val="1"/>
      <w:numFmt w:val="bullet"/>
      <w:lvlText w:val="•"/>
      <w:lvlJc w:val="left"/>
      <w:pPr>
        <w:tabs>
          <w:tab w:val="num" w:pos="720"/>
        </w:tabs>
        <w:ind w:left="720" w:hanging="360"/>
      </w:pPr>
      <w:rPr>
        <w:rFonts w:ascii="宋体" w:hAnsi="宋体" w:hint="default"/>
      </w:rPr>
    </w:lvl>
    <w:lvl w:ilvl="1" w:tplc="DF403326">
      <w:start w:val="3072"/>
      <w:numFmt w:val="bullet"/>
      <w:lvlText w:val="•"/>
      <w:lvlJc w:val="left"/>
      <w:pPr>
        <w:tabs>
          <w:tab w:val="num" w:pos="1440"/>
        </w:tabs>
        <w:ind w:left="1440" w:hanging="360"/>
      </w:pPr>
      <w:rPr>
        <w:rFonts w:ascii="宋体" w:hAnsi="宋体" w:hint="default"/>
      </w:rPr>
    </w:lvl>
    <w:lvl w:ilvl="2" w:tplc="992EE774" w:tentative="1">
      <w:start w:val="1"/>
      <w:numFmt w:val="bullet"/>
      <w:lvlText w:val="•"/>
      <w:lvlJc w:val="left"/>
      <w:pPr>
        <w:tabs>
          <w:tab w:val="num" w:pos="2160"/>
        </w:tabs>
        <w:ind w:left="2160" w:hanging="360"/>
      </w:pPr>
      <w:rPr>
        <w:rFonts w:ascii="宋体" w:hAnsi="宋体" w:hint="default"/>
      </w:rPr>
    </w:lvl>
    <w:lvl w:ilvl="3" w:tplc="F6583F92" w:tentative="1">
      <w:start w:val="1"/>
      <w:numFmt w:val="bullet"/>
      <w:lvlText w:val="•"/>
      <w:lvlJc w:val="left"/>
      <w:pPr>
        <w:tabs>
          <w:tab w:val="num" w:pos="2880"/>
        </w:tabs>
        <w:ind w:left="2880" w:hanging="360"/>
      </w:pPr>
      <w:rPr>
        <w:rFonts w:ascii="宋体" w:hAnsi="宋体" w:hint="default"/>
      </w:rPr>
    </w:lvl>
    <w:lvl w:ilvl="4" w:tplc="468AA76C" w:tentative="1">
      <w:start w:val="1"/>
      <w:numFmt w:val="bullet"/>
      <w:lvlText w:val="•"/>
      <w:lvlJc w:val="left"/>
      <w:pPr>
        <w:tabs>
          <w:tab w:val="num" w:pos="3600"/>
        </w:tabs>
        <w:ind w:left="3600" w:hanging="360"/>
      </w:pPr>
      <w:rPr>
        <w:rFonts w:ascii="宋体" w:hAnsi="宋体" w:hint="default"/>
      </w:rPr>
    </w:lvl>
    <w:lvl w:ilvl="5" w:tplc="7EACFC56" w:tentative="1">
      <w:start w:val="1"/>
      <w:numFmt w:val="bullet"/>
      <w:lvlText w:val="•"/>
      <w:lvlJc w:val="left"/>
      <w:pPr>
        <w:tabs>
          <w:tab w:val="num" w:pos="4320"/>
        </w:tabs>
        <w:ind w:left="4320" w:hanging="360"/>
      </w:pPr>
      <w:rPr>
        <w:rFonts w:ascii="宋体" w:hAnsi="宋体" w:hint="default"/>
      </w:rPr>
    </w:lvl>
    <w:lvl w:ilvl="6" w:tplc="F8546FC0" w:tentative="1">
      <w:start w:val="1"/>
      <w:numFmt w:val="bullet"/>
      <w:lvlText w:val="•"/>
      <w:lvlJc w:val="left"/>
      <w:pPr>
        <w:tabs>
          <w:tab w:val="num" w:pos="5040"/>
        </w:tabs>
        <w:ind w:left="5040" w:hanging="360"/>
      </w:pPr>
      <w:rPr>
        <w:rFonts w:ascii="宋体" w:hAnsi="宋体" w:hint="default"/>
      </w:rPr>
    </w:lvl>
    <w:lvl w:ilvl="7" w:tplc="8564EDB8" w:tentative="1">
      <w:start w:val="1"/>
      <w:numFmt w:val="bullet"/>
      <w:lvlText w:val="•"/>
      <w:lvlJc w:val="left"/>
      <w:pPr>
        <w:tabs>
          <w:tab w:val="num" w:pos="5760"/>
        </w:tabs>
        <w:ind w:left="5760" w:hanging="360"/>
      </w:pPr>
      <w:rPr>
        <w:rFonts w:ascii="宋体" w:hAnsi="宋体" w:hint="default"/>
      </w:rPr>
    </w:lvl>
    <w:lvl w:ilvl="8" w:tplc="6BEA5D2E" w:tentative="1">
      <w:start w:val="1"/>
      <w:numFmt w:val="bullet"/>
      <w:lvlText w:val="•"/>
      <w:lvlJc w:val="left"/>
      <w:pPr>
        <w:tabs>
          <w:tab w:val="num" w:pos="6480"/>
        </w:tabs>
        <w:ind w:left="6480" w:hanging="360"/>
      </w:pPr>
      <w:rPr>
        <w:rFonts w:ascii="宋体" w:hAnsi="宋体" w:hint="default"/>
      </w:rPr>
    </w:lvl>
  </w:abstractNum>
  <w:abstractNum w:abstractNumId="5">
    <w:nsid w:val="20DD7261"/>
    <w:multiLevelType w:val="hybridMultilevel"/>
    <w:tmpl w:val="6D769F84"/>
    <w:lvl w:ilvl="0" w:tplc="213A1FAA">
      <w:start w:val="1"/>
      <w:numFmt w:val="bullet"/>
      <w:lvlText w:val="•"/>
      <w:lvlJc w:val="left"/>
      <w:pPr>
        <w:tabs>
          <w:tab w:val="num" w:pos="720"/>
        </w:tabs>
        <w:ind w:left="720" w:hanging="360"/>
      </w:pPr>
      <w:rPr>
        <w:rFonts w:ascii="宋体" w:hAnsi="宋体" w:hint="default"/>
      </w:rPr>
    </w:lvl>
    <w:lvl w:ilvl="1" w:tplc="2482EEE0">
      <w:start w:val="809"/>
      <w:numFmt w:val="bullet"/>
      <w:lvlText w:val="•"/>
      <w:lvlJc w:val="left"/>
      <w:pPr>
        <w:tabs>
          <w:tab w:val="num" w:pos="1440"/>
        </w:tabs>
        <w:ind w:left="1440" w:hanging="360"/>
      </w:pPr>
      <w:rPr>
        <w:rFonts w:ascii="宋体" w:hAnsi="宋体" w:hint="default"/>
      </w:rPr>
    </w:lvl>
    <w:lvl w:ilvl="2" w:tplc="9216E1BC" w:tentative="1">
      <w:start w:val="1"/>
      <w:numFmt w:val="bullet"/>
      <w:lvlText w:val="•"/>
      <w:lvlJc w:val="left"/>
      <w:pPr>
        <w:tabs>
          <w:tab w:val="num" w:pos="2160"/>
        </w:tabs>
        <w:ind w:left="2160" w:hanging="360"/>
      </w:pPr>
      <w:rPr>
        <w:rFonts w:ascii="宋体" w:hAnsi="宋体" w:hint="default"/>
      </w:rPr>
    </w:lvl>
    <w:lvl w:ilvl="3" w:tplc="6E923148" w:tentative="1">
      <w:start w:val="1"/>
      <w:numFmt w:val="bullet"/>
      <w:lvlText w:val="•"/>
      <w:lvlJc w:val="left"/>
      <w:pPr>
        <w:tabs>
          <w:tab w:val="num" w:pos="2880"/>
        </w:tabs>
        <w:ind w:left="2880" w:hanging="360"/>
      </w:pPr>
      <w:rPr>
        <w:rFonts w:ascii="宋体" w:hAnsi="宋体" w:hint="default"/>
      </w:rPr>
    </w:lvl>
    <w:lvl w:ilvl="4" w:tplc="286AE26A" w:tentative="1">
      <w:start w:val="1"/>
      <w:numFmt w:val="bullet"/>
      <w:lvlText w:val="•"/>
      <w:lvlJc w:val="left"/>
      <w:pPr>
        <w:tabs>
          <w:tab w:val="num" w:pos="3600"/>
        </w:tabs>
        <w:ind w:left="3600" w:hanging="360"/>
      </w:pPr>
      <w:rPr>
        <w:rFonts w:ascii="宋体" w:hAnsi="宋体" w:hint="default"/>
      </w:rPr>
    </w:lvl>
    <w:lvl w:ilvl="5" w:tplc="ACE68DA2" w:tentative="1">
      <w:start w:val="1"/>
      <w:numFmt w:val="bullet"/>
      <w:lvlText w:val="•"/>
      <w:lvlJc w:val="left"/>
      <w:pPr>
        <w:tabs>
          <w:tab w:val="num" w:pos="4320"/>
        </w:tabs>
        <w:ind w:left="4320" w:hanging="360"/>
      </w:pPr>
      <w:rPr>
        <w:rFonts w:ascii="宋体" w:hAnsi="宋体" w:hint="default"/>
      </w:rPr>
    </w:lvl>
    <w:lvl w:ilvl="6" w:tplc="27CE78AC" w:tentative="1">
      <w:start w:val="1"/>
      <w:numFmt w:val="bullet"/>
      <w:lvlText w:val="•"/>
      <w:lvlJc w:val="left"/>
      <w:pPr>
        <w:tabs>
          <w:tab w:val="num" w:pos="5040"/>
        </w:tabs>
        <w:ind w:left="5040" w:hanging="360"/>
      </w:pPr>
      <w:rPr>
        <w:rFonts w:ascii="宋体" w:hAnsi="宋体" w:hint="default"/>
      </w:rPr>
    </w:lvl>
    <w:lvl w:ilvl="7" w:tplc="F6EA02EC" w:tentative="1">
      <w:start w:val="1"/>
      <w:numFmt w:val="bullet"/>
      <w:lvlText w:val="•"/>
      <w:lvlJc w:val="left"/>
      <w:pPr>
        <w:tabs>
          <w:tab w:val="num" w:pos="5760"/>
        </w:tabs>
        <w:ind w:left="5760" w:hanging="360"/>
      </w:pPr>
      <w:rPr>
        <w:rFonts w:ascii="宋体" w:hAnsi="宋体" w:hint="default"/>
      </w:rPr>
    </w:lvl>
    <w:lvl w:ilvl="8" w:tplc="8766EF24" w:tentative="1">
      <w:start w:val="1"/>
      <w:numFmt w:val="bullet"/>
      <w:lvlText w:val="•"/>
      <w:lvlJc w:val="left"/>
      <w:pPr>
        <w:tabs>
          <w:tab w:val="num" w:pos="6480"/>
        </w:tabs>
        <w:ind w:left="6480" w:hanging="360"/>
      </w:pPr>
      <w:rPr>
        <w:rFonts w:ascii="宋体" w:hAnsi="宋体" w:hint="default"/>
      </w:rPr>
    </w:lvl>
  </w:abstractNum>
  <w:abstractNum w:abstractNumId="6">
    <w:nsid w:val="222348D7"/>
    <w:multiLevelType w:val="hybridMultilevel"/>
    <w:tmpl w:val="26BEAF44"/>
    <w:lvl w:ilvl="0" w:tplc="499435FE">
      <w:start w:val="1"/>
      <w:numFmt w:val="bullet"/>
      <w:lvlText w:val="•"/>
      <w:lvlJc w:val="left"/>
      <w:pPr>
        <w:tabs>
          <w:tab w:val="num" w:pos="720"/>
        </w:tabs>
        <w:ind w:left="720" w:hanging="360"/>
      </w:pPr>
      <w:rPr>
        <w:rFonts w:ascii="宋体" w:hAnsi="宋体" w:hint="default"/>
      </w:rPr>
    </w:lvl>
    <w:lvl w:ilvl="1" w:tplc="ACF0FEFA" w:tentative="1">
      <w:start w:val="1"/>
      <w:numFmt w:val="bullet"/>
      <w:lvlText w:val="•"/>
      <w:lvlJc w:val="left"/>
      <w:pPr>
        <w:tabs>
          <w:tab w:val="num" w:pos="1440"/>
        </w:tabs>
        <w:ind w:left="1440" w:hanging="360"/>
      </w:pPr>
      <w:rPr>
        <w:rFonts w:ascii="宋体" w:hAnsi="宋体" w:hint="default"/>
      </w:rPr>
    </w:lvl>
    <w:lvl w:ilvl="2" w:tplc="6DA4C360" w:tentative="1">
      <w:start w:val="1"/>
      <w:numFmt w:val="bullet"/>
      <w:lvlText w:val="•"/>
      <w:lvlJc w:val="left"/>
      <w:pPr>
        <w:tabs>
          <w:tab w:val="num" w:pos="2160"/>
        </w:tabs>
        <w:ind w:left="2160" w:hanging="360"/>
      </w:pPr>
      <w:rPr>
        <w:rFonts w:ascii="宋体" w:hAnsi="宋体" w:hint="default"/>
      </w:rPr>
    </w:lvl>
    <w:lvl w:ilvl="3" w:tplc="F67CAB04" w:tentative="1">
      <w:start w:val="1"/>
      <w:numFmt w:val="bullet"/>
      <w:lvlText w:val="•"/>
      <w:lvlJc w:val="left"/>
      <w:pPr>
        <w:tabs>
          <w:tab w:val="num" w:pos="2880"/>
        </w:tabs>
        <w:ind w:left="2880" w:hanging="360"/>
      </w:pPr>
      <w:rPr>
        <w:rFonts w:ascii="宋体" w:hAnsi="宋体" w:hint="default"/>
      </w:rPr>
    </w:lvl>
    <w:lvl w:ilvl="4" w:tplc="69AEC47A" w:tentative="1">
      <w:start w:val="1"/>
      <w:numFmt w:val="bullet"/>
      <w:lvlText w:val="•"/>
      <w:lvlJc w:val="left"/>
      <w:pPr>
        <w:tabs>
          <w:tab w:val="num" w:pos="3600"/>
        </w:tabs>
        <w:ind w:left="3600" w:hanging="360"/>
      </w:pPr>
      <w:rPr>
        <w:rFonts w:ascii="宋体" w:hAnsi="宋体" w:hint="default"/>
      </w:rPr>
    </w:lvl>
    <w:lvl w:ilvl="5" w:tplc="FE3CEF44" w:tentative="1">
      <w:start w:val="1"/>
      <w:numFmt w:val="bullet"/>
      <w:lvlText w:val="•"/>
      <w:lvlJc w:val="left"/>
      <w:pPr>
        <w:tabs>
          <w:tab w:val="num" w:pos="4320"/>
        </w:tabs>
        <w:ind w:left="4320" w:hanging="360"/>
      </w:pPr>
      <w:rPr>
        <w:rFonts w:ascii="宋体" w:hAnsi="宋体" w:hint="default"/>
      </w:rPr>
    </w:lvl>
    <w:lvl w:ilvl="6" w:tplc="B9743F72" w:tentative="1">
      <w:start w:val="1"/>
      <w:numFmt w:val="bullet"/>
      <w:lvlText w:val="•"/>
      <w:lvlJc w:val="left"/>
      <w:pPr>
        <w:tabs>
          <w:tab w:val="num" w:pos="5040"/>
        </w:tabs>
        <w:ind w:left="5040" w:hanging="360"/>
      </w:pPr>
      <w:rPr>
        <w:rFonts w:ascii="宋体" w:hAnsi="宋体" w:hint="default"/>
      </w:rPr>
    </w:lvl>
    <w:lvl w:ilvl="7" w:tplc="5560D15C" w:tentative="1">
      <w:start w:val="1"/>
      <w:numFmt w:val="bullet"/>
      <w:lvlText w:val="•"/>
      <w:lvlJc w:val="left"/>
      <w:pPr>
        <w:tabs>
          <w:tab w:val="num" w:pos="5760"/>
        </w:tabs>
        <w:ind w:left="5760" w:hanging="360"/>
      </w:pPr>
      <w:rPr>
        <w:rFonts w:ascii="宋体" w:hAnsi="宋体" w:hint="default"/>
      </w:rPr>
    </w:lvl>
    <w:lvl w:ilvl="8" w:tplc="4662A6D8" w:tentative="1">
      <w:start w:val="1"/>
      <w:numFmt w:val="bullet"/>
      <w:lvlText w:val="•"/>
      <w:lvlJc w:val="left"/>
      <w:pPr>
        <w:tabs>
          <w:tab w:val="num" w:pos="6480"/>
        </w:tabs>
        <w:ind w:left="6480" w:hanging="360"/>
      </w:pPr>
      <w:rPr>
        <w:rFonts w:ascii="宋体" w:hAnsi="宋体" w:hint="default"/>
      </w:rPr>
    </w:lvl>
  </w:abstractNum>
  <w:abstractNum w:abstractNumId="7">
    <w:nsid w:val="25987C7B"/>
    <w:multiLevelType w:val="hybridMultilevel"/>
    <w:tmpl w:val="99E2EC96"/>
    <w:lvl w:ilvl="0" w:tplc="CAF6EADE">
      <w:start w:val="1"/>
      <w:numFmt w:val="bullet"/>
      <w:lvlText w:val="•"/>
      <w:lvlJc w:val="left"/>
      <w:pPr>
        <w:tabs>
          <w:tab w:val="num" w:pos="720"/>
        </w:tabs>
        <w:ind w:left="720" w:hanging="360"/>
      </w:pPr>
      <w:rPr>
        <w:rFonts w:ascii="宋体" w:hAnsi="宋体" w:hint="default"/>
      </w:rPr>
    </w:lvl>
    <w:lvl w:ilvl="1" w:tplc="CD40CE28">
      <w:start w:val="671"/>
      <w:numFmt w:val="bullet"/>
      <w:lvlText w:val="•"/>
      <w:lvlJc w:val="left"/>
      <w:pPr>
        <w:tabs>
          <w:tab w:val="num" w:pos="1440"/>
        </w:tabs>
        <w:ind w:left="1440" w:hanging="360"/>
      </w:pPr>
      <w:rPr>
        <w:rFonts w:ascii="宋体" w:hAnsi="宋体" w:hint="default"/>
      </w:rPr>
    </w:lvl>
    <w:lvl w:ilvl="2" w:tplc="596C0FC8" w:tentative="1">
      <w:start w:val="1"/>
      <w:numFmt w:val="bullet"/>
      <w:lvlText w:val="•"/>
      <w:lvlJc w:val="left"/>
      <w:pPr>
        <w:tabs>
          <w:tab w:val="num" w:pos="2160"/>
        </w:tabs>
        <w:ind w:left="2160" w:hanging="360"/>
      </w:pPr>
      <w:rPr>
        <w:rFonts w:ascii="宋体" w:hAnsi="宋体" w:hint="default"/>
      </w:rPr>
    </w:lvl>
    <w:lvl w:ilvl="3" w:tplc="E7044804" w:tentative="1">
      <w:start w:val="1"/>
      <w:numFmt w:val="bullet"/>
      <w:lvlText w:val="•"/>
      <w:lvlJc w:val="left"/>
      <w:pPr>
        <w:tabs>
          <w:tab w:val="num" w:pos="2880"/>
        </w:tabs>
        <w:ind w:left="2880" w:hanging="360"/>
      </w:pPr>
      <w:rPr>
        <w:rFonts w:ascii="宋体" w:hAnsi="宋体" w:hint="default"/>
      </w:rPr>
    </w:lvl>
    <w:lvl w:ilvl="4" w:tplc="4C7CA8C4" w:tentative="1">
      <w:start w:val="1"/>
      <w:numFmt w:val="bullet"/>
      <w:lvlText w:val="•"/>
      <w:lvlJc w:val="left"/>
      <w:pPr>
        <w:tabs>
          <w:tab w:val="num" w:pos="3600"/>
        </w:tabs>
        <w:ind w:left="3600" w:hanging="360"/>
      </w:pPr>
      <w:rPr>
        <w:rFonts w:ascii="宋体" w:hAnsi="宋体" w:hint="default"/>
      </w:rPr>
    </w:lvl>
    <w:lvl w:ilvl="5" w:tplc="F10CD9D2" w:tentative="1">
      <w:start w:val="1"/>
      <w:numFmt w:val="bullet"/>
      <w:lvlText w:val="•"/>
      <w:lvlJc w:val="left"/>
      <w:pPr>
        <w:tabs>
          <w:tab w:val="num" w:pos="4320"/>
        </w:tabs>
        <w:ind w:left="4320" w:hanging="360"/>
      </w:pPr>
      <w:rPr>
        <w:rFonts w:ascii="宋体" w:hAnsi="宋体" w:hint="default"/>
      </w:rPr>
    </w:lvl>
    <w:lvl w:ilvl="6" w:tplc="CFD00760" w:tentative="1">
      <w:start w:val="1"/>
      <w:numFmt w:val="bullet"/>
      <w:lvlText w:val="•"/>
      <w:lvlJc w:val="left"/>
      <w:pPr>
        <w:tabs>
          <w:tab w:val="num" w:pos="5040"/>
        </w:tabs>
        <w:ind w:left="5040" w:hanging="360"/>
      </w:pPr>
      <w:rPr>
        <w:rFonts w:ascii="宋体" w:hAnsi="宋体" w:hint="default"/>
      </w:rPr>
    </w:lvl>
    <w:lvl w:ilvl="7" w:tplc="2B607D90" w:tentative="1">
      <w:start w:val="1"/>
      <w:numFmt w:val="bullet"/>
      <w:lvlText w:val="•"/>
      <w:lvlJc w:val="left"/>
      <w:pPr>
        <w:tabs>
          <w:tab w:val="num" w:pos="5760"/>
        </w:tabs>
        <w:ind w:left="5760" w:hanging="360"/>
      </w:pPr>
      <w:rPr>
        <w:rFonts w:ascii="宋体" w:hAnsi="宋体" w:hint="default"/>
      </w:rPr>
    </w:lvl>
    <w:lvl w:ilvl="8" w:tplc="9F3063EE" w:tentative="1">
      <w:start w:val="1"/>
      <w:numFmt w:val="bullet"/>
      <w:lvlText w:val="•"/>
      <w:lvlJc w:val="left"/>
      <w:pPr>
        <w:tabs>
          <w:tab w:val="num" w:pos="6480"/>
        </w:tabs>
        <w:ind w:left="6480" w:hanging="360"/>
      </w:pPr>
      <w:rPr>
        <w:rFonts w:ascii="宋体" w:hAnsi="宋体" w:hint="default"/>
      </w:rPr>
    </w:lvl>
  </w:abstractNum>
  <w:abstractNum w:abstractNumId="8">
    <w:nsid w:val="259D3B79"/>
    <w:multiLevelType w:val="hybridMultilevel"/>
    <w:tmpl w:val="AB9615F6"/>
    <w:lvl w:ilvl="0" w:tplc="FC088B9C">
      <w:start w:val="1"/>
      <w:numFmt w:val="bullet"/>
      <w:lvlText w:val="•"/>
      <w:lvlJc w:val="left"/>
      <w:pPr>
        <w:tabs>
          <w:tab w:val="num" w:pos="720"/>
        </w:tabs>
        <w:ind w:left="720" w:hanging="360"/>
      </w:pPr>
      <w:rPr>
        <w:rFonts w:ascii="宋体" w:hAnsi="宋体" w:hint="default"/>
      </w:rPr>
    </w:lvl>
    <w:lvl w:ilvl="1" w:tplc="4DFE92BE" w:tentative="1">
      <w:start w:val="1"/>
      <w:numFmt w:val="bullet"/>
      <w:lvlText w:val="•"/>
      <w:lvlJc w:val="left"/>
      <w:pPr>
        <w:tabs>
          <w:tab w:val="num" w:pos="1440"/>
        </w:tabs>
        <w:ind w:left="1440" w:hanging="360"/>
      </w:pPr>
      <w:rPr>
        <w:rFonts w:ascii="宋体" w:hAnsi="宋体" w:hint="default"/>
      </w:rPr>
    </w:lvl>
    <w:lvl w:ilvl="2" w:tplc="F0C08358" w:tentative="1">
      <w:start w:val="1"/>
      <w:numFmt w:val="bullet"/>
      <w:lvlText w:val="•"/>
      <w:lvlJc w:val="left"/>
      <w:pPr>
        <w:tabs>
          <w:tab w:val="num" w:pos="2160"/>
        </w:tabs>
        <w:ind w:left="2160" w:hanging="360"/>
      </w:pPr>
      <w:rPr>
        <w:rFonts w:ascii="宋体" w:hAnsi="宋体" w:hint="default"/>
      </w:rPr>
    </w:lvl>
    <w:lvl w:ilvl="3" w:tplc="27E033F0" w:tentative="1">
      <w:start w:val="1"/>
      <w:numFmt w:val="bullet"/>
      <w:lvlText w:val="•"/>
      <w:lvlJc w:val="left"/>
      <w:pPr>
        <w:tabs>
          <w:tab w:val="num" w:pos="2880"/>
        </w:tabs>
        <w:ind w:left="2880" w:hanging="360"/>
      </w:pPr>
      <w:rPr>
        <w:rFonts w:ascii="宋体" w:hAnsi="宋体" w:hint="default"/>
      </w:rPr>
    </w:lvl>
    <w:lvl w:ilvl="4" w:tplc="0D6C60EC" w:tentative="1">
      <w:start w:val="1"/>
      <w:numFmt w:val="bullet"/>
      <w:lvlText w:val="•"/>
      <w:lvlJc w:val="left"/>
      <w:pPr>
        <w:tabs>
          <w:tab w:val="num" w:pos="3600"/>
        </w:tabs>
        <w:ind w:left="3600" w:hanging="360"/>
      </w:pPr>
      <w:rPr>
        <w:rFonts w:ascii="宋体" w:hAnsi="宋体" w:hint="default"/>
      </w:rPr>
    </w:lvl>
    <w:lvl w:ilvl="5" w:tplc="AC2C8868" w:tentative="1">
      <w:start w:val="1"/>
      <w:numFmt w:val="bullet"/>
      <w:lvlText w:val="•"/>
      <w:lvlJc w:val="left"/>
      <w:pPr>
        <w:tabs>
          <w:tab w:val="num" w:pos="4320"/>
        </w:tabs>
        <w:ind w:left="4320" w:hanging="360"/>
      </w:pPr>
      <w:rPr>
        <w:rFonts w:ascii="宋体" w:hAnsi="宋体" w:hint="default"/>
      </w:rPr>
    </w:lvl>
    <w:lvl w:ilvl="6" w:tplc="9846358C" w:tentative="1">
      <w:start w:val="1"/>
      <w:numFmt w:val="bullet"/>
      <w:lvlText w:val="•"/>
      <w:lvlJc w:val="left"/>
      <w:pPr>
        <w:tabs>
          <w:tab w:val="num" w:pos="5040"/>
        </w:tabs>
        <w:ind w:left="5040" w:hanging="360"/>
      </w:pPr>
      <w:rPr>
        <w:rFonts w:ascii="宋体" w:hAnsi="宋体" w:hint="default"/>
      </w:rPr>
    </w:lvl>
    <w:lvl w:ilvl="7" w:tplc="B79C8BDA" w:tentative="1">
      <w:start w:val="1"/>
      <w:numFmt w:val="bullet"/>
      <w:lvlText w:val="•"/>
      <w:lvlJc w:val="left"/>
      <w:pPr>
        <w:tabs>
          <w:tab w:val="num" w:pos="5760"/>
        </w:tabs>
        <w:ind w:left="5760" w:hanging="360"/>
      </w:pPr>
      <w:rPr>
        <w:rFonts w:ascii="宋体" w:hAnsi="宋体" w:hint="default"/>
      </w:rPr>
    </w:lvl>
    <w:lvl w:ilvl="8" w:tplc="C944C9AC" w:tentative="1">
      <w:start w:val="1"/>
      <w:numFmt w:val="bullet"/>
      <w:lvlText w:val="•"/>
      <w:lvlJc w:val="left"/>
      <w:pPr>
        <w:tabs>
          <w:tab w:val="num" w:pos="6480"/>
        </w:tabs>
        <w:ind w:left="6480" w:hanging="360"/>
      </w:pPr>
      <w:rPr>
        <w:rFonts w:ascii="宋体" w:hAnsi="宋体" w:hint="default"/>
      </w:rPr>
    </w:lvl>
  </w:abstractNum>
  <w:abstractNum w:abstractNumId="9">
    <w:nsid w:val="268E3EEE"/>
    <w:multiLevelType w:val="hybridMultilevel"/>
    <w:tmpl w:val="D954079A"/>
    <w:lvl w:ilvl="0" w:tplc="FEF49EAA">
      <w:start w:val="1"/>
      <w:numFmt w:val="bullet"/>
      <w:lvlText w:val="•"/>
      <w:lvlJc w:val="left"/>
      <w:pPr>
        <w:tabs>
          <w:tab w:val="num" w:pos="720"/>
        </w:tabs>
        <w:ind w:left="720" w:hanging="360"/>
      </w:pPr>
      <w:rPr>
        <w:rFonts w:ascii="宋体" w:hAnsi="宋体" w:hint="default"/>
      </w:rPr>
    </w:lvl>
    <w:lvl w:ilvl="1" w:tplc="8FF06194">
      <w:start w:val="3072"/>
      <w:numFmt w:val="bullet"/>
      <w:lvlText w:val="•"/>
      <w:lvlJc w:val="left"/>
      <w:pPr>
        <w:tabs>
          <w:tab w:val="num" w:pos="1440"/>
        </w:tabs>
        <w:ind w:left="1440" w:hanging="360"/>
      </w:pPr>
      <w:rPr>
        <w:rFonts w:ascii="宋体" w:hAnsi="宋体" w:hint="default"/>
      </w:rPr>
    </w:lvl>
    <w:lvl w:ilvl="2" w:tplc="ECE833C4" w:tentative="1">
      <w:start w:val="1"/>
      <w:numFmt w:val="bullet"/>
      <w:lvlText w:val="•"/>
      <w:lvlJc w:val="left"/>
      <w:pPr>
        <w:tabs>
          <w:tab w:val="num" w:pos="2160"/>
        </w:tabs>
        <w:ind w:left="2160" w:hanging="360"/>
      </w:pPr>
      <w:rPr>
        <w:rFonts w:ascii="宋体" w:hAnsi="宋体" w:hint="default"/>
      </w:rPr>
    </w:lvl>
    <w:lvl w:ilvl="3" w:tplc="5076205E" w:tentative="1">
      <w:start w:val="1"/>
      <w:numFmt w:val="bullet"/>
      <w:lvlText w:val="•"/>
      <w:lvlJc w:val="left"/>
      <w:pPr>
        <w:tabs>
          <w:tab w:val="num" w:pos="2880"/>
        </w:tabs>
        <w:ind w:left="2880" w:hanging="360"/>
      </w:pPr>
      <w:rPr>
        <w:rFonts w:ascii="宋体" w:hAnsi="宋体" w:hint="default"/>
      </w:rPr>
    </w:lvl>
    <w:lvl w:ilvl="4" w:tplc="1D7C9F0A" w:tentative="1">
      <w:start w:val="1"/>
      <w:numFmt w:val="bullet"/>
      <w:lvlText w:val="•"/>
      <w:lvlJc w:val="left"/>
      <w:pPr>
        <w:tabs>
          <w:tab w:val="num" w:pos="3600"/>
        </w:tabs>
        <w:ind w:left="3600" w:hanging="360"/>
      </w:pPr>
      <w:rPr>
        <w:rFonts w:ascii="宋体" w:hAnsi="宋体" w:hint="default"/>
      </w:rPr>
    </w:lvl>
    <w:lvl w:ilvl="5" w:tplc="D5385C94" w:tentative="1">
      <w:start w:val="1"/>
      <w:numFmt w:val="bullet"/>
      <w:lvlText w:val="•"/>
      <w:lvlJc w:val="left"/>
      <w:pPr>
        <w:tabs>
          <w:tab w:val="num" w:pos="4320"/>
        </w:tabs>
        <w:ind w:left="4320" w:hanging="360"/>
      </w:pPr>
      <w:rPr>
        <w:rFonts w:ascii="宋体" w:hAnsi="宋体" w:hint="default"/>
      </w:rPr>
    </w:lvl>
    <w:lvl w:ilvl="6" w:tplc="3710D964" w:tentative="1">
      <w:start w:val="1"/>
      <w:numFmt w:val="bullet"/>
      <w:lvlText w:val="•"/>
      <w:lvlJc w:val="left"/>
      <w:pPr>
        <w:tabs>
          <w:tab w:val="num" w:pos="5040"/>
        </w:tabs>
        <w:ind w:left="5040" w:hanging="360"/>
      </w:pPr>
      <w:rPr>
        <w:rFonts w:ascii="宋体" w:hAnsi="宋体" w:hint="default"/>
      </w:rPr>
    </w:lvl>
    <w:lvl w:ilvl="7" w:tplc="764CD792" w:tentative="1">
      <w:start w:val="1"/>
      <w:numFmt w:val="bullet"/>
      <w:lvlText w:val="•"/>
      <w:lvlJc w:val="left"/>
      <w:pPr>
        <w:tabs>
          <w:tab w:val="num" w:pos="5760"/>
        </w:tabs>
        <w:ind w:left="5760" w:hanging="360"/>
      </w:pPr>
      <w:rPr>
        <w:rFonts w:ascii="宋体" w:hAnsi="宋体" w:hint="default"/>
      </w:rPr>
    </w:lvl>
    <w:lvl w:ilvl="8" w:tplc="AD6EE180" w:tentative="1">
      <w:start w:val="1"/>
      <w:numFmt w:val="bullet"/>
      <w:lvlText w:val="•"/>
      <w:lvlJc w:val="left"/>
      <w:pPr>
        <w:tabs>
          <w:tab w:val="num" w:pos="6480"/>
        </w:tabs>
        <w:ind w:left="6480" w:hanging="360"/>
      </w:pPr>
      <w:rPr>
        <w:rFonts w:ascii="宋体" w:hAnsi="宋体" w:hint="default"/>
      </w:rPr>
    </w:lvl>
  </w:abstractNum>
  <w:abstractNum w:abstractNumId="10">
    <w:nsid w:val="281975DD"/>
    <w:multiLevelType w:val="hybridMultilevel"/>
    <w:tmpl w:val="ED7C622A"/>
    <w:lvl w:ilvl="0" w:tplc="83CCCF28">
      <w:start w:val="1"/>
      <w:numFmt w:val="bullet"/>
      <w:lvlText w:val="•"/>
      <w:lvlJc w:val="left"/>
      <w:pPr>
        <w:tabs>
          <w:tab w:val="num" w:pos="720"/>
        </w:tabs>
        <w:ind w:left="720" w:hanging="360"/>
      </w:pPr>
      <w:rPr>
        <w:rFonts w:ascii="宋体" w:hAnsi="宋体" w:hint="default"/>
      </w:rPr>
    </w:lvl>
    <w:lvl w:ilvl="1" w:tplc="B3843E20">
      <w:start w:val="1939"/>
      <w:numFmt w:val="bullet"/>
      <w:lvlText w:val="•"/>
      <w:lvlJc w:val="left"/>
      <w:pPr>
        <w:tabs>
          <w:tab w:val="num" w:pos="1440"/>
        </w:tabs>
        <w:ind w:left="1440" w:hanging="360"/>
      </w:pPr>
      <w:rPr>
        <w:rFonts w:ascii="宋体" w:hAnsi="宋体" w:hint="default"/>
      </w:rPr>
    </w:lvl>
    <w:lvl w:ilvl="2" w:tplc="AD0C1530" w:tentative="1">
      <w:start w:val="1"/>
      <w:numFmt w:val="bullet"/>
      <w:lvlText w:val="•"/>
      <w:lvlJc w:val="left"/>
      <w:pPr>
        <w:tabs>
          <w:tab w:val="num" w:pos="2160"/>
        </w:tabs>
        <w:ind w:left="2160" w:hanging="360"/>
      </w:pPr>
      <w:rPr>
        <w:rFonts w:ascii="宋体" w:hAnsi="宋体" w:hint="default"/>
      </w:rPr>
    </w:lvl>
    <w:lvl w:ilvl="3" w:tplc="40E4F49A" w:tentative="1">
      <w:start w:val="1"/>
      <w:numFmt w:val="bullet"/>
      <w:lvlText w:val="•"/>
      <w:lvlJc w:val="left"/>
      <w:pPr>
        <w:tabs>
          <w:tab w:val="num" w:pos="2880"/>
        </w:tabs>
        <w:ind w:left="2880" w:hanging="360"/>
      </w:pPr>
      <w:rPr>
        <w:rFonts w:ascii="宋体" w:hAnsi="宋体" w:hint="default"/>
      </w:rPr>
    </w:lvl>
    <w:lvl w:ilvl="4" w:tplc="57A24DDE" w:tentative="1">
      <w:start w:val="1"/>
      <w:numFmt w:val="bullet"/>
      <w:lvlText w:val="•"/>
      <w:lvlJc w:val="left"/>
      <w:pPr>
        <w:tabs>
          <w:tab w:val="num" w:pos="3600"/>
        </w:tabs>
        <w:ind w:left="3600" w:hanging="360"/>
      </w:pPr>
      <w:rPr>
        <w:rFonts w:ascii="宋体" w:hAnsi="宋体" w:hint="default"/>
      </w:rPr>
    </w:lvl>
    <w:lvl w:ilvl="5" w:tplc="9FC00DD2" w:tentative="1">
      <w:start w:val="1"/>
      <w:numFmt w:val="bullet"/>
      <w:lvlText w:val="•"/>
      <w:lvlJc w:val="left"/>
      <w:pPr>
        <w:tabs>
          <w:tab w:val="num" w:pos="4320"/>
        </w:tabs>
        <w:ind w:left="4320" w:hanging="360"/>
      </w:pPr>
      <w:rPr>
        <w:rFonts w:ascii="宋体" w:hAnsi="宋体" w:hint="default"/>
      </w:rPr>
    </w:lvl>
    <w:lvl w:ilvl="6" w:tplc="73563EF8" w:tentative="1">
      <w:start w:val="1"/>
      <w:numFmt w:val="bullet"/>
      <w:lvlText w:val="•"/>
      <w:lvlJc w:val="left"/>
      <w:pPr>
        <w:tabs>
          <w:tab w:val="num" w:pos="5040"/>
        </w:tabs>
        <w:ind w:left="5040" w:hanging="360"/>
      </w:pPr>
      <w:rPr>
        <w:rFonts w:ascii="宋体" w:hAnsi="宋体" w:hint="default"/>
      </w:rPr>
    </w:lvl>
    <w:lvl w:ilvl="7" w:tplc="FE26B96C" w:tentative="1">
      <w:start w:val="1"/>
      <w:numFmt w:val="bullet"/>
      <w:lvlText w:val="•"/>
      <w:lvlJc w:val="left"/>
      <w:pPr>
        <w:tabs>
          <w:tab w:val="num" w:pos="5760"/>
        </w:tabs>
        <w:ind w:left="5760" w:hanging="360"/>
      </w:pPr>
      <w:rPr>
        <w:rFonts w:ascii="宋体" w:hAnsi="宋体" w:hint="default"/>
      </w:rPr>
    </w:lvl>
    <w:lvl w:ilvl="8" w:tplc="F6361CA4" w:tentative="1">
      <w:start w:val="1"/>
      <w:numFmt w:val="bullet"/>
      <w:lvlText w:val="•"/>
      <w:lvlJc w:val="left"/>
      <w:pPr>
        <w:tabs>
          <w:tab w:val="num" w:pos="6480"/>
        </w:tabs>
        <w:ind w:left="6480" w:hanging="360"/>
      </w:pPr>
      <w:rPr>
        <w:rFonts w:ascii="宋体" w:hAnsi="宋体" w:hint="default"/>
      </w:rPr>
    </w:lvl>
  </w:abstractNum>
  <w:abstractNum w:abstractNumId="11">
    <w:nsid w:val="29FE3641"/>
    <w:multiLevelType w:val="hybridMultilevel"/>
    <w:tmpl w:val="515A5EF2"/>
    <w:lvl w:ilvl="0" w:tplc="FC088B9C">
      <w:start w:val="1"/>
      <w:numFmt w:val="bullet"/>
      <w:lvlText w:val="•"/>
      <w:lvlJc w:val="left"/>
      <w:pPr>
        <w:ind w:left="1022" w:hanging="420"/>
      </w:pPr>
      <w:rPr>
        <w:rFonts w:ascii="宋体" w:hAnsi="宋体" w:hint="default"/>
      </w:rPr>
    </w:lvl>
    <w:lvl w:ilvl="1" w:tplc="04090003" w:tentative="1">
      <w:start w:val="1"/>
      <w:numFmt w:val="bullet"/>
      <w:lvlText w:val=""/>
      <w:lvlJc w:val="left"/>
      <w:pPr>
        <w:ind w:left="1442" w:hanging="420"/>
      </w:pPr>
      <w:rPr>
        <w:rFonts w:ascii="Wingdings" w:hAnsi="Wingdings" w:hint="default"/>
      </w:rPr>
    </w:lvl>
    <w:lvl w:ilvl="2" w:tplc="04090005" w:tentative="1">
      <w:start w:val="1"/>
      <w:numFmt w:val="bullet"/>
      <w:lvlText w:val=""/>
      <w:lvlJc w:val="left"/>
      <w:pPr>
        <w:ind w:left="1862" w:hanging="420"/>
      </w:pPr>
      <w:rPr>
        <w:rFonts w:ascii="Wingdings" w:hAnsi="Wingdings" w:hint="default"/>
      </w:rPr>
    </w:lvl>
    <w:lvl w:ilvl="3" w:tplc="04090001" w:tentative="1">
      <w:start w:val="1"/>
      <w:numFmt w:val="bullet"/>
      <w:lvlText w:val=""/>
      <w:lvlJc w:val="left"/>
      <w:pPr>
        <w:ind w:left="2282" w:hanging="420"/>
      </w:pPr>
      <w:rPr>
        <w:rFonts w:ascii="Wingdings" w:hAnsi="Wingdings" w:hint="default"/>
      </w:rPr>
    </w:lvl>
    <w:lvl w:ilvl="4" w:tplc="04090003" w:tentative="1">
      <w:start w:val="1"/>
      <w:numFmt w:val="bullet"/>
      <w:lvlText w:val=""/>
      <w:lvlJc w:val="left"/>
      <w:pPr>
        <w:ind w:left="2702" w:hanging="420"/>
      </w:pPr>
      <w:rPr>
        <w:rFonts w:ascii="Wingdings" w:hAnsi="Wingdings" w:hint="default"/>
      </w:rPr>
    </w:lvl>
    <w:lvl w:ilvl="5" w:tplc="04090005" w:tentative="1">
      <w:start w:val="1"/>
      <w:numFmt w:val="bullet"/>
      <w:lvlText w:val=""/>
      <w:lvlJc w:val="left"/>
      <w:pPr>
        <w:ind w:left="3122" w:hanging="420"/>
      </w:pPr>
      <w:rPr>
        <w:rFonts w:ascii="Wingdings" w:hAnsi="Wingdings" w:hint="default"/>
      </w:rPr>
    </w:lvl>
    <w:lvl w:ilvl="6" w:tplc="04090001" w:tentative="1">
      <w:start w:val="1"/>
      <w:numFmt w:val="bullet"/>
      <w:lvlText w:val=""/>
      <w:lvlJc w:val="left"/>
      <w:pPr>
        <w:ind w:left="3542" w:hanging="420"/>
      </w:pPr>
      <w:rPr>
        <w:rFonts w:ascii="Wingdings" w:hAnsi="Wingdings" w:hint="default"/>
      </w:rPr>
    </w:lvl>
    <w:lvl w:ilvl="7" w:tplc="04090003" w:tentative="1">
      <w:start w:val="1"/>
      <w:numFmt w:val="bullet"/>
      <w:lvlText w:val=""/>
      <w:lvlJc w:val="left"/>
      <w:pPr>
        <w:ind w:left="3962" w:hanging="420"/>
      </w:pPr>
      <w:rPr>
        <w:rFonts w:ascii="Wingdings" w:hAnsi="Wingdings" w:hint="default"/>
      </w:rPr>
    </w:lvl>
    <w:lvl w:ilvl="8" w:tplc="04090005" w:tentative="1">
      <w:start w:val="1"/>
      <w:numFmt w:val="bullet"/>
      <w:lvlText w:val=""/>
      <w:lvlJc w:val="left"/>
      <w:pPr>
        <w:ind w:left="4382" w:hanging="420"/>
      </w:pPr>
      <w:rPr>
        <w:rFonts w:ascii="Wingdings" w:hAnsi="Wingdings" w:hint="default"/>
      </w:rPr>
    </w:lvl>
  </w:abstractNum>
  <w:abstractNum w:abstractNumId="12">
    <w:nsid w:val="2A3624DD"/>
    <w:multiLevelType w:val="hybridMultilevel"/>
    <w:tmpl w:val="67B86486"/>
    <w:lvl w:ilvl="0" w:tplc="6660F616">
      <w:start w:val="1"/>
      <w:numFmt w:val="decimal"/>
      <w:lvlText w:val="%1."/>
      <w:lvlJc w:val="left"/>
      <w:pPr>
        <w:ind w:left="559" w:hanging="360"/>
      </w:pPr>
      <w:rPr>
        <w:rFonts w:ascii="Times New Roman" w:hAnsi="Times New Roman" w:cs="Times New Roman" w:hint="default"/>
      </w:rPr>
    </w:lvl>
    <w:lvl w:ilvl="1" w:tplc="04090019" w:tentative="1">
      <w:start w:val="1"/>
      <w:numFmt w:val="lowerLetter"/>
      <w:lvlText w:val="%2)"/>
      <w:lvlJc w:val="left"/>
      <w:pPr>
        <w:ind w:left="1039" w:hanging="420"/>
      </w:pPr>
    </w:lvl>
    <w:lvl w:ilvl="2" w:tplc="0409001B" w:tentative="1">
      <w:start w:val="1"/>
      <w:numFmt w:val="lowerRoman"/>
      <w:lvlText w:val="%3."/>
      <w:lvlJc w:val="right"/>
      <w:pPr>
        <w:ind w:left="1459" w:hanging="420"/>
      </w:pPr>
    </w:lvl>
    <w:lvl w:ilvl="3" w:tplc="0409000F" w:tentative="1">
      <w:start w:val="1"/>
      <w:numFmt w:val="decimal"/>
      <w:lvlText w:val="%4."/>
      <w:lvlJc w:val="left"/>
      <w:pPr>
        <w:ind w:left="1879" w:hanging="420"/>
      </w:pPr>
    </w:lvl>
    <w:lvl w:ilvl="4" w:tplc="04090019" w:tentative="1">
      <w:start w:val="1"/>
      <w:numFmt w:val="lowerLetter"/>
      <w:lvlText w:val="%5)"/>
      <w:lvlJc w:val="left"/>
      <w:pPr>
        <w:ind w:left="2299" w:hanging="420"/>
      </w:pPr>
    </w:lvl>
    <w:lvl w:ilvl="5" w:tplc="0409001B" w:tentative="1">
      <w:start w:val="1"/>
      <w:numFmt w:val="lowerRoman"/>
      <w:lvlText w:val="%6."/>
      <w:lvlJc w:val="right"/>
      <w:pPr>
        <w:ind w:left="2719" w:hanging="420"/>
      </w:pPr>
    </w:lvl>
    <w:lvl w:ilvl="6" w:tplc="0409000F" w:tentative="1">
      <w:start w:val="1"/>
      <w:numFmt w:val="decimal"/>
      <w:lvlText w:val="%7."/>
      <w:lvlJc w:val="left"/>
      <w:pPr>
        <w:ind w:left="3139" w:hanging="420"/>
      </w:pPr>
    </w:lvl>
    <w:lvl w:ilvl="7" w:tplc="04090019" w:tentative="1">
      <w:start w:val="1"/>
      <w:numFmt w:val="lowerLetter"/>
      <w:lvlText w:val="%8)"/>
      <w:lvlJc w:val="left"/>
      <w:pPr>
        <w:ind w:left="3559" w:hanging="420"/>
      </w:pPr>
    </w:lvl>
    <w:lvl w:ilvl="8" w:tplc="0409001B" w:tentative="1">
      <w:start w:val="1"/>
      <w:numFmt w:val="lowerRoman"/>
      <w:lvlText w:val="%9."/>
      <w:lvlJc w:val="right"/>
      <w:pPr>
        <w:ind w:left="3979" w:hanging="420"/>
      </w:pPr>
    </w:lvl>
  </w:abstractNum>
  <w:abstractNum w:abstractNumId="13">
    <w:nsid w:val="2BD37A2C"/>
    <w:multiLevelType w:val="hybridMultilevel"/>
    <w:tmpl w:val="EDCAEAE2"/>
    <w:lvl w:ilvl="0" w:tplc="04090001">
      <w:start w:val="1"/>
      <w:numFmt w:val="bullet"/>
      <w:lvlText w:val=""/>
      <w:lvlJc w:val="left"/>
      <w:pPr>
        <w:ind w:left="602" w:hanging="420"/>
      </w:pPr>
      <w:rPr>
        <w:rFonts w:ascii="Wingdings" w:hAnsi="Wingdings" w:hint="default"/>
      </w:rPr>
    </w:lvl>
    <w:lvl w:ilvl="1" w:tplc="04090003" w:tentative="1">
      <w:start w:val="1"/>
      <w:numFmt w:val="bullet"/>
      <w:lvlText w:val=""/>
      <w:lvlJc w:val="left"/>
      <w:pPr>
        <w:ind w:left="1022" w:hanging="420"/>
      </w:pPr>
      <w:rPr>
        <w:rFonts w:ascii="Wingdings" w:hAnsi="Wingdings" w:hint="default"/>
      </w:rPr>
    </w:lvl>
    <w:lvl w:ilvl="2" w:tplc="04090005" w:tentative="1">
      <w:start w:val="1"/>
      <w:numFmt w:val="bullet"/>
      <w:lvlText w:val=""/>
      <w:lvlJc w:val="left"/>
      <w:pPr>
        <w:ind w:left="1442" w:hanging="420"/>
      </w:pPr>
      <w:rPr>
        <w:rFonts w:ascii="Wingdings" w:hAnsi="Wingdings" w:hint="default"/>
      </w:rPr>
    </w:lvl>
    <w:lvl w:ilvl="3" w:tplc="04090001" w:tentative="1">
      <w:start w:val="1"/>
      <w:numFmt w:val="bullet"/>
      <w:lvlText w:val=""/>
      <w:lvlJc w:val="left"/>
      <w:pPr>
        <w:ind w:left="1862" w:hanging="420"/>
      </w:pPr>
      <w:rPr>
        <w:rFonts w:ascii="Wingdings" w:hAnsi="Wingdings" w:hint="default"/>
      </w:rPr>
    </w:lvl>
    <w:lvl w:ilvl="4" w:tplc="04090003" w:tentative="1">
      <w:start w:val="1"/>
      <w:numFmt w:val="bullet"/>
      <w:lvlText w:val=""/>
      <w:lvlJc w:val="left"/>
      <w:pPr>
        <w:ind w:left="2282" w:hanging="420"/>
      </w:pPr>
      <w:rPr>
        <w:rFonts w:ascii="Wingdings" w:hAnsi="Wingdings" w:hint="default"/>
      </w:rPr>
    </w:lvl>
    <w:lvl w:ilvl="5" w:tplc="04090005" w:tentative="1">
      <w:start w:val="1"/>
      <w:numFmt w:val="bullet"/>
      <w:lvlText w:val=""/>
      <w:lvlJc w:val="left"/>
      <w:pPr>
        <w:ind w:left="2702" w:hanging="420"/>
      </w:pPr>
      <w:rPr>
        <w:rFonts w:ascii="Wingdings" w:hAnsi="Wingdings" w:hint="default"/>
      </w:rPr>
    </w:lvl>
    <w:lvl w:ilvl="6" w:tplc="04090001" w:tentative="1">
      <w:start w:val="1"/>
      <w:numFmt w:val="bullet"/>
      <w:lvlText w:val=""/>
      <w:lvlJc w:val="left"/>
      <w:pPr>
        <w:ind w:left="3122" w:hanging="420"/>
      </w:pPr>
      <w:rPr>
        <w:rFonts w:ascii="Wingdings" w:hAnsi="Wingdings" w:hint="default"/>
      </w:rPr>
    </w:lvl>
    <w:lvl w:ilvl="7" w:tplc="04090003" w:tentative="1">
      <w:start w:val="1"/>
      <w:numFmt w:val="bullet"/>
      <w:lvlText w:val=""/>
      <w:lvlJc w:val="left"/>
      <w:pPr>
        <w:ind w:left="3542" w:hanging="420"/>
      </w:pPr>
      <w:rPr>
        <w:rFonts w:ascii="Wingdings" w:hAnsi="Wingdings" w:hint="default"/>
      </w:rPr>
    </w:lvl>
    <w:lvl w:ilvl="8" w:tplc="04090005" w:tentative="1">
      <w:start w:val="1"/>
      <w:numFmt w:val="bullet"/>
      <w:lvlText w:val=""/>
      <w:lvlJc w:val="left"/>
      <w:pPr>
        <w:ind w:left="3962" w:hanging="420"/>
      </w:pPr>
      <w:rPr>
        <w:rFonts w:ascii="Wingdings" w:hAnsi="Wingdings" w:hint="default"/>
      </w:rPr>
    </w:lvl>
  </w:abstractNum>
  <w:abstractNum w:abstractNumId="14">
    <w:nsid w:val="305C6487"/>
    <w:multiLevelType w:val="hybridMultilevel"/>
    <w:tmpl w:val="99CCD680"/>
    <w:lvl w:ilvl="0" w:tplc="AA14731A">
      <w:start w:val="1"/>
      <w:numFmt w:val="bullet"/>
      <w:lvlText w:val="•"/>
      <w:lvlJc w:val="left"/>
      <w:pPr>
        <w:tabs>
          <w:tab w:val="num" w:pos="720"/>
        </w:tabs>
        <w:ind w:left="720" w:hanging="360"/>
      </w:pPr>
      <w:rPr>
        <w:rFonts w:ascii="宋体" w:hAnsi="宋体" w:hint="default"/>
      </w:rPr>
    </w:lvl>
    <w:lvl w:ilvl="1" w:tplc="102E3940">
      <w:start w:val="3335"/>
      <w:numFmt w:val="bullet"/>
      <w:lvlText w:val="•"/>
      <w:lvlJc w:val="left"/>
      <w:pPr>
        <w:tabs>
          <w:tab w:val="num" w:pos="1440"/>
        </w:tabs>
        <w:ind w:left="1440" w:hanging="360"/>
      </w:pPr>
      <w:rPr>
        <w:rFonts w:ascii="宋体" w:hAnsi="宋体" w:hint="default"/>
      </w:rPr>
    </w:lvl>
    <w:lvl w:ilvl="2" w:tplc="B6E02D76" w:tentative="1">
      <w:start w:val="1"/>
      <w:numFmt w:val="bullet"/>
      <w:lvlText w:val="•"/>
      <w:lvlJc w:val="left"/>
      <w:pPr>
        <w:tabs>
          <w:tab w:val="num" w:pos="2160"/>
        </w:tabs>
        <w:ind w:left="2160" w:hanging="360"/>
      </w:pPr>
      <w:rPr>
        <w:rFonts w:ascii="宋体" w:hAnsi="宋体" w:hint="default"/>
      </w:rPr>
    </w:lvl>
    <w:lvl w:ilvl="3" w:tplc="514C5BA6" w:tentative="1">
      <w:start w:val="1"/>
      <w:numFmt w:val="bullet"/>
      <w:lvlText w:val="•"/>
      <w:lvlJc w:val="left"/>
      <w:pPr>
        <w:tabs>
          <w:tab w:val="num" w:pos="2880"/>
        </w:tabs>
        <w:ind w:left="2880" w:hanging="360"/>
      </w:pPr>
      <w:rPr>
        <w:rFonts w:ascii="宋体" w:hAnsi="宋体" w:hint="default"/>
      </w:rPr>
    </w:lvl>
    <w:lvl w:ilvl="4" w:tplc="490E10C8" w:tentative="1">
      <w:start w:val="1"/>
      <w:numFmt w:val="bullet"/>
      <w:lvlText w:val="•"/>
      <w:lvlJc w:val="left"/>
      <w:pPr>
        <w:tabs>
          <w:tab w:val="num" w:pos="3600"/>
        </w:tabs>
        <w:ind w:left="3600" w:hanging="360"/>
      </w:pPr>
      <w:rPr>
        <w:rFonts w:ascii="宋体" w:hAnsi="宋体" w:hint="default"/>
      </w:rPr>
    </w:lvl>
    <w:lvl w:ilvl="5" w:tplc="0AE417A8" w:tentative="1">
      <w:start w:val="1"/>
      <w:numFmt w:val="bullet"/>
      <w:lvlText w:val="•"/>
      <w:lvlJc w:val="left"/>
      <w:pPr>
        <w:tabs>
          <w:tab w:val="num" w:pos="4320"/>
        </w:tabs>
        <w:ind w:left="4320" w:hanging="360"/>
      </w:pPr>
      <w:rPr>
        <w:rFonts w:ascii="宋体" w:hAnsi="宋体" w:hint="default"/>
      </w:rPr>
    </w:lvl>
    <w:lvl w:ilvl="6" w:tplc="0EC023C8" w:tentative="1">
      <w:start w:val="1"/>
      <w:numFmt w:val="bullet"/>
      <w:lvlText w:val="•"/>
      <w:lvlJc w:val="left"/>
      <w:pPr>
        <w:tabs>
          <w:tab w:val="num" w:pos="5040"/>
        </w:tabs>
        <w:ind w:left="5040" w:hanging="360"/>
      </w:pPr>
      <w:rPr>
        <w:rFonts w:ascii="宋体" w:hAnsi="宋体" w:hint="default"/>
      </w:rPr>
    </w:lvl>
    <w:lvl w:ilvl="7" w:tplc="224627CA" w:tentative="1">
      <w:start w:val="1"/>
      <w:numFmt w:val="bullet"/>
      <w:lvlText w:val="•"/>
      <w:lvlJc w:val="left"/>
      <w:pPr>
        <w:tabs>
          <w:tab w:val="num" w:pos="5760"/>
        </w:tabs>
        <w:ind w:left="5760" w:hanging="360"/>
      </w:pPr>
      <w:rPr>
        <w:rFonts w:ascii="宋体" w:hAnsi="宋体" w:hint="default"/>
      </w:rPr>
    </w:lvl>
    <w:lvl w:ilvl="8" w:tplc="C05E55EC" w:tentative="1">
      <w:start w:val="1"/>
      <w:numFmt w:val="bullet"/>
      <w:lvlText w:val="•"/>
      <w:lvlJc w:val="left"/>
      <w:pPr>
        <w:tabs>
          <w:tab w:val="num" w:pos="6480"/>
        </w:tabs>
        <w:ind w:left="6480" w:hanging="360"/>
      </w:pPr>
      <w:rPr>
        <w:rFonts w:ascii="宋体" w:hAnsi="宋体" w:hint="default"/>
      </w:rPr>
    </w:lvl>
  </w:abstractNum>
  <w:abstractNum w:abstractNumId="15">
    <w:nsid w:val="360B04C8"/>
    <w:multiLevelType w:val="hybridMultilevel"/>
    <w:tmpl w:val="514E8498"/>
    <w:lvl w:ilvl="0" w:tplc="4E56B6E8">
      <w:start w:val="1"/>
      <w:numFmt w:val="bullet"/>
      <w:lvlText w:val="•"/>
      <w:lvlJc w:val="left"/>
      <w:pPr>
        <w:tabs>
          <w:tab w:val="num" w:pos="720"/>
        </w:tabs>
        <w:ind w:left="720" w:hanging="360"/>
      </w:pPr>
      <w:rPr>
        <w:rFonts w:ascii="宋体" w:hAnsi="宋体" w:hint="default"/>
      </w:rPr>
    </w:lvl>
    <w:lvl w:ilvl="1" w:tplc="55F65340" w:tentative="1">
      <w:start w:val="1"/>
      <w:numFmt w:val="bullet"/>
      <w:lvlText w:val="•"/>
      <w:lvlJc w:val="left"/>
      <w:pPr>
        <w:tabs>
          <w:tab w:val="num" w:pos="1440"/>
        </w:tabs>
        <w:ind w:left="1440" w:hanging="360"/>
      </w:pPr>
      <w:rPr>
        <w:rFonts w:ascii="宋体" w:hAnsi="宋体" w:hint="default"/>
      </w:rPr>
    </w:lvl>
    <w:lvl w:ilvl="2" w:tplc="15C48006" w:tentative="1">
      <w:start w:val="1"/>
      <w:numFmt w:val="bullet"/>
      <w:lvlText w:val="•"/>
      <w:lvlJc w:val="left"/>
      <w:pPr>
        <w:tabs>
          <w:tab w:val="num" w:pos="2160"/>
        </w:tabs>
        <w:ind w:left="2160" w:hanging="360"/>
      </w:pPr>
      <w:rPr>
        <w:rFonts w:ascii="宋体" w:hAnsi="宋体" w:hint="default"/>
      </w:rPr>
    </w:lvl>
    <w:lvl w:ilvl="3" w:tplc="DF36AFDE" w:tentative="1">
      <w:start w:val="1"/>
      <w:numFmt w:val="bullet"/>
      <w:lvlText w:val="•"/>
      <w:lvlJc w:val="left"/>
      <w:pPr>
        <w:tabs>
          <w:tab w:val="num" w:pos="2880"/>
        </w:tabs>
        <w:ind w:left="2880" w:hanging="360"/>
      </w:pPr>
      <w:rPr>
        <w:rFonts w:ascii="宋体" w:hAnsi="宋体" w:hint="default"/>
      </w:rPr>
    </w:lvl>
    <w:lvl w:ilvl="4" w:tplc="8A102136" w:tentative="1">
      <w:start w:val="1"/>
      <w:numFmt w:val="bullet"/>
      <w:lvlText w:val="•"/>
      <w:lvlJc w:val="left"/>
      <w:pPr>
        <w:tabs>
          <w:tab w:val="num" w:pos="3600"/>
        </w:tabs>
        <w:ind w:left="3600" w:hanging="360"/>
      </w:pPr>
      <w:rPr>
        <w:rFonts w:ascii="宋体" w:hAnsi="宋体" w:hint="default"/>
      </w:rPr>
    </w:lvl>
    <w:lvl w:ilvl="5" w:tplc="8B48C324" w:tentative="1">
      <w:start w:val="1"/>
      <w:numFmt w:val="bullet"/>
      <w:lvlText w:val="•"/>
      <w:lvlJc w:val="left"/>
      <w:pPr>
        <w:tabs>
          <w:tab w:val="num" w:pos="4320"/>
        </w:tabs>
        <w:ind w:left="4320" w:hanging="360"/>
      </w:pPr>
      <w:rPr>
        <w:rFonts w:ascii="宋体" w:hAnsi="宋体" w:hint="default"/>
      </w:rPr>
    </w:lvl>
    <w:lvl w:ilvl="6" w:tplc="F5649BFA" w:tentative="1">
      <w:start w:val="1"/>
      <w:numFmt w:val="bullet"/>
      <w:lvlText w:val="•"/>
      <w:lvlJc w:val="left"/>
      <w:pPr>
        <w:tabs>
          <w:tab w:val="num" w:pos="5040"/>
        </w:tabs>
        <w:ind w:left="5040" w:hanging="360"/>
      </w:pPr>
      <w:rPr>
        <w:rFonts w:ascii="宋体" w:hAnsi="宋体" w:hint="default"/>
      </w:rPr>
    </w:lvl>
    <w:lvl w:ilvl="7" w:tplc="55A6404A" w:tentative="1">
      <w:start w:val="1"/>
      <w:numFmt w:val="bullet"/>
      <w:lvlText w:val="•"/>
      <w:lvlJc w:val="left"/>
      <w:pPr>
        <w:tabs>
          <w:tab w:val="num" w:pos="5760"/>
        </w:tabs>
        <w:ind w:left="5760" w:hanging="360"/>
      </w:pPr>
      <w:rPr>
        <w:rFonts w:ascii="宋体" w:hAnsi="宋体" w:hint="default"/>
      </w:rPr>
    </w:lvl>
    <w:lvl w:ilvl="8" w:tplc="C028435E" w:tentative="1">
      <w:start w:val="1"/>
      <w:numFmt w:val="bullet"/>
      <w:lvlText w:val="•"/>
      <w:lvlJc w:val="left"/>
      <w:pPr>
        <w:tabs>
          <w:tab w:val="num" w:pos="6480"/>
        </w:tabs>
        <w:ind w:left="6480" w:hanging="360"/>
      </w:pPr>
      <w:rPr>
        <w:rFonts w:ascii="宋体" w:hAnsi="宋体" w:hint="default"/>
      </w:rPr>
    </w:lvl>
  </w:abstractNum>
  <w:abstractNum w:abstractNumId="16">
    <w:nsid w:val="364B15AC"/>
    <w:multiLevelType w:val="hybridMultilevel"/>
    <w:tmpl w:val="57D62844"/>
    <w:lvl w:ilvl="0" w:tplc="F53453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36F04CC8"/>
    <w:multiLevelType w:val="hybridMultilevel"/>
    <w:tmpl w:val="D2F8F06E"/>
    <w:lvl w:ilvl="0" w:tplc="3EFA4BD6">
      <w:start w:val="1"/>
      <w:numFmt w:val="bullet"/>
      <w:lvlText w:val="•"/>
      <w:lvlJc w:val="left"/>
      <w:pPr>
        <w:tabs>
          <w:tab w:val="num" w:pos="720"/>
        </w:tabs>
        <w:ind w:left="720" w:hanging="360"/>
      </w:pPr>
      <w:rPr>
        <w:rFonts w:ascii="宋体" w:hAnsi="宋体" w:hint="default"/>
      </w:rPr>
    </w:lvl>
    <w:lvl w:ilvl="1" w:tplc="CD0A81F2">
      <w:start w:val="671"/>
      <w:numFmt w:val="bullet"/>
      <w:lvlText w:val="•"/>
      <w:lvlJc w:val="left"/>
      <w:pPr>
        <w:tabs>
          <w:tab w:val="num" w:pos="1440"/>
        </w:tabs>
        <w:ind w:left="1440" w:hanging="360"/>
      </w:pPr>
      <w:rPr>
        <w:rFonts w:ascii="宋体" w:hAnsi="宋体" w:hint="default"/>
      </w:rPr>
    </w:lvl>
    <w:lvl w:ilvl="2" w:tplc="810E7FE2" w:tentative="1">
      <w:start w:val="1"/>
      <w:numFmt w:val="bullet"/>
      <w:lvlText w:val="•"/>
      <w:lvlJc w:val="left"/>
      <w:pPr>
        <w:tabs>
          <w:tab w:val="num" w:pos="2160"/>
        </w:tabs>
        <w:ind w:left="2160" w:hanging="360"/>
      </w:pPr>
      <w:rPr>
        <w:rFonts w:ascii="宋体" w:hAnsi="宋体" w:hint="default"/>
      </w:rPr>
    </w:lvl>
    <w:lvl w:ilvl="3" w:tplc="7298D5B4" w:tentative="1">
      <w:start w:val="1"/>
      <w:numFmt w:val="bullet"/>
      <w:lvlText w:val="•"/>
      <w:lvlJc w:val="left"/>
      <w:pPr>
        <w:tabs>
          <w:tab w:val="num" w:pos="2880"/>
        </w:tabs>
        <w:ind w:left="2880" w:hanging="360"/>
      </w:pPr>
      <w:rPr>
        <w:rFonts w:ascii="宋体" w:hAnsi="宋体" w:hint="default"/>
      </w:rPr>
    </w:lvl>
    <w:lvl w:ilvl="4" w:tplc="02AAB33E" w:tentative="1">
      <w:start w:val="1"/>
      <w:numFmt w:val="bullet"/>
      <w:lvlText w:val="•"/>
      <w:lvlJc w:val="left"/>
      <w:pPr>
        <w:tabs>
          <w:tab w:val="num" w:pos="3600"/>
        </w:tabs>
        <w:ind w:left="3600" w:hanging="360"/>
      </w:pPr>
      <w:rPr>
        <w:rFonts w:ascii="宋体" w:hAnsi="宋体" w:hint="default"/>
      </w:rPr>
    </w:lvl>
    <w:lvl w:ilvl="5" w:tplc="F25E915A" w:tentative="1">
      <w:start w:val="1"/>
      <w:numFmt w:val="bullet"/>
      <w:lvlText w:val="•"/>
      <w:lvlJc w:val="left"/>
      <w:pPr>
        <w:tabs>
          <w:tab w:val="num" w:pos="4320"/>
        </w:tabs>
        <w:ind w:left="4320" w:hanging="360"/>
      </w:pPr>
      <w:rPr>
        <w:rFonts w:ascii="宋体" w:hAnsi="宋体" w:hint="default"/>
      </w:rPr>
    </w:lvl>
    <w:lvl w:ilvl="6" w:tplc="BC8E421C" w:tentative="1">
      <w:start w:val="1"/>
      <w:numFmt w:val="bullet"/>
      <w:lvlText w:val="•"/>
      <w:lvlJc w:val="left"/>
      <w:pPr>
        <w:tabs>
          <w:tab w:val="num" w:pos="5040"/>
        </w:tabs>
        <w:ind w:left="5040" w:hanging="360"/>
      </w:pPr>
      <w:rPr>
        <w:rFonts w:ascii="宋体" w:hAnsi="宋体" w:hint="default"/>
      </w:rPr>
    </w:lvl>
    <w:lvl w:ilvl="7" w:tplc="BB60C0DE" w:tentative="1">
      <w:start w:val="1"/>
      <w:numFmt w:val="bullet"/>
      <w:lvlText w:val="•"/>
      <w:lvlJc w:val="left"/>
      <w:pPr>
        <w:tabs>
          <w:tab w:val="num" w:pos="5760"/>
        </w:tabs>
        <w:ind w:left="5760" w:hanging="360"/>
      </w:pPr>
      <w:rPr>
        <w:rFonts w:ascii="宋体" w:hAnsi="宋体" w:hint="default"/>
      </w:rPr>
    </w:lvl>
    <w:lvl w:ilvl="8" w:tplc="8FA08D22" w:tentative="1">
      <w:start w:val="1"/>
      <w:numFmt w:val="bullet"/>
      <w:lvlText w:val="•"/>
      <w:lvlJc w:val="left"/>
      <w:pPr>
        <w:tabs>
          <w:tab w:val="num" w:pos="6480"/>
        </w:tabs>
        <w:ind w:left="6480" w:hanging="360"/>
      </w:pPr>
      <w:rPr>
        <w:rFonts w:ascii="宋体" w:hAnsi="宋体" w:hint="default"/>
      </w:rPr>
    </w:lvl>
  </w:abstractNum>
  <w:abstractNum w:abstractNumId="18">
    <w:nsid w:val="3926340F"/>
    <w:multiLevelType w:val="hybridMultilevel"/>
    <w:tmpl w:val="CBA889D2"/>
    <w:lvl w:ilvl="0" w:tplc="A03A4F9E">
      <w:start w:val="1"/>
      <w:numFmt w:val="bullet"/>
      <w:lvlText w:val="•"/>
      <w:lvlJc w:val="left"/>
      <w:pPr>
        <w:tabs>
          <w:tab w:val="num" w:pos="720"/>
        </w:tabs>
        <w:ind w:left="720" w:hanging="360"/>
      </w:pPr>
      <w:rPr>
        <w:rFonts w:ascii="宋体" w:hAnsi="宋体" w:hint="default"/>
      </w:rPr>
    </w:lvl>
    <w:lvl w:ilvl="1" w:tplc="D95077CE" w:tentative="1">
      <w:start w:val="1"/>
      <w:numFmt w:val="bullet"/>
      <w:lvlText w:val="•"/>
      <w:lvlJc w:val="left"/>
      <w:pPr>
        <w:tabs>
          <w:tab w:val="num" w:pos="1440"/>
        </w:tabs>
        <w:ind w:left="1440" w:hanging="360"/>
      </w:pPr>
      <w:rPr>
        <w:rFonts w:ascii="宋体" w:hAnsi="宋体" w:hint="default"/>
      </w:rPr>
    </w:lvl>
    <w:lvl w:ilvl="2" w:tplc="77682D68" w:tentative="1">
      <w:start w:val="1"/>
      <w:numFmt w:val="bullet"/>
      <w:lvlText w:val="•"/>
      <w:lvlJc w:val="left"/>
      <w:pPr>
        <w:tabs>
          <w:tab w:val="num" w:pos="2160"/>
        </w:tabs>
        <w:ind w:left="2160" w:hanging="360"/>
      </w:pPr>
      <w:rPr>
        <w:rFonts w:ascii="宋体" w:hAnsi="宋体" w:hint="default"/>
      </w:rPr>
    </w:lvl>
    <w:lvl w:ilvl="3" w:tplc="5FCA3A4E" w:tentative="1">
      <w:start w:val="1"/>
      <w:numFmt w:val="bullet"/>
      <w:lvlText w:val="•"/>
      <w:lvlJc w:val="left"/>
      <w:pPr>
        <w:tabs>
          <w:tab w:val="num" w:pos="2880"/>
        </w:tabs>
        <w:ind w:left="2880" w:hanging="360"/>
      </w:pPr>
      <w:rPr>
        <w:rFonts w:ascii="宋体" w:hAnsi="宋体" w:hint="default"/>
      </w:rPr>
    </w:lvl>
    <w:lvl w:ilvl="4" w:tplc="32EE2F12" w:tentative="1">
      <w:start w:val="1"/>
      <w:numFmt w:val="bullet"/>
      <w:lvlText w:val="•"/>
      <w:lvlJc w:val="left"/>
      <w:pPr>
        <w:tabs>
          <w:tab w:val="num" w:pos="3600"/>
        </w:tabs>
        <w:ind w:left="3600" w:hanging="360"/>
      </w:pPr>
      <w:rPr>
        <w:rFonts w:ascii="宋体" w:hAnsi="宋体" w:hint="default"/>
      </w:rPr>
    </w:lvl>
    <w:lvl w:ilvl="5" w:tplc="231EBA86" w:tentative="1">
      <w:start w:val="1"/>
      <w:numFmt w:val="bullet"/>
      <w:lvlText w:val="•"/>
      <w:lvlJc w:val="left"/>
      <w:pPr>
        <w:tabs>
          <w:tab w:val="num" w:pos="4320"/>
        </w:tabs>
        <w:ind w:left="4320" w:hanging="360"/>
      </w:pPr>
      <w:rPr>
        <w:rFonts w:ascii="宋体" w:hAnsi="宋体" w:hint="default"/>
      </w:rPr>
    </w:lvl>
    <w:lvl w:ilvl="6" w:tplc="479223DC" w:tentative="1">
      <w:start w:val="1"/>
      <w:numFmt w:val="bullet"/>
      <w:lvlText w:val="•"/>
      <w:lvlJc w:val="left"/>
      <w:pPr>
        <w:tabs>
          <w:tab w:val="num" w:pos="5040"/>
        </w:tabs>
        <w:ind w:left="5040" w:hanging="360"/>
      </w:pPr>
      <w:rPr>
        <w:rFonts w:ascii="宋体" w:hAnsi="宋体" w:hint="default"/>
      </w:rPr>
    </w:lvl>
    <w:lvl w:ilvl="7" w:tplc="F88A6D7A" w:tentative="1">
      <w:start w:val="1"/>
      <w:numFmt w:val="bullet"/>
      <w:lvlText w:val="•"/>
      <w:lvlJc w:val="left"/>
      <w:pPr>
        <w:tabs>
          <w:tab w:val="num" w:pos="5760"/>
        </w:tabs>
        <w:ind w:left="5760" w:hanging="360"/>
      </w:pPr>
      <w:rPr>
        <w:rFonts w:ascii="宋体" w:hAnsi="宋体" w:hint="default"/>
      </w:rPr>
    </w:lvl>
    <w:lvl w:ilvl="8" w:tplc="665E8CDC" w:tentative="1">
      <w:start w:val="1"/>
      <w:numFmt w:val="bullet"/>
      <w:lvlText w:val="•"/>
      <w:lvlJc w:val="left"/>
      <w:pPr>
        <w:tabs>
          <w:tab w:val="num" w:pos="6480"/>
        </w:tabs>
        <w:ind w:left="6480" w:hanging="360"/>
      </w:pPr>
      <w:rPr>
        <w:rFonts w:ascii="宋体" w:hAnsi="宋体" w:hint="default"/>
      </w:rPr>
    </w:lvl>
  </w:abstractNum>
  <w:abstractNum w:abstractNumId="19">
    <w:nsid w:val="39897E2D"/>
    <w:multiLevelType w:val="hybridMultilevel"/>
    <w:tmpl w:val="C50280D0"/>
    <w:lvl w:ilvl="0" w:tplc="1E1C7DB6">
      <w:start w:val="1"/>
      <w:numFmt w:val="bullet"/>
      <w:lvlText w:val="•"/>
      <w:lvlJc w:val="left"/>
      <w:pPr>
        <w:tabs>
          <w:tab w:val="num" w:pos="720"/>
        </w:tabs>
        <w:ind w:left="720" w:hanging="360"/>
      </w:pPr>
      <w:rPr>
        <w:rFonts w:ascii="宋体" w:hAnsi="宋体" w:hint="default"/>
      </w:rPr>
    </w:lvl>
    <w:lvl w:ilvl="1" w:tplc="3D0C832E">
      <w:start w:val="733"/>
      <w:numFmt w:val="bullet"/>
      <w:lvlText w:val="•"/>
      <w:lvlJc w:val="left"/>
      <w:pPr>
        <w:tabs>
          <w:tab w:val="num" w:pos="1440"/>
        </w:tabs>
        <w:ind w:left="1440" w:hanging="360"/>
      </w:pPr>
      <w:rPr>
        <w:rFonts w:ascii="宋体" w:hAnsi="宋体" w:hint="default"/>
      </w:rPr>
    </w:lvl>
    <w:lvl w:ilvl="2" w:tplc="1B50166E" w:tentative="1">
      <w:start w:val="1"/>
      <w:numFmt w:val="bullet"/>
      <w:lvlText w:val="•"/>
      <w:lvlJc w:val="left"/>
      <w:pPr>
        <w:tabs>
          <w:tab w:val="num" w:pos="2160"/>
        </w:tabs>
        <w:ind w:left="2160" w:hanging="360"/>
      </w:pPr>
      <w:rPr>
        <w:rFonts w:ascii="宋体" w:hAnsi="宋体" w:hint="default"/>
      </w:rPr>
    </w:lvl>
    <w:lvl w:ilvl="3" w:tplc="D1E82A18" w:tentative="1">
      <w:start w:val="1"/>
      <w:numFmt w:val="bullet"/>
      <w:lvlText w:val="•"/>
      <w:lvlJc w:val="left"/>
      <w:pPr>
        <w:tabs>
          <w:tab w:val="num" w:pos="2880"/>
        </w:tabs>
        <w:ind w:left="2880" w:hanging="360"/>
      </w:pPr>
      <w:rPr>
        <w:rFonts w:ascii="宋体" w:hAnsi="宋体" w:hint="default"/>
      </w:rPr>
    </w:lvl>
    <w:lvl w:ilvl="4" w:tplc="5BA657B2" w:tentative="1">
      <w:start w:val="1"/>
      <w:numFmt w:val="bullet"/>
      <w:lvlText w:val="•"/>
      <w:lvlJc w:val="left"/>
      <w:pPr>
        <w:tabs>
          <w:tab w:val="num" w:pos="3600"/>
        </w:tabs>
        <w:ind w:left="3600" w:hanging="360"/>
      </w:pPr>
      <w:rPr>
        <w:rFonts w:ascii="宋体" w:hAnsi="宋体" w:hint="default"/>
      </w:rPr>
    </w:lvl>
    <w:lvl w:ilvl="5" w:tplc="A5EA964C" w:tentative="1">
      <w:start w:val="1"/>
      <w:numFmt w:val="bullet"/>
      <w:lvlText w:val="•"/>
      <w:lvlJc w:val="left"/>
      <w:pPr>
        <w:tabs>
          <w:tab w:val="num" w:pos="4320"/>
        </w:tabs>
        <w:ind w:left="4320" w:hanging="360"/>
      </w:pPr>
      <w:rPr>
        <w:rFonts w:ascii="宋体" w:hAnsi="宋体" w:hint="default"/>
      </w:rPr>
    </w:lvl>
    <w:lvl w:ilvl="6" w:tplc="62D28794" w:tentative="1">
      <w:start w:val="1"/>
      <w:numFmt w:val="bullet"/>
      <w:lvlText w:val="•"/>
      <w:lvlJc w:val="left"/>
      <w:pPr>
        <w:tabs>
          <w:tab w:val="num" w:pos="5040"/>
        </w:tabs>
        <w:ind w:left="5040" w:hanging="360"/>
      </w:pPr>
      <w:rPr>
        <w:rFonts w:ascii="宋体" w:hAnsi="宋体" w:hint="default"/>
      </w:rPr>
    </w:lvl>
    <w:lvl w:ilvl="7" w:tplc="9CB2DA14" w:tentative="1">
      <w:start w:val="1"/>
      <w:numFmt w:val="bullet"/>
      <w:lvlText w:val="•"/>
      <w:lvlJc w:val="left"/>
      <w:pPr>
        <w:tabs>
          <w:tab w:val="num" w:pos="5760"/>
        </w:tabs>
        <w:ind w:left="5760" w:hanging="360"/>
      </w:pPr>
      <w:rPr>
        <w:rFonts w:ascii="宋体" w:hAnsi="宋体" w:hint="default"/>
      </w:rPr>
    </w:lvl>
    <w:lvl w:ilvl="8" w:tplc="BC243C68" w:tentative="1">
      <w:start w:val="1"/>
      <w:numFmt w:val="bullet"/>
      <w:lvlText w:val="•"/>
      <w:lvlJc w:val="left"/>
      <w:pPr>
        <w:tabs>
          <w:tab w:val="num" w:pos="6480"/>
        </w:tabs>
        <w:ind w:left="6480" w:hanging="360"/>
      </w:pPr>
      <w:rPr>
        <w:rFonts w:ascii="宋体" w:hAnsi="宋体" w:hint="default"/>
      </w:rPr>
    </w:lvl>
  </w:abstractNum>
  <w:abstractNum w:abstractNumId="20">
    <w:nsid w:val="402579B8"/>
    <w:multiLevelType w:val="hybridMultilevel"/>
    <w:tmpl w:val="BD66AA6E"/>
    <w:lvl w:ilvl="0" w:tplc="BC80EB02">
      <w:start w:val="1"/>
      <w:numFmt w:val="bullet"/>
      <w:lvlText w:val="•"/>
      <w:lvlJc w:val="left"/>
      <w:pPr>
        <w:tabs>
          <w:tab w:val="num" w:pos="720"/>
        </w:tabs>
        <w:ind w:left="720" w:hanging="360"/>
      </w:pPr>
      <w:rPr>
        <w:rFonts w:ascii="宋体" w:hAnsi="宋体" w:hint="default"/>
      </w:rPr>
    </w:lvl>
    <w:lvl w:ilvl="1" w:tplc="415E09AC" w:tentative="1">
      <w:start w:val="1"/>
      <w:numFmt w:val="bullet"/>
      <w:lvlText w:val="•"/>
      <w:lvlJc w:val="left"/>
      <w:pPr>
        <w:tabs>
          <w:tab w:val="num" w:pos="1440"/>
        </w:tabs>
        <w:ind w:left="1440" w:hanging="360"/>
      </w:pPr>
      <w:rPr>
        <w:rFonts w:ascii="宋体" w:hAnsi="宋体" w:hint="default"/>
      </w:rPr>
    </w:lvl>
    <w:lvl w:ilvl="2" w:tplc="7FDC7DA0" w:tentative="1">
      <w:start w:val="1"/>
      <w:numFmt w:val="bullet"/>
      <w:lvlText w:val="•"/>
      <w:lvlJc w:val="left"/>
      <w:pPr>
        <w:tabs>
          <w:tab w:val="num" w:pos="2160"/>
        </w:tabs>
        <w:ind w:left="2160" w:hanging="360"/>
      </w:pPr>
      <w:rPr>
        <w:rFonts w:ascii="宋体" w:hAnsi="宋体" w:hint="default"/>
      </w:rPr>
    </w:lvl>
    <w:lvl w:ilvl="3" w:tplc="C566561C" w:tentative="1">
      <w:start w:val="1"/>
      <w:numFmt w:val="bullet"/>
      <w:lvlText w:val="•"/>
      <w:lvlJc w:val="left"/>
      <w:pPr>
        <w:tabs>
          <w:tab w:val="num" w:pos="2880"/>
        </w:tabs>
        <w:ind w:left="2880" w:hanging="360"/>
      </w:pPr>
      <w:rPr>
        <w:rFonts w:ascii="宋体" w:hAnsi="宋体" w:hint="default"/>
      </w:rPr>
    </w:lvl>
    <w:lvl w:ilvl="4" w:tplc="EA4AB076" w:tentative="1">
      <w:start w:val="1"/>
      <w:numFmt w:val="bullet"/>
      <w:lvlText w:val="•"/>
      <w:lvlJc w:val="left"/>
      <w:pPr>
        <w:tabs>
          <w:tab w:val="num" w:pos="3600"/>
        </w:tabs>
        <w:ind w:left="3600" w:hanging="360"/>
      </w:pPr>
      <w:rPr>
        <w:rFonts w:ascii="宋体" w:hAnsi="宋体" w:hint="default"/>
      </w:rPr>
    </w:lvl>
    <w:lvl w:ilvl="5" w:tplc="3726159C" w:tentative="1">
      <w:start w:val="1"/>
      <w:numFmt w:val="bullet"/>
      <w:lvlText w:val="•"/>
      <w:lvlJc w:val="left"/>
      <w:pPr>
        <w:tabs>
          <w:tab w:val="num" w:pos="4320"/>
        </w:tabs>
        <w:ind w:left="4320" w:hanging="360"/>
      </w:pPr>
      <w:rPr>
        <w:rFonts w:ascii="宋体" w:hAnsi="宋体" w:hint="default"/>
      </w:rPr>
    </w:lvl>
    <w:lvl w:ilvl="6" w:tplc="7BFAA82C" w:tentative="1">
      <w:start w:val="1"/>
      <w:numFmt w:val="bullet"/>
      <w:lvlText w:val="•"/>
      <w:lvlJc w:val="left"/>
      <w:pPr>
        <w:tabs>
          <w:tab w:val="num" w:pos="5040"/>
        </w:tabs>
        <w:ind w:left="5040" w:hanging="360"/>
      </w:pPr>
      <w:rPr>
        <w:rFonts w:ascii="宋体" w:hAnsi="宋体" w:hint="default"/>
      </w:rPr>
    </w:lvl>
    <w:lvl w:ilvl="7" w:tplc="0C705EB0" w:tentative="1">
      <w:start w:val="1"/>
      <w:numFmt w:val="bullet"/>
      <w:lvlText w:val="•"/>
      <w:lvlJc w:val="left"/>
      <w:pPr>
        <w:tabs>
          <w:tab w:val="num" w:pos="5760"/>
        </w:tabs>
        <w:ind w:left="5760" w:hanging="360"/>
      </w:pPr>
      <w:rPr>
        <w:rFonts w:ascii="宋体" w:hAnsi="宋体" w:hint="default"/>
      </w:rPr>
    </w:lvl>
    <w:lvl w:ilvl="8" w:tplc="1DE897AE" w:tentative="1">
      <w:start w:val="1"/>
      <w:numFmt w:val="bullet"/>
      <w:lvlText w:val="•"/>
      <w:lvlJc w:val="left"/>
      <w:pPr>
        <w:tabs>
          <w:tab w:val="num" w:pos="6480"/>
        </w:tabs>
        <w:ind w:left="6480" w:hanging="360"/>
      </w:pPr>
      <w:rPr>
        <w:rFonts w:ascii="宋体" w:hAnsi="宋体" w:hint="default"/>
      </w:rPr>
    </w:lvl>
  </w:abstractNum>
  <w:abstractNum w:abstractNumId="21">
    <w:nsid w:val="40CE6628"/>
    <w:multiLevelType w:val="hybridMultilevel"/>
    <w:tmpl w:val="8ECCB2B4"/>
    <w:lvl w:ilvl="0" w:tplc="37E0D3C2">
      <w:start w:val="1"/>
      <w:numFmt w:val="bullet"/>
      <w:lvlText w:val="•"/>
      <w:lvlJc w:val="left"/>
      <w:pPr>
        <w:tabs>
          <w:tab w:val="num" w:pos="720"/>
        </w:tabs>
        <w:ind w:left="720" w:hanging="360"/>
      </w:pPr>
      <w:rPr>
        <w:rFonts w:ascii="宋体" w:hAnsi="宋体" w:hint="default"/>
      </w:rPr>
    </w:lvl>
    <w:lvl w:ilvl="1" w:tplc="3A58D09E" w:tentative="1">
      <w:start w:val="1"/>
      <w:numFmt w:val="bullet"/>
      <w:lvlText w:val="•"/>
      <w:lvlJc w:val="left"/>
      <w:pPr>
        <w:tabs>
          <w:tab w:val="num" w:pos="1440"/>
        </w:tabs>
        <w:ind w:left="1440" w:hanging="360"/>
      </w:pPr>
      <w:rPr>
        <w:rFonts w:ascii="宋体" w:hAnsi="宋体" w:hint="default"/>
      </w:rPr>
    </w:lvl>
    <w:lvl w:ilvl="2" w:tplc="C78E2224" w:tentative="1">
      <w:start w:val="1"/>
      <w:numFmt w:val="bullet"/>
      <w:lvlText w:val="•"/>
      <w:lvlJc w:val="left"/>
      <w:pPr>
        <w:tabs>
          <w:tab w:val="num" w:pos="2160"/>
        </w:tabs>
        <w:ind w:left="2160" w:hanging="360"/>
      </w:pPr>
      <w:rPr>
        <w:rFonts w:ascii="宋体" w:hAnsi="宋体" w:hint="default"/>
      </w:rPr>
    </w:lvl>
    <w:lvl w:ilvl="3" w:tplc="2482EDBC" w:tentative="1">
      <w:start w:val="1"/>
      <w:numFmt w:val="bullet"/>
      <w:lvlText w:val="•"/>
      <w:lvlJc w:val="left"/>
      <w:pPr>
        <w:tabs>
          <w:tab w:val="num" w:pos="2880"/>
        </w:tabs>
        <w:ind w:left="2880" w:hanging="360"/>
      </w:pPr>
      <w:rPr>
        <w:rFonts w:ascii="宋体" w:hAnsi="宋体" w:hint="default"/>
      </w:rPr>
    </w:lvl>
    <w:lvl w:ilvl="4" w:tplc="E4D0BD58" w:tentative="1">
      <w:start w:val="1"/>
      <w:numFmt w:val="bullet"/>
      <w:lvlText w:val="•"/>
      <w:lvlJc w:val="left"/>
      <w:pPr>
        <w:tabs>
          <w:tab w:val="num" w:pos="3600"/>
        </w:tabs>
        <w:ind w:left="3600" w:hanging="360"/>
      </w:pPr>
      <w:rPr>
        <w:rFonts w:ascii="宋体" w:hAnsi="宋体" w:hint="default"/>
      </w:rPr>
    </w:lvl>
    <w:lvl w:ilvl="5" w:tplc="6B983628" w:tentative="1">
      <w:start w:val="1"/>
      <w:numFmt w:val="bullet"/>
      <w:lvlText w:val="•"/>
      <w:lvlJc w:val="left"/>
      <w:pPr>
        <w:tabs>
          <w:tab w:val="num" w:pos="4320"/>
        </w:tabs>
        <w:ind w:left="4320" w:hanging="360"/>
      </w:pPr>
      <w:rPr>
        <w:rFonts w:ascii="宋体" w:hAnsi="宋体" w:hint="default"/>
      </w:rPr>
    </w:lvl>
    <w:lvl w:ilvl="6" w:tplc="2946C426" w:tentative="1">
      <w:start w:val="1"/>
      <w:numFmt w:val="bullet"/>
      <w:lvlText w:val="•"/>
      <w:lvlJc w:val="left"/>
      <w:pPr>
        <w:tabs>
          <w:tab w:val="num" w:pos="5040"/>
        </w:tabs>
        <w:ind w:left="5040" w:hanging="360"/>
      </w:pPr>
      <w:rPr>
        <w:rFonts w:ascii="宋体" w:hAnsi="宋体" w:hint="default"/>
      </w:rPr>
    </w:lvl>
    <w:lvl w:ilvl="7" w:tplc="9626D970" w:tentative="1">
      <w:start w:val="1"/>
      <w:numFmt w:val="bullet"/>
      <w:lvlText w:val="•"/>
      <w:lvlJc w:val="left"/>
      <w:pPr>
        <w:tabs>
          <w:tab w:val="num" w:pos="5760"/>
        </w:tabs>
        <w:ind w:left="5760" w:hanging="360"/>
      </w:pPr>
      <w:rPr>
        <w:rFonts w:ascii="宋体" w:hAnsi="宋体" w:hint="default"/>
      </w:rPr>
    </w:lvl>
    <w:lvl w:ilvl="8" w:tplc="3C840C46" w:tentative="1">
      <w:start w:val="1"/>
      <w:numFmt w:val="bullet"/>
      <w:lvlText w:val="•"/>
      <w:lvlJc w:val="left"/>
      <w:pPr>
        <w:tabs>
          <w:tab w:val="num" w:pos="6480"/>
        </w:tabs>
        <w:ind w:left="6480" w:hanging="360"/>
      </w:pPr>
      <w:rPr>
        <w:rFonts w:ascii="宋体" w:hAnsi="宋体" w:hint="default"/>
      </w:rPr>
    </w:lvl>
  </w:abstractNum>
  <w:abstractNum w:abstractNumId="22">
    <w:nsid w:val="4C6B5775"/>
    <w:multiLevelType w:val="hybridMultilevel"/>
    <w:tmpl w:val="DAAA68FC"/>
    <w:lvl w:ilvl="0" w:tplc="23C81CA2">
      <w:start w:val="1"/>
      <w:numFmt w:val="bullet"/>
      <w:lvlText w:val="•"/>
      <w:lvlJc w:val="left"/>
      <w:pPr>
        <w:tabs>
          <w:tab w:val="num" w:pos="720"/>
        </w:tabs>
        <w:ind w:left="720" w:hanging="360"/>
      </w:pPr>
      <w:rPr>
        <w:rFonts w:ascii="宋体" w:hAnsi="宋体" w:hint="default"/>
      </w:rPr>
    </w:lvl>
    <w:lvl w:ilvl="1" w:tplc="C7BACC68">
      <w:start w:val="1"/>
      <w:numFmt w:val="bullet"/>
      <w:lvlText w:val="•"/>
      <w:lvlJc w:val="left"/>
      <w:pPr>
        <w:tabs>
          <w:tab w:val="num" w:pos="1440"/>
        </w:tabs>
        <w:ind w:left="1440" w:hanging="360"/>
      </w:pPr>
      <w:rPr>
        <w:rFonts w:ascii="宋体" w:hAnsi="宋体" w:hint="default"/>
      </w:rPr>
    </w:lvl>
    <w:lvl w:ilvl="2" w:tplc="5A783E94" w:tentative="1">
      <w:start w:val="1"/>
      <w:numFmt w:val="bullet"/>
      <w:lvlText w:val="•"/>
      <w:lvlJc w:val="left"/>
      <w:pPr>
        <w:tabs>
          <w:tab w:val="num" w:pos="2160"/>
        </w:tabs>
        <w:ind w:left="2160" w:hanging="360"/>
      </w:pPr>
      <w:rPr>
        <w:rFonts w:ascii="宋体" w:hAnsi="宋体" w:hint="default"/>
      </w:rPr>
    </w:lvl>
    <w:lvl w:ilvl="3" w:tplc="41B64034" w:tentative="1">
      <w:start w:val="1"/>
      <w:numFmt w:val="bullet"/>
      <w:lvlText w:val="•"/>
      <w:lvlJc w:val="left"/>
      <w:pPr>
        <w:tabs>
          <w:tab w:val="num" w:pos="2880"/>
        </w:tabs>
        <w:ind w:left="2880" w:hanging="360"/>
      </w:pPr>
      <w:rPr>
        <w:rFonts w:ascii="宋体" w:hAnsi="宋体" w:hint="default"/>
      </w:rPr>
    </w:lvl>
    <w:lvl w:ilvl="4" w:tplc="98CA03BE" w:tentative="1">
      <w:start w:val="1"/>
      <w:numFmt w:val="bullet"/>
      <w:lvlText w:val="•"/>
      <w:lvlJc w:val="left"/>
      <w:pPr>
        <w:tabs>
          <w:tab w:val="num" w:pos="3600"/>
        </w:tabs>
        <w:ind w:left="3600" w:hanging="360"/>
      </w:pPr>
      <w:rPr>
        <w:rFonts w:ascii="宋体" w:hAnsi="宋体" w:hint="default"/>
      </w:rPr>
    </w:lvl>
    <w:lvl w:ilvl="5" w:tplc="DED2DD1E" w:tentative="1">
      <w:start w:val="1"/>
      <w:numFmt w:val="bullet"/>
      <w:lvlText w:val="•"/>
      <w:lvlJc w:val="left"/>
      <w:pPr>
        <w:tabs>
          <w:tab w:val="num" w:pos="4320"/>
        </w:tabs>
        <w:ind w:left="4320" w:hanging="360"/>
      </w:pPr>
      <w:rPr>
        <w:rFonts w:ascii="宋体" w:hAnsi="宋体" w:hint="default"/>
      </w:rPr>
    </w:lvl>
    <w:lvl w:ilvl="6" w:tplc="7DCC6F3C" w:tentative="1">
      <w:start w:val="1"/>
      <w:numFmt w:val="bullet"/>
      <w:lvlText w:val="•"/>
      <w:lvlJc w:val="left"/>
      <w:pPr>
        <w:tabs>
          <w:tab w:val="num" w:pos="5040"/>
        </w:tabs>
        <w:ind w:left="5040" w:hanging="360"/>
      </w:pPr>
      <w:rPr>
        <w:rFonts w:ascii="宋体" w:hAnsi="宋体" w:hint="default"/>
      </w:rPr>
    </w:lvl>
    <w:lvl w:ilvl="7" w:tplc="CAE67B8A" w:tentative="1">
      <w:start w:val="1"/>
      <w:numFmt w:val="bullet"/>
      <w:lvlText w:val="•"/>
      <w:lvlJc w:val="left"/>
      <w:pPr>
        <w:tabs>
          <w:tab w:val="num" w:pos="5760"/>
        </w:tabs>
        <w:ind w:left="5760" w:hanging="360"/>
      </w:pPr>
      <w:rPr>
        <w:rFonts w:ascii="宋体" w:hAnsi="宋体" w:hint="default"/>
      </w:rPr>
    </w:lvl>
    <w:lvl w:ilvl="8" w:tplc="CC9856F0" w:tentative="1">
      <w:start w:val="1"/>
      <w:numFmt w:val="bullet"/>
      <w:lvlText w:val="•"/>
      <w:lvlJc w:val="left"/>
      <w:pPr>
        <w:tabs>
          <w:tab w:val="num" w:pos="6480"/>
        </w:tabs>
        <w:ind w:left="6480" w:hanging="360"/>
      </w:pPr>
      <w:rPr>
        <w:rFonts w:ascii="宋体" w:hAnsi="宋体" w:hint="default"/>
      </w:rPr>
    </w:lvl>
  </w:abstractNum>
  <w:abstractNum w:abstractNumId="23">
    <w:nsid w:val="5DF67A88"/>
    <w:multiLevelType w:val="hybridMultilevel"/>
    <w:tmpl w:val="019049A4"/>
    <w:lvl w:ilvl="0" w:tplc="8F8A2930">
      <w:start w:val="1"/>
      <w:numFmt w:val="bullet"/>
      <w:lvlText w:val="•"/>
      <w:lvlJc w:val="left"/>
      <w:pPr>
        <w:tabs>
          <w:tab w:val="num" w:pos="720"/>
        </w:tabs>
        <w:ind w:left="720" w:hanging="360"/>
      </w:pPr>
      <w:rPr>
        <w:rFonts w:ascii="宋体" w:hAnsi="宋体" w:hint="default"/>
      </w:rPr>
    </w:lvl>
    <w:lvl w:ilvl="1" w:tplc="843C8662">
      <w:start w:val="1774"/>
      <w:numFmt w:val="bullet"/>
      <w:lvlText w:val="•"/>
      <w:lvlJc w:val="left"/>
      <w:pPr>
        <w:tabs>
          <w:tab w:val="num" w:pos="1440"/>
        </w:tabs>
        <w:ind w:left="1440" w:hanging="360"/>
      </w:pPr>
      <w:rPr>
        <w:rFonts w:ascii="宋体" w:hAnsi="宋体" w:hint="default"/>
      </w:rPr>
    </w:lvl>
    <w:lvl w:ilvl="2" w:tplc="F2F43982" w:tentative="1">
      <w:start w:val="1"/>
      <w:numFmt w:val="bullet"/>
      <w:lvlText w:val="•"/>
      <w:lvlJc w:val="left"/>
      <w:pPr>
        <w:tabs>
          <w:tab w:val="num" w:pos="2160"/>
        </w:tabs>
        <w:ind w:left="2160" w:hanging="360"/>
      </w:pPr>
      <w:rPr>
        <w:rFonts w:ascii="宋体" w:hAnsi="宋体" w:hint="default"/>
      </w:rPr>
    </w:lvl>
    <w:lvl w:ilvl="3" w:tplc="7F5C713C" w:tentative="1">
      <w:start w:val="1"/>
      <w:numFmt w:val="bullet"/>
      <w:lvlText w:val="•"/>
      <w:lvlJc w:val="left"/>
      <w:pPr>
        <w:tabs>
          <w:tab w:val="num" w:pos="2880"/>
        </w:tabs>
        <w:ind w:left="2880" w:hanging="360"/>
      </w:pPr>
      <w:rPr>
        <w:rFonts w:ascii="宋体" w:hAnsi="宋体" w:hint="default"/>
      </w:rPr>
    </w:lvl>
    <w:lvl w:ilvl="4" w:tplc="67800694" w:tentative="1">
      <w:start w:val="1"/>
      <w:numFmt w:val="bullet"/>
      <w:lvlText w:val="•"/>
      <w:lvlJc w:val="left"/>
      <w:pPr>
        <w:tabs>
          <w:tab w:val="num" w:pos="3600"/>
        </w:tabs>
        <w:ind w:left="3600" w:hanging="360"/>
      </w:pPr>
      <w:rPr>
        <w:rFonts w:ascii="宋体" w:hAnsi="宋体" w:hint="default"/>
      </w:rPr>
    </w:lvl>
    <w:lvl w:ilvl="5" w:tplc="CA1C485C" w:tentative="1">
      <w:start w:val="1"/>
      <w:numFmt w:val="bullet"/>
      <w:lvlText w:val="•"/>
      <w:lvlJc w:val="left"/>
      <w:pPr>
        <w:tabs>
          <w:tab w:val="num" w:pos="4320"/>
        </w:tabs>
        <w:ind w:left="4320" w:hanging="360"/>
      </w:pPr>
      <w:rPr>
        <w:rFonts w:ascii="宋体" w:hAnsi="宋体" w:hint="default"/>
      </w:rPr>
    </w:lvl>
    <w:lvl w:ilvl="6" w:tplc="547ED3B2" w:tentative="1">
      <w:start w:val="1"/>
      <w:numFmt w:val="bullet"/>
      <w:lvlText w:val="•"/>
      <w:lvlJc w:val="left"/>
      <w:pPr>
        <w:tabs>
          <w:tab w:val="num" w:pos="5040"/>
        </w:tabs>
        <w:ind w:left="5040" w:hanging="360"/>
      </w:pPr>
      <w:rPr>
        <w:rFonts w:ascii="宋体" w:hAnsi="宋体" w:hint="default"/>
      </w:rPr>
    </w:lvl>
    <w:lvl w:ilvl="7" w:tplc="E2380BA2" w:tentative="1">
      <w:start w:val="1"/>
      <w:numFmt w:val="bullet"/>
      <w:lvlText w:val="•"/>
      <w:lvlJc w:val="left"/>
      <w:pPr>
        <w:tabs>
          <w:tab w:val="num" w:pos="5760"/>
        </w:tabs>
        <w:ind w:left="5760" w:hanging="360"/>
      </w:pPr>
      <w:rPr>
        <w:rFonts w:ascii="宋体" w:hAnsi="宋体" w:hint="default"/>
      </w:rPr>
    </w:lvl>
    <w:lvl w:ilvl="8" w:tplc="938ABC5E" w:tentative="1">
      <w:start w:val="1"/>
      <w:numFmt w:val="bullet"/>
      <w:lvlText w:val="•"/>
      <w:lvlJc w:val="left"/>
      <w:pPr>
        <w:tabs>
          <w:tab w:val="num" w:pos="6480"/>
        </w:tabs>
        <w:ind w:left="6480" w:hanging="360"/>
      </w:pPr>
      <w:rPr>
        <w:rFonts w:ascii="宋体" w:hAnsi="宋体" w:hint="default"/>
      </w:rPr>
    </w:lvl>
  </w:abstractNum>
  <w:abstractNum w:abstractNumId="24">
    <w:nsid w:val="629B22E7"/>
    <w:multiLevelType w:val="hybridMultilevel"/>
    <w:tmpl w:val="79CE7A8C"/>
    <w:lvl w:ilvl="0" w:tplc="EDF6AF98">
      <w:start w:val="1"/>
      <w:numFmt w:val="bullet"/>
      <w:lvlText w:val="•"/>
      <w:lvlJc w:val="left"/>
      <w:pPr>
        <w:tabs>
          <w:tab w:val="num" w:pos="720"/>
        </w:tabs>
        <w:ind w:left="720" w:hanging="360"/>
      </w:pPr>
      <w:rPr>
        <w:rFonts w:ascii="宋体" w:hAnsi="宋体" w:hint="default"/>
      </w:rPr>
    </w:lvl>
    <w:lvl w:ilvl="1" w:tplc="E1589128" w:tentative="1">
      <w:start w:val="1"/>
      <w:numFmt w:val="bullet"/>
      <w:lvlText w:val="•"/>
      <w:lvlJc w:val="left"/>
      <w:pPr>
        <w:tabs>
          <w:tab w:val="num" w:pos="1440"/>
        </w:tabs>
        <w:ind w:left="1440" w:hanging="360"/>
      </w:pPr>
      <w:rPr>
        <w:rFonts w:ascii="宋体" w:hAnsi="宋体" w:hint="default"/>
      </w:rPr>
    </w:lvl>
    <w:lvl w:ilvl="2" w:tplc="352C3DC6" w:tentative="1">
      <w:start w:val="1"/>
      <w:numFmt w:val="bullet"/>
      <w:lvlText w:val="•"/>
      <w:lvlJc w:val="left"/>
      <w:pPr>
        <w:tabs>
          <w:tab w:val="num" w:pos="2160"/>
        </w:tabs>
        <w:ind w:left="2160" w:hanging="360"/>
      </w:pPr>
      <w:rPr>
        <w:rFonts w:ascii="宋体" w:hAnsi="宋体" w:hint="default"/>
      </w:rPr>
    </w:lvl>
    <w:lvl w:ilvl="3" w:tplc="30FA5D12" w:tentative="1">
      <w:start w:val="1"/>
      <w:numFmt w:val="bullet"/>
      <w:lvlText w:val="•"/>
      <w:lvlJc w:val="left"/>
      <w:pPr>
        <w:tabs>
          <w:tab w:val="num" w:pos="2880"/>
        </w:tabs>
        <w:ind w:left="2880" w:hanging="360"/>
      </w:pPr>
      <w:rPr>
        <w:rFonts w:ascii="宋体" w:hAnsi="宋体" w:hint="default"/>
      </w:rPr>
    </w:lvl>
    <w:lvl w:ilvl="4" w:tplc="EBFA8122" w:tentative="1">
      <w:start w:val="1"/>
      <w:numFmt w:val="bullet"/>
      <w:lvlText w:val="•"/>
      <w:lvlJc w:val="left"/>
      <w:pPr>
        <w:tabs>
          <w:tab w:val="num" w:pos="3600"/>
        </w:tabs>
        <w:ind w:left="3600" w:hanging="360"/>
      </w:pPr>
      <w:rPr>
        <w:rFonts w:ascii="宋体" w:hAnsi="宋体" w:hint="default"/>
      </w:rPr>
    </w:lvl>
    <w:lvl w:ilvl="5" w:tplc="9C26E7E6" w:tentative="1">
      <w:start w:val="1"/>
      <w:numFmt w:val="bullet"/>
      <w:lvlText w:val="•"/>
      <w:lvlJc w:val="left"/>
      <w:pPr>
        <w:tabs>
          <w:tab w:val="num" w:pos="4320"/>
        </w:tabs>
        <w:ind w:left="4320" w:hanging="360"/>
      </w:pPr>
      <w:rPr>
        <w:rFonts w:ascii="宋体" w:hAnsi="宋体" w:hint="default"/>
      </w:rPr>
    </w:lvl>
    <w:lvl w:ilvl="6" w:tplc="0B08A0B8" w:tentative="1">
      <w:start w:val="1"/>
      <w:numFmt w:val="bullet"/>
      <w:lvlText w:val="•"/>
      <w:lvlJc w:val="left"/>
      <w:pPr>
        <w:tabs>
          <w:tab w:val="num" w:pos="5040"/>
        </w:tabs>
        <w:ind w:left="5040" w:hanging="360"/>
      </w:pPr>
      <w:rPr>
        <w:rFonts w:ascii="宋体" w:hAnsi="宋体" w:hint="default"/>
      </w:rPr>
    </w:lvl>
    <w:lvl w:ilvl="7" w:tplc="23B4232E" w:tentative="1">
      <w:start w:val="1"/>
      <w:numFmt w:val="bullet"/>
      <w:lvlText w:val="•"/>
      <w:lvlJc w:val="left"/>
      <w:pPr>
        <w:tabs>
          <w:tab w:val="num" w:pos="5760"/>
        </w:tabs>
        <w:ind w:left="5760" w:hanging="360"/>
      </w:pPr>
      <w:rPr>
        <w:rFonts w:ascii="宋体" w:hAnsi="宋体" w:hint="default"/>
      </w:rPr>
    </w:lvl>
    <w:lvl w:ilvl="8" w:tplc="DE3ADDDE" w:tentative="1">
      <w:start w:val="1"/>
      <w:numFmt w:val="bullet"/>
      <w:lvlText w:val="•"/>
      <w:lvlJc w:val="left"/>
      <w:pPr>
        <w:tabs>
          <w:tab w:val="num" w:pos="6480"/>
        </w:tabs>
        <w:ind w:left="6480" w:hanging="360"/>
      </w:pPr>
      <w:rPr>
        <w:rFonts w:ascii="宋体" w:hAnsi="宋体" w:hint="default"/>
      </w:rPr>
    </w:lvl>
  </w:abstractNum>
  <w:abstractNum w:abstractNumId="25">
    <w:nsid w:val="674C14CF"/>
    <w:multiLevelType w:val="hybridMultilevel"/>
    <w:tmpl w:val="E9423494"/>
    <w:lvl w:ilvl="0" w:tplc="6DF0EF7E">
      <w:start w:val="1"/>
      <w:numFmt w:val="bullet"/>
      <w:lvlText w:val="•"/>
      <w:lvlJc w:val="left"/>
      <w:pPr>
        <w:tabs>
          <w:tab w:val="num" w:pos="720"/>
        </w:tabs>
        <w:ind w:left="720" w:hanging="360"/>
      </w:pPr>
      <w:rPr>
        <w:rFonts w:ascii="宋体" w:hAnsi="宋体" w:hint="default"/>
      </w:rPr>
    </w:lvl>
    <w:lvl w:ilvl="1" w:tplc="43EC17BE" w:tentative="1">
      <w:start w:val="1"/>
      <w:numFmt w:val="bullet"/>
      <w:lvlText w:val="•"/>
      <w:lvlJc w:val="left"/>
      <w:pPr>
        <w:tabs>
          <w:tab w:val="num" w:pos="1440"/>
        </w:tabs>
        <w:ind w:left="1440" w:hanging="360"/>
      </w:pPr>
      <w:rPr>
        <w:rFonts w:ascii="宋体" w:hAnsi="宋体" w:hint="default"/>
      </w:rPr>
    </w:lvl>
    <w:lvl w:ilvl="2" w:tplc="407667AA" w:tentative="1">
      <w:start w:val="1"/>
      <w:numFmt w:val="bullet"/>
      <w:lvlText w:val="•"/>
      <w:lvlJc w:val="left"/>
      <w:pPr>
        <w:tabs>
          <w:tab w:val="num" w:pos="2160"/>
        </w:tabs>
        <w:ind w:left="2160" w:hanging="360"/>
      </w:pPr>
      <w:rPr>
        <w:rFonts w:ascii="宋体" w:hAnsi="宋体" w:hint="default"/>
      </w:rPr>
    </w:lvl>
    <w:lvl w:ilvl="3" w:tplc="62FA6706" w:tentative="1">
      <w:start w:val="1"/>
      <w:numFmt w:val="bullet"/>
      <w:lvlText w:val="•"/>
      <w:lvlJc w:val="left"/>
      <w:pPr>
        <w:tabs>
          <w:tab w:val="num" w:pos="2880"/>
        </w:tabs>
        <w:ind w:left="2880" w:hanging="360"/>
      </w:pPr>
      <w:rPr>
        <w:rFonts w:ascii="宋体" w:hAnsi="宋体" w:hint="default"/>
      </w:rPr>
    </w:lvl>
    <w:lvl w:ilvl="4" w:tplc="DBE21D8E" w:tentative="1">
      <w:start w:val="1"/>
      <w:numFmt w:val="bullet"/>
      <w:lvlText w:val="•"/>
      <w:lvlJc w:val="left"/>
      <w:pPr>
        <w:tabs>
          <w:tab w:val="num" w:pos="3600"/>
        </w:tabs>
        <w:ind w:left="3600" w:hanging="360"/>
      </w:pPr>
      <w:rPr>
        <w:rFonts w:ascii="宋体" w:hAnsi="宋体" w:hint="default"/>
      </w:rPr>
    </w:lvl>
    <w:lvl w:ilvl="5" w:tplc="3B06A7E8" w:tentative="1">
      <w:start w:val="1"/>
      <w:numFmt w:val="bullet"/>
      <w:lvlText w:val="•"/>
      <w:lvlJc w:val="left"/>
      <w:pPr>
        <w:tabs>
          <w:tab w:val="num" w:pos="4320"/>
        </w:tabs>
        <w:ind w:left="4320" w:hanging="360"/>
      </w:pPr>
      <w:rPr>
        <w:rFonts w:ascii="宋体" w:hAnsi="宋体" w:hint="default"/>
      </w:rPr>
    </w:lvl>
    <w:lvl w:ilvl="6" w:tplc="E0EE950E" w:tentative="1">
      <w:start w:val="1"/>
      <w:numFmt w:val="bullet"/>
      <w:lvlText w:val="•"/>
      <w:lvlJc w:val="left"/>
      <w:pPr>
        <w:tabs>
          <w:tab w:val="num" w:pos="5040"/>
        </w:tabs>
        <w:ind w:left="5040" w:hanging="360"/>
      </w:pPr>
      <w:rPr>
        <w:rFonts w:ascii="宋体" w:hAnsi="宋体" w:hint="default"/>
      </w:rPr>
    </w:lvl>
    <w:lvl w:ilvl="7" w:tplc="CA62C01A" w:tentative="1">
      <w:start w:val="1"/>
      <w:numFmt w:val="bullet"/>
      <w:lvlText w:val="•"/>
      <w:lvlJc w:val="left"/>
      <w:pPr>
        <w:tabs>
          <w:tab w:val="num" w:pos="5760"/>
        </w:tabs>
        <w:ind w:left="5760" w:hanging="360"/>
      </w:pPr>
      <w:rPr>
        <w:rFonts w:ascii="宋体" w:hAnsi="宋体" w:hint="default"/>
      </w:rPr>
    </w:lvl>
    <w:lvl w:ilvl="8" w:tplc="2B363060" w:tentative="1">
      <w:start w:val="1"/>
      <w:numFmt w:val="bullet"/>
      <w:lvlText w:val="•"/>
      <w:lvlJc w:val="left"/>
      <w:pPr>
        <w:tabs>
          <w:tab w:val="num" w:pos="6480"/>
        </w:tabs>
        <w:ind w:left="6480" w:hanging="360"/>
      </w:pPr>
      <w:rPr>
        <w:rFonts w:ascii="宋体" w:hAnsi="宋体" w:hint="default"/>
      </w:rPr>
    </w:lvl>
  </w:abstractNum>
  <w:abstractNum w:abstractNumId="26">
    <w:nsid w:val="6D9B2730"/>
    <w:multiLevelType w:val="hybridMultilevel"/>
    <w:tmpl w:val="1924CEDC"/>
    <w:lvl w:ilvl="0" w:tplc="6212B3A0">
      <w:start w:val="1"/>
      <w:numFmt w:val="bullet"/>
      <w:lvlText w:val="•"/>
      <w:lvlJc w:val="left"/>
      <w:pPr>
        <w:tabs>
          <w:tab w:val="num" w:pos="720"/>
        </w:tabs>
        <w:ind w:left="720" w:hanging="360"/>
      </w:pPr>
      <w:rPr>
        <w:rFonts w:ascii="宋体" w:hAnsi="宋体" w:hint="default"/>
      </w:rPr>
    </w:lvl>
    <w:lvl w:ilvl="1" w:tplc="9586D554">
      <w:start w:val="1774"/>
      <w:numFmt w:val="bullet"/>
      <w:lvlText w:val="•"/>
      <w:lvlJc w:val="left"/>
      <w:pPr>
        <w:tabs>
          <w:tab w:val="num" w:pos="1440"/>
        </w:tabs>
        <w:ind w:left="1440" w:hanging="360"/>
      </w:pPr>
      <w:rPr>
        <w:rFonts w:ascii="宋体" w:hAnsi="宋体" w:hint="default"/>
      </w:rPr>
    </w:lvl>
    <w:lvl w:ilvl="2" w:tplc="9EC46E0C" w:tentative="1">
      <w:start w:val="1"/>
      <w:numFmt w:val="bullet"/>
      <w:lvlText w:val="•"/>
      <w:lvlJc w:val="left"/>
      <w:pPr>
        <w:tabs>
          <w:tab w:val="num" w:pos="2160"/>
        </w:tabs>
        <w:ind w:left="2160" w:hanging="360"/>
      </w:pPr>
      <w:rPr>
        <w:rFonts w:ascii="宋体" w:hAnsi="宋体" w:hint="default"/>
      </w:rPr>
    </w:lvl>
    <w:lvl w:ilvl="3" w:tplc="53DCB408" w:tentative="1">
      <w:start w:val="1"/>
      <w:numFmt w:val="bullet"/>
      <w:lvlText w:val="•"/>
      <w:lvlJc w:val="left"/>
      <w:pPr>
        <w:tabs>
          <w:tab w:val="num" w:pos="2880"/>
        </w:tabs>
        <w:ind w:left="2880" w:hanging="360"/>
      </w:pPr>
      <w:rPr>
        <w:rFonts w:ascii="宋体" w:hAnsi="宋体" w:hint="default"/>
      </w:rPr>
    </w:lvl>
    <w:lvl w:ilvl="4" w:tplc="446690FA" w:tentative="1">
      <w:start w:val="1"/>
      <w:numFmt w:val="bullet"/>
      <w:lvlText w:val="•"/>
      <w:lvlJc w:val="left"/>
      <w:pPr>
        <w:tabs>
          <w:tab w:val="num" w:pos="3600"/>
        </w:tabs>
        <w:ind w:left="3600" w:hanging="360"/>
      </w:pPr>
      <w:rPr>
        <w:rFonts w:ascii="宋体" w:hAnsi="宋体" w:hint="default"/>
      </w:rPr>
    </w:lvl>
    <w:lvl w:ilvl="5" w:tplc="50AEAFAE" w:tentative="1">
      <w:start w:val="1"/>
      <w:numFmt w:val="bullet"/>
      <w:lvlText w:val="•"/>
      <w:lvlJc w:val="left"/>
      <w:pPr>
        <w:tabs>
          <w:tab w:val="num" w:pos="4320"/>
        </w:tabs>
        <w:ind w:left="4320" w:hanging="360"/>
      </w:pPr>
      <w:rPr>
        <w:rFonts w:ascii="宋体" w:hAnsi="宋体" w:hint="default"/>
      </w:rPr>
    </w:lvl>
    <w:lvl w:ilvl="6" w:tplc="3E0E2E3E" w:tentative="1">
      <w:start w:val="1"/>
      <w:numFmt w:val="bullet"/>
      <w:lvlText w:val="•"/>
      <w:lvlJc w:val="left"/>
      <w:pPr>
        <w:tabs>
          <w:tab w:val="num" w:pos="5040"/>
        </w:tabs>
        <w:ind w:left="5040" w:hanging="360"/>
      </w:pPr>
      <w:rPr>
        <w:rFonts w:ascii="宋体" w:hAnsi="宋体" w:hint="default"/>
      </w:rPr>
    </w:lvl>
    <w:lvl w:ilvl="7" w:tplc="57C6ACB4" w:tentative="1">
      <w:start w:val="1"/>
      <w:numFmt w:val="bullet"/>
      <w:lvlText w:val="•"/>
      <w:lvlJc w:val="left"/>
      <w:pPr>
        <w:tabs>
          <w:tab w:val="num" w:pos="5760"/>
        </w:tabs>
        <w:ind w:left="5760" w:hanging="360"/>
      </w:pPr>
      <w:rPr>
        <w:rFonts w:ascii="宋体" w:hAnsi="宋体" w:hint="default"/>
      </w:rPr>
    </w:lvl>
    <w:lvl w:ilvl="8" w:tplc="297AA6F4" w:tentative="1">
      <w:start w:val="1"/>
      <w:numFmt w:val="bullet"/>
      <w:lvlText w:val="•"/>
      <w:lvlJc w:val="left"/>
      <w:pPr>
        <w:tabs>
          <w:tab w:val="num" w:pos="6480"/>
        </w:tabs>
        <w:ind w:left="6480" w:hanging="360"/>
      </w:pPr>
      <w:rPr>
        <w:rFonts w:ascii="宋体" w:hAnsi="宋体" w:hint="default"/>
      </w:rPr>
    </w:lvl>
  </w:abstractNum>
  <w:abstractNum w:abstractNumId="27">
    <w:nsid w:val="701B7C27"/>
    <w:multiLevelType w:val="hybridMultilevel"/>
    <w:tmpl w:val="6FBAC796"/>
    <w:lvl w:ilvl="0" w:tplc="74068FCC">
      <w:start w:val="1"/>
      <w:numFmt w:val="bullet"/>
      <w:lvlText w:val="•"/>
      <w:lvlJc w:val="left"/>
      <w:pPr>
        <w:tabs>
          <w:tab w:val="num" w:pos="720"/>
        </w:tabs>
        <w:ind w:left="720" w:hanging="360"/>
      </w:pPr>
      <w:rPr>
        <w:rFonts w:ascii="宋体" w:hAnsi="宋体" w:hint="default"/>
      </w:rPr>
    </w:lvl>
    <w:lvl w:ilvl="1" w:tplc="2CD8D3CA" w:tentative="1">
      <w:start w:val="1"/>
      <w:numFmt w:val="bullet"/>
      <w:lvlText w:val="•"/>
      <w:lvlJc w:val="left"/>
      <w:pPr>
        <w:tabs>
          <w:tab w:val="num" w:pos="1440"/>
        </w:tabs>
        <w:ind w:left="1440" w:hanging="360"/>
      </w:pPr>
      <w:rPr>
        <w:rFonts w:ascii="宋体" w:hAnsi="宋体" w:hint="default"/>
      </w:rPr>
    </w:lvl>
    <w:lvl w:ilvl="2" w:tplc="78B2C464" w:tentative="1">
      <w:start w:val="1"/>
      <w:numFmt w:val="bullet"/>
      <w:lvlText w:val="•"/>
      <w:lvlJc w:val="left"/>
      <w:pPr>
        <w:tabs>
          <w:tab w:val="num" w:pos="2160"/>
        </w:tabs>
        <w:ind w:left="2160" w:hanging="360"/>
      </w:pPr>
      <w:rPr>
        <w:rFonts w:ascii="宋体" w:hAnsi="宋体" w:hint="default"/>
      </w:rPr>
    </w:lvl>
    <w:lvl w:ilvl="3" w:tplc="B1164DF0" w:tentative="1">
      <w:start w:val="1"/>
      <w:numFmt w:val="bullet"/>
      <w:lvlText w:val="•"/>
      <w:lvlJc w:val="left"/>
      <w:pPr>
        <w:tabs>
          <w:tab w:val="num" w:pos="2880"/>
        </w:tabs>
        <w:ind w:left="2880" w:hanging="360"/>
      </w:pPr>
      <w:rPr>
        <w:rFonts w:ascii="宋体" w:hAnsi="宋体" w:hint="default"/>
      </w:rPr>
    </w:lvl>
    <w:lvl w:ilvl="4" w:tplc="87F43D98" w:tentative="1">
      <w:start w:val="1"/>
      <w:numFmt w:val="bullet"/>
      <w:lvlText w:val="•"/>
      <w:lvlJc w:val="left"/>
      <w:pPr>
        <w:tabs>
          <w:tab w:val="num" w:pos="3600"/>
        </w:tabs>
        <w:ind w:left="3600" w:hanging="360"/>
      </w:pPr>
      <w:rPr>
        <w:rFonts w:ascii="宋体" w:hAnsi="宋体" w:hint="default"/>
      </w:rPr>
    </w:lvl>
    <w:lvl w:ilvl="5" w:tplc="4490A9EC" w:tentative="1">
      <w:start w:val="1"/>
      <w:numFmt w:val="bullet"/>
      <w:lvlText w:val="•"/>
      <w:lvlJc w:val="left"/>
      <w:pPr>
        <w:tabs>
          <w:tab w:val="num" w:pos="4320"/>
        </w:tabs>
        <w:ind w:left="4320" w:hanging="360"/>
      </w:pPr>
      <w:rPr>
        <w:rFonts w:ascii="宋体" w:hAnsi="宋体" w:hint="default"/>
      </w:rPr>
    </w:lvl>
    <w:lvl w:ilvl="6" w:tplc="4046284E" w:tentative="1">
      <w:start w:val="1"/>
      <w:numFmt w:val="bullet"/>
      <w:lvlText w:val="•"/>
      <w:lvlJc w:val="left"/>
      <w:pPr>
        <w:tabs>
          <w:tab w:val="num" w:pos="5040"/>
        </w:tabs>
        <w:ind w:left="5040" w:hanging="360"/>
      </w:pPr>
      <w:rPr>
        <w:rFonts w:ascii="宋体" w:hAnsi="宋体" w:hint="default"/>
      </w:rPr>
    </w:lvl>
    <w:lvl w:ilvl="7" w:tplc="85688FC8" w:tentative="1">
      <w:start w:val="1"/>
      <w:numFmt w:val="bullet"/>
      <w:lvlText w:val="•"/>
      <w:lvlJc w:val="left"/>
      <w:pPr>
        <w:tabs>
          <w:tab w:val="num" w:pos="5760"/>
        </w:tabs>
        <w:ind w:left="5760" w:hanging="360"/>
      </w:pPr>
      <w:rPr>
        <w:rFonts w:ascii="宋体" w:hAnsi="宋体" w:hint="default"/>
      </w:rPr>
    </w:lvl>
    <w:lvl w:ilvl="8" w:tplc="5986BE18" w:tentative="1">
      <w:start w:val="1"/>
      <w:numFmt w:val="bullet"/>
      <w:lvlText w:val="•"/>
      <w:lvlJc w:val="left"/>
      <w:pPr>
        <w:tabs>
          <w:tab w:val="num" w:pos="6480"/>
        </w:tabs>
        <w:ind w:left="6480" w:hanging="360"/>
      </w:pPr>
      <w:rPr>
        <w:rFonts w:ascii="宋体" w:hAnsi="宋体" w:hint="default"/>
      </w:rPr>
    </w:lvl>
  </w:abstractNum>
  <w:abstractNum w:abstractNumId="28">
    <w:nsid w:val="7269651A"/>
    <w:multiLevelType w:val="hybridMultilevel"/>
    <w:tmpl w:val="BE58C8D4"/>
    <w:lvl w:ilvl="0" w:tplc="ECFC1BF8">
      <w:start w:val="1"/>
      <w:numFmt w:val="bullet"/>
      <w:lvlText w:val="•"/>
      <w:lvlJc w:val="left"/>
      <w:pPr>
        <w:tabs>
          <w:tab w:val="num" w:pos="720"/>
        </w:tabs>
        <w:ind w:left="720" w:hanging="360"/>
      </w:pPr>
      <w:rPr>
        <w:rFonts w:ascii="宋体" w:hAnsi="宋体" w:hint="default"/>
      </w:rPr>
    </w:lvl>
    <w:lvl w:ilvl="1" w:tplc="445265E6">
      <w:start w:val="1774"/>
      <w:numFmt w:val="bullet"/>
      <w:lvlText w:val="•"/>
      <w:lvlJc w:val="left"/>
      <w:pPr>
        <w:tabs>
          <w:tab w:val="num" w:pos="1440"/>
        </w:tabs>
        <w:ind w:left="1440" w:hanging="360"/>
      </w:pPr>
      <w:rPr>
        <w:rFonts w:ascii="宋体" w:hAnsi="宋体" w:hint="default"/>
      </w:rPr>
    </w:lvl>
    <w:lvl w:ilvl="2" w:tplc="C9C8B89E" w:tentative="1">
      <w:start w:val="1"/>
      <w:numFmt w:val="bullet"/>
      <w:lvlText w:val="•"/>
      <w:lvlJc w:val="left"/>
      <w:pPr>
        <w:tabs>
          <w:tab w:val="num" w:pos="2160"/>
        </w:tabs>
        <w:ind w:left="2160" w:hanging="360"/>
      </w:pPr>
      <w:rPr>
        <w:rFonts w:ascii="宋体" w:hAnsi="宋体" w:hint="default"/>
      </w:rPr>
    </w:lvl>
    <w:lvl w:ilvl="3" w:tplc="30967342" w:tentative="1">
      <w:start w:val="1"/>
      <w:numFmt w:val="bullet"/>
      <w:lvlText w:val="•"/>
      <w:lvlJc w:val="left"/>
      <w:pPr>
        <w:tabs>
          <w:tab w:val="num" w:pos="2880"/>
        </w:tabs>
        <w:ind w:left="2880" w:hanging="360"/>
      </w:pPr>
      <w:rPr>
        <w:rFonts w:ascii="宋体" w:hAnsi="宋体" w:hint="default"/>
      </w:rPr>
    </w:lvl>
    <w:lvl w:ilvl="4" w:tplc="1B7E1A12" w:tentative="1">
      <w:start w:val="1"/>
      <w:numFmt w:val="bullet"/>
      <w:lvlText w:val="•"/>
      <w:lvlJc w:val="left"/>
      <w:pPr>
        <w:tabs>
          <w:tab w:val="num" w:pos="3600"/>
        </w:tabs>
        <w:ind w:left="3600" w:hanging="360"/>
      </w:pPr>
      <w:rPr>
        <w:rFonts w:ascii="宋体" w:hAnsi="宋体" w:hint="default"/>
      </w:rPr>
    </w:lvl>
    <w:lvl w:ilvl="5" w:tplc="7CB6E9F4" w:tentative="1">
      <w:start w:val="1"/>
      <w:numFmt w:val="bullet"/>
      <w:lvlText w:val="•"/>
      <w:lvlJc w:val="left"/>
      <w:pPr>
        <w:tabs>
          <w:tab w:val="num" w:pos="4320"/>
        </w:tabs>
        <w:ind w:left="4320" w:hanging="360"/>
      </w:pPr>
      <w:rPr>
        <w:rFonts w:ascii="宋体" w:hAnsi="宋体" w:hint="default"/>
      </w:rPr>
    </w:lvl>
    <w:lvl w:ilvl="6" w:tplc="D332DE60" w:tentative="1">
      <w:start w:val="1"/>
      <w:numFmt w:val="bullet"/>
      <w:lvlText w:val="•"/>
      <w:lvlJc w:val="left"/>
      <w:pPr>
        <w:tabs>
          <w:tab w:val="num" w:pos="5040"/>
        </w:tabs>
        <w:ind w:left="5040" w:hanging="360"/>
      </w:pPr>
      <w:rPr>
        <w:rFonts w:ascii="宋体" w:hAnsi="宋体" w:hint="default"/>
      </w:rPr>
    </w:lvl>
    <w:lvl w:ilvl="7" w:tplc="C7D00372" w:tentative="1">
      <w:start w:val="1"/>
      <w:numFmt w:val="bullet"/>
      <w:lvlText w:val="•"/>
      <w:lvlJc w:val="left"/>
      <w:pPr>
        <w:tabs>
          <w:tab w:val="num" w:pos="5760"/>
        </w:tabs>
        <w:ind w:left="5760" w:hanging="360"/>
      </w:pPr>
      <w:rPr>
        <w:rFonts w:ascii="宋体" w:hAnsi="宋体" w:hint="default"/>
      </w:rPr>
    </w:lvl>
    <w:lvl w:ilvl="8" w:tplc="9A565824" w:tentative="1">
      <w:start w:val="1"/>
      <w:numFmt w:val="bullet"/>
      <w:lvlText w:val="•"/>
      <w:lvlJc w:val="left"/>
      <w:pPr>
        <w:tabs>
          <w:tab w:val="num" w:pos="6480"/>
        </w:tabs>
        <w:ind w:left="6480" w:hanging="360"/>
      </w:pPr>
      <w:rPr>
        <w:rFonts w:ascii="宋体" w:hAnsi="宋体" w:hint="default"/>
      </w:rPr>
    </w:lvl>
  </w:abstractNum>
  <w:abstractNum w:abstractNumId="29">
    <w:nsid w:val="73153706"/>
    <w:multiLevelType w:val="hybridMultilevel"/>
    <w:tmpl w:val="283CDD9C"/>
    <w:lvl w:ilvl="0" w:tplc="3778472E">
      <w:start w:val="1"/>
      <w:numFmt w:val="bullet"/>
      <w:lvlText w:val="•"/>
      <w:lvlJc w:val="left"/>
      <w:pPr>
        <w:tabs>
          <w:tab w:val="num" w:pos="720"/>
        </w:tabs>
        <w:ind w:left="720" w:hanging="360"/>
      </w:pPr>
      <w:rPr>
        <w:rFonts w:ascii="宋体" w:hAnsi="宋体" w:hint="default"/>
      </w:rPr>
    </w:lvl>
    <w:lvl w:ilvl="1" w:tplc="4366F390" w:tentative="1">
      <w:start w:val="1"/>
      <w:numFmt w:val="bullet"/>
      <w:lvlText w:val="•"/>
      <w:lvlJc w:val="left"/>
      <w:pPr>
        <w:tabs>
          <w:tab w:val="num" w:pos="1440"/>
        </w:tabs>
        <w:ind w:left="1440" w:hanging="360"/>
      </w:pPr>
      <w:rPr>
        <w:rFonts w:ascii="宋体" w:hAnsi="宋体" w:hint="default"/>
      </w:rPr>
    </w:lvl>
    <w:lvl w:ilvl="2" w:tplc="A1829F7A" w:tentative="1">
      <w:start w:val="1"/>
      <w:numFmt w:val="bullet"/>
      <w:lvlText w:val="•"/>
      <w:lvlJc w:val="left"/>
      <w:pPr>
        <w:tabs>
          <w:tab w:val="num" w:pos="2160"/>
        </w:tabs>
        <w:ind w:left="2160" w:hanging="360"/>
      </w:pPr>
      <w:rPr>
        <w:rFonts w:ascii="宋体" w:hAnsi="宋体" w:hint="default"/>
      </w:rPr>
    </w:lvl>
    <w:lvl w:ilvl="3" w:tplc="9C50508C" w:tentative="1">
      <w:start w:val="1"/>
      <w:numFmt w:val="bullet"/>
      <w:lvlText w:val="•"/>
      <w:lvlJc w:val="left"/>
      <w:pPr>
        <w:tabs>
          <w:tab w:val="num" w:pos="2880"/>
        </w:tabs>
        <w:ind w:left="2880" w:hanging="360"/>
      </w:pPr>
      <w:rPr>
        <w:rFonts w:ascii="宋体" w:hAnsi="宋体" w:hint="default"/>
      </w:rPr>
    </w:lvl>
    <w:lvl w:ilvl="4" w:tplc="8A6E1482" w:tentative="1">
      <w:start w:val="1"/>
      <w:numFmt w:val="bullet"/>
      <w:lvlText w:val="•"/>
      <w:lvlJc w:val="left"/>
      <w:pPr>
        <w:tabs>
          <w:tab w:val="num" w:pos="3600"/>
        </w:tabs>
        <w:ind w:left="3600" w:hanging="360"/>
      </w:pPr>
      <w:rPr>
        <w:rFonts w:ascii="宋体" w:hAnsi="宋体" w:hint="default"/>
      </w:rPr>
    </w:lvl>
    <w:lvl w:ilvl="5" w:tplc="3106124A" w:tentative="1">
      <w:start w:val="1"/>
      <w:numFmt w:val="bullet"/>
      <w:lvlText w:val="•"/>
      <w:lvlJc w:val="left"/>
      <w:pPr>
        <w:tabs>
          <w:tab w:val="num" w:pos="4320"/>
        </w:tabs>
        <w:ind w:left="4320" w:hanging="360"/>
      </w:pPr>
      <w:rPr>
        <w:rFonts w:ascii="宋体" w:hAnsi="宋体" w:hint="default"/>
      </w:rPr>
    </w:lvl>
    <w:lvl w:ilvl="6" w:tplc="228E1DC2" w:tentative="1">
      <w:start w:val="1"/>
      <w:numFmt w:val="bullet"/>
      <w:lvlText w:val="•"/>
      <w:lvlJc w:val="left"/>
      <w:pPr>
        <w:tabs>
          <w:tab w:val="num" w:pos="5040"/>
        </w:tabs>
        <w:ind w:left="5040" w:hanging="360"/>
      </w:pPr>
      <w:rPr>
        <w:rFonts w:ascii="宋体" w:hAnsi="宋体" w:hint="default"/>
      </w:rPr>
    </w:lvl>
    <w:lvl w:ilvl="7" w:tplc="13782666" w:tentative="1">
      <w:start w:val="1"/>
      <w:numFmt w:val="bullet"/>
      <w:lvlText w:val="•"/>
      <w:lvlJc w:val="left"/>
      <w:pPr>
        <w:tabs>
          <w:tab w:val="num" w:pos="5760"/>
        </w:tabs>
        <w:ind w:left="5760" w:hanging="360"/>
      </w:pPr>
      <w:rPr>
        <w:rFonts w:ascii="宋体" w:hAnsi="宋体" w:hint="default"/>
      </w:rPr>
    </w:lvl>
    <w:lvl w:ilvl="8" w:tplc="6AB2A254" w:tentative="1">
      <w:start w:val="1"/>
      <w:numFmt w:val="bullet"/>
      <w:lvlText w:val="•"/>
      <w:lvlJc w:val="left"/>
      <w:pPr>
        <w:tabs>
          <w:tab w:val="num" w:pos="6480"/>
        </w:tabs>
        <w:ind w:left="6480" w:hanging="360"/>
      </w:pPr>
      <w:rPr>
        <w:rFonts w:ascii="宋体" w:hAnsi="宋体" w:hint="default"/>
      </w:rPr>
    </w:lvl>
  </w:abstractNum>
  <w:abstractNum w:abstractNumId="30">
    <w:nsid w:val="73CB0A95"/>
    <w:multiLevelType w:val="hybridMultilevel"/>
    <w:tmpl w:val="483C72C2"/>
    <w:lvl w:ilvl="0" w:tplc="EA10E8E2">
      <w:start w:val="1"/>
      <w:numFmt w:val="bullet"/>
      <w:lvlText w:val="•"/>
      <w:lvlJc w:val="left"/>
      <w:pPr>
        <w:tabs>
          <w:tab w:val="num" w:pos="720"/>
        </w:tabs>
        <w:ind w:left="720" w:hanging="360"/>
      </w:pPr>
      <w:rPr>
        <w:rFonts w:ascii="宋体" w:hAnsi="宋体" w:hint="default"/>
      </w:rPr>
    </w:lvl>
    <w:lvl w:ilvl="1" w:tplc="EE8ABD90">
      <w:start w:val="1795"/>
      <w:numFmt w:val="bullet"/>
      <w:lvlText w:val="•"/>
      <w:lvlJc w:val="left"/>
      <w:pPr>
        <w:tabs>
          <w:tab w:val="num" w:pos="1440"/>
        </w:tabs>
        <w:ind w:left="1440" w:hanging="360"/>
      </w:pPr>
      <w:rPr>
        <w:rFonts w:ascii="宋体" w:hAnsi="宋体" w:hint="default"/>
      </w:rPr>
    </w:lvl>
    <w:lvl w:ilvl="2" w:tplc="E748344E">
      <w:start w:val="1795"/>
      <w:numFmt w:val="bullet"/>
      <w:lvlText w:val="•"/>
      <w:lvlJc w:val="left"/>
      <w:pPr>
        <w:tabs>
          <w:tab w:val="num" w:pos="2160"/>
        </w:tabs>
        <w:ind w:left="2160" w:hanging="360"/>
      </w:pPr>
      <w:rPr>
        <w:rFonts w:ascii="宋体" w:hAnsi="宋体" w:hint="default"/>
      </w:rPr>
    </w:lvl>
    <w:lvl w:ilvl="3" w:tplc="EF7E3F1C" w:tentative="1">
      <w:start w:val="1"/>
      <w:numFmt w:val="bullet"/>
      <w:lvlText w:val="•"/>
      <w:lvlJc w:val="left"/>
      <w:pPr>
        <w:tabs>
          <w:tab w:val="num" w:pos="2880"/>
        </w:tabs>
        <w:ind w:left="2880" w:hanging="360"/>
      </w:pPr>
      <w:rPr>
        <w:rFonts w:ascii="宋体" w:hAnsi="宋体" w:hint="default"/>
      </w:rPr>
    </w:lvl>
    <w:lvl w:ilvl="4" w:tplc="8A58B8FA" w:tentative="1">
      <w:start w:val="1"/>
      <w:numFmt w:val="bullet"/>
      <w:lvlText w:val="•"/>
      <w:lvlJc w:val="left"/>
      <w:pPr>
        <w:tabs>
          <w:tab w:val="num" w:pos="3600"/>
        </w:tabs>
        <w:ind w:left="3600" w:hanging="360"/>
      </w:pPr>
      <w:rPr>
        <w:rFonts w:ascii="宋体" w:hAnsi="宋体" w:hint="default"/>
      </w:rPr>
    </w:lvl>
    <w:lvl w:ilvl="5" w:tplc="C27A61B4" w:tentative="1">
      <w:start w:val="1"/>
      <w:numFmt w:val="bullet"/>
      <w:lvlText w:val="•"/>
      <w:lvlJc w:val="left"/>
      <w:pPr>
        <w:tabs>
          <w:tab w:val="num" w:pos="4320"/>
        </w:tabs>
        <w:ind w:left="4320" w:hanging="360"/>
      </w:pPr>
      <w:rPr>
        <w:rFonts w:ascii="宋体" w:hAnsi="宋体" w:hint="default"/>
      </w:rPr>
    </w:lvl>
    <w:lvl w:ilvl="6" w:tplc="C2FA62B6" w:tentative="1">
      <w:start w:val="1"/>
      <w:numFmt w:val="bullet"/>
      <w:lvlText w:val="•"/>
      <w:lvlJc w:val="left"/>
      <w:pPr>
        <w:tabs>
          <w:tab w:val="num" w:pos="5040"/>
        </w:tabs>
        <w:ind w:left="5040" w:hanging="360"/>
      </w:pPr>
      <w:rPr>
        <w:rFonts w:ascii="宋体" w:hAnsi="宋体" w:hint="default"/>
      </w:rPr>
    </w:lvl>
    <w:lvl w:ilvl="7" w:tplc="76169CA0" w:tentative="1">
      <w:start w:val="1"/>
      <w:numFmt w:val="bullet"/>
      <w:lvlText w:val="•"/>
      <w:lvlJc w:val="left"/>
      <w:pPr>
        <w:tabs>
          <w:tab w:val="num" w:pos="5760"/>
        </w:tabs>
        <w:ind w:left="5760" w:hanging="360"/>
      </w:pPr>
      <w:rPr>
        <w:rFonts w:ascii="宋体" w:hAnsi="宋体" w:hint="default"/>
      </w:rPr>
    </w:lvl>
    <w:lvl w:ilvl="8" w:tplc="2DBE4C94" w:tentative="1">
      <w:start w:val="1"/>
      <w:numFmt w:val="bullet"/>
      <w:lvlText w:val="•"/>
      <w:lvlJc w:val="left"/>
      <w:pPr>
        <w:tabs>
          <w:tab w:val="num" w:pos="6480"/>
        </w:tabs>
        <w:ind w:left="6480" w:hanging="360"/>
      </w:pPr>
      <w:rPr>
        <w:rFonts w:ascii="宋体" w:hAnsi="宋体" w:hint="default"/>
      </w:rPr>
    </w:lvl>
  </w:abstractNum>
  <w:abstractNum w:abstractNumId="31">
    <w:nsid w:val="7C006CA2"/>
    <w:multiLevelType w:val="hybridMultilevel"/>
    <w:tmpl w:val="9D646C60"/>
    <w:lvl w:ilvl="0" w:tplc="035C268A">
      <w:start w:val="1"/>
      <w:numFmt w:val="bullet"/>
      <w:lvlText w:val="•"/>
      <w:lvlJc w:val="left"/>
      <w:pPr>
        <w:tabs>
          <w:tab w:val="num" w:pos="720"/>
        </w:tabs>
        <w:ind w:left="720" w:hanging="360"/>
      </w:pPr>
      <w:rPr>
        <w:rFonts w:ascii="宋体" w:hAnsi="宋体" w:hint="default"/>
      </w:rPr>
    </w:lvl>
    <w:lvl w:ilvl="1" w:tplc="E3967168">
      <w:start w:val="3026"/>
      <w:numFmt w:val="bullet"/>
      <w:lvlText w:val="•"/>
      <w:lvlJc w:val="left"/>
      <w:pPr>
        <w:tabs>
          <w:tab w:val="num" w:pos="1440"/>
        </w:tabs>
        <w:ind w:left="1440" w:hanging="360"/>
      </w:pPr>
      <w:rPr>
        <w:rFonts w:ascii="宋体" w:hAnsi="宋体" w:hint="default"/>
      </w:rPr>
    </w:lvl>
    <w:lvl w:ilvl="2" w:tplc="3CFCDB4C" w:tentative="1">
      <w:start w:val="1"/>
      <w:numFmt w:val="bullet"/>
      <w:lvlText w:val="•"/>
      <w:lvlJc w:val="left"/>
      <w:pPr>
        <w:tabs>
          <w:tab w:val="num" w:pos="2160"/>
        </w:tabs>
        <w:ind w:left="2160" w:hanging="360"/>
      </w:pPr>
      <w:rPr>
        <w:rFonts w:ascii="宋体" w:hAnsi="宋体" w:hint="default"/>
      </w:rPr>
    </w:lvl>
    <w:lvl w:ilvl="3" w:tplc="849A72CC" w:tentative="1">
      <w:start w:val="1"/>
      <w:numFmt w:val="bullet"/>
      <w:lvlText w:val="•"/>
      <w:lvlJc w:val="left"/>
      <w:pPr>
        <w:tabs>
          <w:tab w:val="num" w:pos="2880"/>
        </w:tabs>
        <w:ind w:left="2880" w:hanging="360"/>
      </w:pPr>
      <w:rPr>
        <w:rFonts w:ascii="宋体" w:hAnsi="宋体" w:hint="default"/>
      </w:rPr>
    </w:lvl>
    <w:lvl w:ilvl="4" w:tplc="939AFDE0" w:tentative="1">
      <w:start w:val="1"/>
      <w:numFmt w:val="bullet"/>
      <w:lvlText w:val="•"/>
      <w:lvlJc w:val="left"/>
      <w:pPr>
        <w:tabs>
          <w:tab w:val="num" w:pos="3600"/>
        </w:tabs>
        <w:ind w:left="3600" w:hanging="360"/>
      </w:pPr>
      <w:rPr>
        <w:rFonts w:ascii="宋体" w:hAnsi="宋体" w:hint="default"/>
      </w:rPr>
    </w:lvl>
    <w:lvl w:ilvl="5" w:tplc="36E08446" w:tentative="1">
      <w:start w:val="1"/>
      <w:numFmt w:val="bullet"/>
      <w:lvlText w:val="•"/>
      <w:lvlJc w:val="left"/>
      <w:pPr>
        <w:tabs>
          <w:tab w:val="num" w:pos="4320"/>
        </w:tabs>
        <w:ind w:left="4320" w:hanging="360"/>
      </w:pPr>
      <w:rPr>
        <w:rFonts w:ascii="宋体" w:hAnsi="宋体" w:hint="default"/>
      </w:rPr>
    </w:lvl>
    <w:lvl w:ilvl="6" w:tplc="1A6CE334" w:tentative="1">
      <w:start w:val="1"/>
      <w:numFmt w:val="bullet"/>
      <w:lvlText w:val="•"/>
      <w:lvlJc w:val="left"/>
      <w:pPr>
        <w:tabs>
          <w:tab w:val="num" w:pos="5040"/>
        </w:tabs>
        <w:ind w:left="5040" w:hanging="360"/>
      </w:pPr>
      <w:rPr>
        <w:rFonts w:ascii="宋体" w:hAnsi="宋体" w:hint="default"/>
      </w:rPr>
    </w:lvl>
    <w:lvl w:ilvl="7" w:tplc="E9D05490" w:tentative="1">
      <w:start w:val="1"/>
      <w:numFmt w:val="bullet"/>
      <w:lvlText w:val="•"/>
      <w:lvlJc w:val="left"/>
      <w:pPr>
        <w:tabs>
          <w:tab w:val="num" w:pos="5760"/>
        </w:tabs>
        <w:ind w:left="5760" w:hanging="360"/>
      </w:pPr>
      <w:rPr>
        <w:rFonts w:ascii="宋体" w:hAnsi="宋体" w:hint="default"/>
      </w:rPr>
    </w:lvl>
    <w:lvl w:ilvl="8" w:tplc="AB36C31E" w:tentative="1">
      <w:start w:val="1"/>
      <w:numFmt w:val="bullet"/>
      <w:lvlText w:val="•"/>
      <w:lvlJc w:val="left"/>
      <w:pPr>
        <w:tabs>
          <w:tab w:val="num" w:pos="6480"/>
        </w:tabs>
        <w:ind w:left="6480" w:hanging="360"/>
      </w:pPr>
      <w:rPr>
        <w:rFonts w:ascii="宋体" w:hAnsi="宋体" w:hint="default"/>
      </w:rPr>
    </w:lvl>
  </w:abstractNum>
  <w:num w:numId="1">
    <w:abstractNumId w:val="27"/>
  </w:num>
  <w:num w:numId="2">
    <w:abstractNumId w:val="18"/>
  </w:num>
  <w:num w:numId="3">
    <w:abstractNumId w:val="20"/>
  </w:num>
  <w:num w:numId="4">
    <w:abstractNumId w:val="6"/>
  </w:num>
  <w:num w:numId="5">
    <w:abstractNumId w:val="24"/>
  </w:num>
  <w:num w:numId="6">
    <w:abstractNumId w:val="17"/>
  </w:num>
  <w:num w:numId="7">
    <w:abstractNumId w:val="19"/>
  </w:num>
  <w:num w:numId="8">
    <w:abstractNumId w:val="7"/>
  </w:num>
  <w:num w:numId="9">
    <w:abstractNumId w:val="5"/>
  </w:num>
  <w:num w:numId="10">
    <w:abstractNumId w:val="26"/>
  </w:num>
  <w:num w:numId="11">
    <w:abstractNumId w:val="9"/>
  </w:num>
  <w:num w:numId="12">
    <w:abstractNumId w:val="1"/>
  </w:num>
  <w:num w:numId="13">
    <w:abstractNumId w:val="21"/>
  </w:num>
  <w:num w:numId="14">
    <w:abstractNumId w:val="4"/>
  </w:num>
  <w:num w:numId="15">
    <w:abstractNumId w:val="31"/>
  </w:num>
  <w:num w:numId="16">
    <w:abstractNumId w:val="28"/>
  </w:num>
  <w:num w:numId="17">
    <w:abstractNumId w:val="2"/>
  </w:num>
  <w:num w:numId="18">
    <w:abstractNumId w:val="30"/>
  </w:num>
  <w:num w:numId="19">
    <w:abstractNumId w:val="25"/>
  </w:num>
  <w:num w:numId="20">
    <w:abstractNumId w:val="10"/>
  </w:num>
  <w:num w:numId="21">
    <w:abstractNumId w:val="23"/>
  </w:num>
  <w:num w:numId="22">
    <w:abstractNumId w:val="22"/>
  </w:num>
  <w:num w:numId="23">
    <w:abstractNumId w:val="3"/>
  </w:num>
  <w:num w:numId="24">
    <w:abstractNumId w:val="0"/>
  </w:num>
  <w:num w:numId="25">
    <w:abstractNumId w:val="14"/>
  </w:num>
  <w:num w:numId="26">
    <w:abstractNumId w:val="15"/>
  </w:num>
  <w:num w:numId="27">
    <w:abstractNumId w:val="29"/>
  </w:num>
  <w:num w:numId="28">
    <w:abstractNumId w:val="8"/>
  </w:num>
  <w:num w:numId="29">
    <w:abstractNumId w:val="13"/>
  </w:num>
  <w:num w:numId="30">
    <w:abstractNumId w:val="11"/>
  </w:num>
  <w:num w:numId="31">
    <w:abstractNumId w:val="16"/>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064"/>
    <w:rsid w:val="0000178E"/>
    <w:rsid w:val="00003813"/>
    <w:rsid w:val="00004B20"/>
    <w:rsid w:val="00005CF7"/>
    <w:rsid w:val="00007BC2"/>
    <w:rsid w:val="00011AC1"/>
    <w:rsid w:val="00013033"/>
    <w:rsid w:val="00016FE7"/>
    <w:rsid w:val="000229AA"/>
    <w:rsid w:val="00023822"/>
    <w:rsid w:val="000250C7"/>
    <w:rsid w:val="00025551"/>
    <w:rsid w:val="00025A28"/>
    <w:rsid w:val="000262BC"/>
    <w:rsid w:val="00026628"/>
    <w:rsid w:val="00026B4F"/>
    <w:rsid w:val="00026FCD"/>
    <w:rsid w:val="000273D6"/>
    <w:rsid w:val="00037248"/>
    <w:rsid w:val="00041C1F"/>
    <w:rsid w:val="00044D5B"/>
    <w:rsid w:val="00045047"/>
    <w:rsid w:val="00046564"/>
    <w:rsid w:val="00050105"/>
    <w:rsid w:val="000529CB"/>
    <w:rsid w:val="00061130"/>
    <w:rsid w:val="00063B16"/>
    <w:rsid w:val="00064AB9"/>
    <w:rsid w:val="000658E7"/>
    <w:rsid w:val="00065B3F"/>
    <w:rsid w:val="00066BA4"/>
    <w:rsid w:val="00066BF3"/>
    <w:rsid w:val="00070C89"/>
    <w:rsid w:val="0007351E"/>
    <w:rsid w:val="00075BAD"/>
    <w:rsid w:val="00076E26"/>
    <w:rsid w:val="000811DC"/>
    <w:rsid w:val="000864DD"/>
    <w:rsid w:val="00086526"/>
    <w:rsid w:val="00090BEF"/>
    <w:rsid w:val="0009364E"/>
    <w:rsid w:val="00093C4C"/>
    <w:rsid w:val="0009461A"/>
    <w:rsid w:val="00095012"/>
    <w:rsid w:val="000965C9"/>
    <w:rsid w:val="00096858"/>
    <w:rsid w:val="000A1ACC"/>
    <w:rsid w:val="000A1DF8"/>
    <w:rsid w:val="000A50DC"/>
    <w:rsid w:val="000A5231"/>
    <w:rsid w:val="000A52CA"/>
    <w:rsid w:val="000A6408"/>
    <w:rsid w:val="000B1BC6"/>
    <w:rsid w:val="000B2C37"/>
    <w:rsid w:val="000C1F61"/>
    <w:rsid w:val="000C50D9"/>
    <w:rsid w:val="000C5686"/>
    <w:rsid w:val="000C626A"/>
    <w:rsid w:val="000D0B09"/>
    <w:rsid w:val="000D1996"/>
    <w:rsid w:val="000D1F69"/>
    <w:rsid w:val="000D418B"/>
    <w:rsid w:val="000D5579"/>
    <w:rsid w:val="000D682F"/>
    <w:rsid w:val="000D7358"/>
    <w:rsid w:val="000E1D65"/>
    <w:rsid w:val="000E6B2A"/>
    <w:rsid w:val="000E7456"/>
    <w:rsid w:val="000E7D77"/>
    <w:rsid w:val="000F14E2"/>
    <w:rsid w:val="000F1C00"/>
    <w:rsid w:val="000F292B"/>
    <w:rsid w:val="000F3BB2"/>
    <w:rsid w:val="000F6DC4"/>
    <w:rsid w:val="000F7033"/>
    <w:rsid w:val="000F7FB0"/>
    <w:rsid w:val="001003F4"/>
    <w:rsid w:val="00101017"/>
    <w:rsid w:val="00103C92"/>
    <w:rsid w:val="00105CB8"/>
    <w:rsid w:val="001065C5"/>
    <w:rsid w:val="001077F7"/>
    <w:rsid w:val="001169A8"/>
    <w:rsid w:val="00116A53"/>
    <w:rsid w:val="0011750E"/>
    <w:rsid w:val="00121093"/>
    <w:rsid w:val="00124859"/>
    <w:rsid w:val="00124E67"/>
    <w:rsid w:val="00127A35"/>
    <w:rsid w:val="001314C2"/>
    <w:rsid w:val="00133B83"/>
    <w:rsid w:val="00135379"/>
    <w:rsid w:val="00137614"/>
    <w:rsid w:val="00140022"/>
    <w:rsid w:val="00142A30"/>
    <w:rsid w:val="00144BE9"/>
    <w:rsid w:val="00144EDF"/>
    <w:rsid w:val="00145834"/>
    <w:rsid w:val="00154AD0"/>
    <w:rsid w:val="00156369"/>
    <w:rsid w:val="00156ED5"/>
    <w:rsid w:val="00157643"/>
    <w:rsid w:val="001604B0"/>
    <w:rsid w:val="00170CB3"/>
    <w:rsid w:val="00172539"/>
    <w:rsid w:val="001801D3"/>
    <w:rsid w:val="0018052A"/>
    <w:rsid w:val="00180C4A"/>
    <w:rsid w:val="001810E2"/>
    <w:rsid w:val="00185057"/>
    <w:rsid w:val="00185D6C"/>
    <w:rsid w:val="001903B5"/>
    <w:rsid w:val="00190638"/>
    <w:rsid w:val="0019098C"/>
    <w:rsid w:val="00192472"/>
    <w:rsid w:val="0019265E"/>
    <w:rsid w:val="001970D5"/>
    <w:rsid w:val="001A15C3"/>
    <w:rsid w:val="001A20B3"/>
    <w:rsid w:val="001A2299"/>
    <w:rsid w:val="001A3483"/>
    <w:rsid w:val="001A3F3C"/>
    <w:rsid w:val="001A442E"/>
    <w:rsid w:val="001A4CBC"/>
    <w:rsid w:val="001B0D52"/>
    <w:rsid w:val="001B33A9"/>
    <w:rsid w:val="001B396E"/>
    <w:rsid w:val="001B5068"/>
    <w:rsid w:val="001B7F8C"/>
    <w:rsid w:val="001C2A87"/>
    <w:rsid w:val="001C32B5"/>
    <w:rsid w:val="001C717C"/>
    <w:rsid w:val="001C74E8"/>
    <w:rsid w:val="001D1CE9"/>
    <w:rsid w:val="001D6650"/>
    <w:rsid w:val="001D6A3E"/>
    <w:rsid w:val="001E00DE"/>
    <w:rsid w:val="001E0588"/>
    <w:rsid w:val="001E4976"/>
    <w:rsid w:val="001F1AB0"/>
    <w:rsid w:val="001F1F65"/>
    <w:rsid w:val="001F5A37"/>
    <w:rsid w:val="001F5D51"/>
    <w:rsid w:val="001F73A1"/>
    <w:rsid w:val="002022F2"/>
    <w:rsid w:val="002056B4"/>
    <w:rsid w:val="00206D9F"/>
    <w:rsid w:val="00211DCE"/>
    <w:rsid w:val="0021583A"/>
    <w:rsid w:val="00215BD4"/>
    <w:rsid w:val="0021641E"/>
    <w:rsid w:val="00216B77"/>
    <w:rsid w:val="002203CA"/>
    <w:rsid w:val="00220D15"/>
    <w:rsid w:val="002223A5"/>
    <w:rsid w:val="00223540"/>
    <w:rsid w:val="002239E8"/>
    <w:rsid w:val="002267E5"/>
    <w:rsid w:val="002326C2"/>
    <w:rsid w:val="00232B54"/>
    <w:rsid w:val="00234D89"/>
    <w:rsid w:val="00236891"/>
    <w:rsid w:val="0024126B"/>
    <w:rsid w:val="00241786"/>
    <w:rsid w:val="002470BD"/>
    <w:rsid w:val="00252E2F"/>
    <w:rsid w:val="00254A9B"/>
    <w:rsid w:val="00260DFC"/>
    <w:rsid w:val="0026365F"/>
    <w:rsid w:val="00263F7D"/>
    <w:rsid w:val="00265109"/>
    <w:rsid w:val="00272D58"/>
    <w:rsid w:val="00275AC7"/>
    <w:rsid w:val="00277326"/>
    <w:rsid w:val="00277B0D"/>
    <w:rsid w:val="002804B0"/>
    <w:rsid w:val="002823AB"/>
    <w:rsid w:val="00282CDE"/>
    <w:rsid w:val="00282F70"/>
    <w:rsid w:val="00286066"/>
    <w:rsid w:val="00286B15"/>
    <w:rsid w:val="002878E4"/>
    <w:rsid w:val="002902A0"/>
    <w:rsid w:val="0029083B"/>
    <w:rsid w:val="0029202B"/>
    <w:rsid w:val="00292804"/>
    <w:rsid w:val="00293CD4"/>
    <w:rsid w:val="00294FE4"/>
    <w:rsid w:val="00295992"/>
    <w:rsid w:val="002972FB"/>
    <w:rsid w:val="002A0337"/>
    <w:rsid w:val="002A2C54"/>
    <w:rsid w:val="002A354E"/>
    <w:rsid w:val="002A6CF6"/>
    <w:rsid w:val="002B10B8"/>
    <w:rsid w:val="002B1436"/>
    <w:rsid w:val="002B147C"/>
    <w:rsid w:val="002B38D8"/>
    <w:rsid w:val="002B6A1F"/>
    <w:rsid w:val="002C083E"/>
    <w:rsid w:val="002C0FA5"/>
    <w:rsid w:val="002C12B7"/>
    <w:rsid w:val="002C157F"/>
    <w:rsid w:val="002C3957"/>
    <w:rsid w:val="002C3F98"/>
    <w:rsid w:val="002D1AEE"/>
    <w:rsid w:val="002D1B59"/>
    <w:rsid w:val="002D6649"/>
    <w:rsid w:val="002E05FD"/>
    <w:rsid w:val="002E4952"/>
    <w:rsid w:val="002E60DF"/>
    <w:rsid w:val="002E6C91"/>
    <w:rsid w:val="002E7E05"/>
    <w:rsid w:val="002F1B2B"/>
    <w:rsid w:val="002F441D"/>
    <w:rsid w:val="002F5440"/>
    <w:rsid w:val="002F635D"/>
    <w:rsid w:val="00300E86"/>
    <w:rsid w:val="003010EA"/>
    <w:rsid w:val="003014AD"/>
    <w:rsid w:val="00303A92"/>
    <w:rsid w:val="00307F23"/>
    <w:rsid w:val="0031437D"/>
    <w:rsid w:val="00314D41"/>
    <w:rsid w:val="00316D49"/>
    <w:rsid w:val="00323080"/>
    <w:rsid w:val="003253AB"/>
    <w:rsid w:val="003263CB"/>
    <w:rsid w:val="00330F7D"/>
    <w:rsid w:val="00332B18"/>
    <w:rsid w:val="003344CD"/>
    <w:rsid w:val="003346D6"/>
    <w:rsid w:val="00337590"/>
    <w:rsid w:val="00343A8D"/>
    <w:rsid w:val="00345851"/>
    <w:rsid w:val="00346565"/>
    <w:rsid w:val="00346B06"/>
    <w:rsid w:val="00350290"/>
    <w:rsid w:val="0035066B"/>
    <w:rsid w:val="00364A30"/>
    <w:rsid w:val="00365A36"/>
    <w:rsid w:val="003660D1"/>
    <w:rsid w:val="003719F6"/>
    <w:rsid w:val="00373A5D"/>
    <w:rsid w:val="0037582B"/>
    <w:rsid w:val="003765C0"/>
    <w:rsid w:val="00376D34"/>
    <w:rsid w:val="00381A56"/>
    <w:rsid w:val="00383BE6"/>
    <w:rsid w:val="00383FA4"/>
    <w:rsid w:val="00384480"/>
    <w:rsid w:val="00384B61"/>
    <w:rsid w:val="00386A2D"/>
    <w:rsid w:val="00386C39"/>
    <w:rsid w:val="0039021D"/>
    <w:rsid w:val="00391C4D"/>
    <w:rsid w:val="00396189"/>
    <w:rsid w:val="003A115A"/>
    <w:rsid w:val="003A3FBE"/>
    <w:rsid w:val="003A4773"/>
    <w:rsid w:val="003A5D7A"/>
    <w:rsid w:val="003B0269"/>
    <w:rsid w:val="003B2727"/>
    <w:rsid w:val="003B2730"/>
    <w:rsid w:val="003B3D0C"/>
    <w:rsid w:val="003B43A6"/>
    <w:rsid w:val="003B5A0D"/>
    <w:rsid w:val="003B61F8"/>
    <w:rsid w:val="003C1951"/>
    <w:rsid w:val="003C3B0E"/>
    <w:rsid w:val="003C462A"/>
    <w:rsid w:val="003C5348"/>
    <w:rsid w:val="003C69CE"/>
    <w:rsid w:val="003C7AAF"/>
    <w:rsid w:val="003D1CB7"/>
    <w:rsid w:val="003D2968"/>
    <w:rsid w:val="003D2978"/>
    <w:rsid w:val="003E4CC9"/>
    <w:rsid w:val="003E505C"/>
    <w:rsid w:val="003E5A9B"/>
    <w:rsid w:val="003F5BF0"/>
    <w:rsid w:val="003F6043"/>
    <w:rsid w:val="003F7AD6"/>
    <w:rsid w:val="004004F1"/>
    <w:rsid w:val="00402E0B"/>
    <w:rsid w:val="00403017"/>
    <w:rsid w:val="00403E1C"/>
    <w:rsid w:val="00407C6C"/>
    <w:rsid w:val="004134BD"/>
    <w:rsid w:val="00413F30"/>
    <w:rsid w:val="004148FA"/>
    <w:rsid w:val="00414E0B"/>
    <w:rsid w:val="0041513E"/>
    <w:rsid w:val="00415557"/>
    <w:rsid w:val="00416522"/>
    <w:rsid w:val="00422008"/>
    <w:rsid w:val="00424CF3"/>
    <w:rsid w:val="004370BB"/>
    <w:rsid w:val="00442BAC"/>
    <w:rsid w:val="00443D26"/>
    <w:rsid w:val="00444DE1"/>
    <w:rsid w:val="00444FEA"/>
    <w:rsid w:val="00447938"/>
    <w:rsid w:val="00453074"/>
    <w:rsid w:val="004534CB"/>
    <w:rsid w:val="00454F23"/>
    <w:rsid w:val="004558CE"/>
    <w:rsid w:val="004645DD"/>
    <w:rsid w:val="00466C09"/>
    <w:rsid w:val="00470ACE"/>
    <w:rsid w:val="0047254A"/>
    <w:rsid w:val="0047536D"/>
    <w:rsid w:val="00482101"/>
    <w:rsid w:val="004822C4"/>
    <w:rsid w:val="0048237D"/>
    <w:rsid w:val="00482E74"/>
    <w:rsid w:val="00483A3B"/>
    <w:rsid w:val="00485D4B"/>
    <w:rsid w:val="0048718E"/>
    <w:rsid w:val="004879FC"/>
    <w:rsid w:val="00490BCD"/>
    <w:rsid w:val="00494AD6"/>
    <w:rsid w:val="004967BD"/>
    <w:rsid w:val="004A23EB"/>
    <w:rsid w:val="004A2583"/>
    <w:rsid w:val="004A5ABF"/>
    <w:rsid w:val="004B3042"/>
    <w:rsid w:val="004B3908"/>
    <w:rsid w:val="004B7535"/>
    <w:rsid w:val="004B7F68"/>
    <w:rsid w:val="004C2941"/>
    <w:rsid w:val="004D0F06"/>
    <w:rsid w:val="004D29F5"/>
    <w:rsid w:val="004D33ED"/>
    <w:rsid w:val="004D3E96"/>
    <w:rsid w:val="004D48E4"/>
    <w:rsid w:val="004D52CD"/>
    <w:rsid w:val="004E2891"/>
    <w:rsid w:val="004E2A27"/>
    <w:rsid w:val="004E36E7"/>
    <w:rsid w:val="004E4874"/>
    <w:rsid w:val="004E6319"/>
    <w:rsid w:val="004E6F6D"/>
    <w:rsid w:val="004E7BAF"/>
    <w:rsid w:val="004F16E2"/>
    <w:rsid w:val="004F1C23"/>
    <w:rsid w:val="004F7CCA"/>
    <w:rsid w:val="00500D01"/>
    <w:rsid w:val="00501976"/>
    <w:rsid w:val="005055AA"/>
    <w:rsid w:val="00505F0C"/>
    <w:rsid w:val="00507BB9"/>
    <w:rsid w:val="00510121"/>
    <w:rsid w:val="00510EDA"/>
    <w:rsid w:val="00512547"/>
    <w:rsid w:val="0051316C"/>
    <w:rsid w:val="00514D3D"/>
    <w:rsid w:val="00515492"/>
    <w:rsid w:val="0051693C"/>
    <w:rsid w:val="00521128"/>
    <w:rsid w:val="0052437F"/>
    <w:rsid w:val="00525DD2"/>
    <w:rsid w:val="0052607D"/>
    <w:rsid w:val="005260BC"/>
    <w:rsid w:val="00527ED3"/>
    <w:rsid w:val="00527F62"/>
    <w:rsid w:val="00530222"/>
    <w:rsid w:val="005310F2"/>
    <w:rsid w:val="0053781B"/>
    <w:rsid w:val="00537F18"/>
    <w:rsid w:val="00542425"/>
    <w:rsid w:val="0054299B"/>
    <w:rsid w:val="00547588"/>
    <w:rsid w:val="00551625"/>
    <w:rsid w:val="0055201D"/>
    <w:rsid w:val="00552A23"/>
    <w:rsid w:val="00554F6A"/>
    <w:rsid w:val="005559A4"/>
    <w:rsid w:val="005561B2"/>
    <w:rsid w:val="0055749B"/>
    <w:rsid w:val="00557558"/>
    <w:rsid w:val="005612DC"/>
    <w:rsid w:val="0056158B"/>
    <w:rsid w:val="0056294B"/>
    <w:rsid w:val="00562E1A"/>
    <w:rsid w:val="005636D3"/>
    <w:rsid w:val="00563C37"/>
    <w:rsid w:val="00563E02"/>
    <w:rsid w:val="00571268"/>
    <w:rsid w:val="005716BD"/>
    <w:rsid w:val="00571FDA"/>
    <w:rsid w:val="00575ABB"/>
    <w:rsid w:val="00576461"/>
    <w:rsid w:val="005764D8"/>
    <w:rsid w:val="005765C7"/>
    <w:rsid w:val="00580452"/>
    <w:rsid w:val="00580DEF"/>
    <w:rsid w:val="00583B73"/>
    <w:rsid w:val="00584B10"/>
    <w:rsid w:val="00585691"/>
    <w:rsid w:val="0058628F"/>
    <w:rsid w:val="00586697"/>
    <w:rsid w:val="005872E9"/>
    <w:rsid w:val="005879EB"/>
    <w:rsid w:val="00587A60"/>
    <w:rsid w:val="005901FC"/>
    <w:rsid w:val="005905E1"/>
    <w:rsid w:val="00592B96"/>
    <w:rsid w:val="00593446"/>
    <w:rsid w:val="00593656"/>
    <w:rsid w:val="005939A8"/>
    <w:rsid w:val="00593F99"/>
    <w:rsid w:val="005A00FB"/>
    <w:rsid w:val="005A01C1"/>
    <w:rsid w:val="005A163C"/>
    <w:rsid w:val="005A49F2"/>
    <w:rsid w:val="005A4A19"/>
    <w:rsid w:val="005A4BAC"/>
    <w:rsid w:val="005A5EF8"/>
    <w:rsid w:val="005A6557"/>
    <w:rsid w:val="005A72BD"/>
    <w:rsid w:val="005A74BE"/>
    <w:rsid w:val="005B507D"/>
    <w:rsid w:val="005B76D8"/>
    <w:rsid w:val="005D0CFE"/>
    <w:rsid w:val="005D2860"/>
    <w:rsid w:val="005D2B65"/>
    <w:rsid w:val="005D370F"/>
    <w:rsid w:val="005D616D"/>
    <w:rsid w:val="005D6D63"/>
    <w:rsid w:val="005E0710"/>
    <w:rsid w:val="005E0882"/>
    <w:rsid w:val="005E1451"/>
    <w:rsid w:val="005E1D89"/>
    <w:rsid w:val="005E276E"/>
    <w:rsid w:val="005E5BC0"/>
    <w:rsid w:val="005F3C27"/>
    <w:rsid w:val="005F4312"/>
    <w:rsid w:val="005F435E"/>
    <w:rsid w:val="005F727F"/>
    <w:rsid w:val="00600722"/>
    <w:rsid w:val="0060128C"/>
    <w:rsid w:val="006017F6"/>
    <w:rsid w:val="006062B7"/>
    <w:rsid w:val="0061245B"/>
    <w:rsid w:val="00613CC1"/>
    <w:rsid w:val="00614A3A"/>
    <w:rsid w:val="00621993"/>
    <w:rsid w:val="006238A3"/>
    <w:rsid w:val="00624D69"/>
    <w:rsid w:val="00625169"/>
    <w:rsid w:val="0062654B"/>
    <w:rsid w:val="00626B49"/>
    <w:rsid w:val="0063338B"/>
    <w:rsid w:val="006348E8"/>
    <w:rsid w:val="006354C4"/>
    <w:rsid w:val="00637CEC"/>
    <w:rsid w:val="00641903"/>
    <w:rsid w:val="00641A03"/>
    <w:rsid w:val="0064448A"/>
    <w:rsid w:val="00646774"/>
    <w:rsid w:val="00650432"/>
    <w:rsid w:val="00662B24"/>
    <w:rsid w:val="006630A3"/>
    <w:rsid w:val="00663264"/>
    <w:rsid w:val="00663D60"/>
    <w:rsid w:val="006650B3"/>
    <w:rsid w:val="00665567"/>
    <w:rsid w:val="00665B41"/>
    <w:rsid w:val="006673FF"/>
    <w:rsid w:val="00670794"/>
    <w:rsid w:val="00677248"/>
    <w:rsid w:val="00677399"/>
    <w:rsid w:val="006773E6"/>
    <w:rsid w:val="006804F6"/>
    <w:rsid w:val="00682268"/>
    <w:rsid w:val="00683B9B"/>
    <w:rsid w:val="00683C59"/>
    <w:rsid w:val="006842CD"/>
    <w:rsid w:val="006848F3"/>
    <w:rsid w:val="00692C78"/>
    <w:rsid w:val="00692CEE"/>
    <w:rsid w:val="006932DE"/>
    <w:rsid w:val="00694A64"/>
    <w:rsid w:val="00695D3D"/>
    <w:rsid w:val="006A23CC"/>
    <w:rsid w:val="006A5219"/>
    <w:rsid w:val="006A5DB2"/>
    <w:rsid w:val="006A6824"/>
    <w:rsid w:val="006B26D1"/>
    <w:rsid w:val="006B4FCF"/>
    <w:rsid w:val="006B52D2"/>
    <w:rsid w:val="006B5D18"/>
    <w:rsid w:val="006B5F7A"/>
    <w:rsid w:val="006B6DBA"/>
    <w:rsid w:val="006C115D"/>
    <w:rsid w:val="006C2F6B"/>
    <w:rsid w:val="006C39E4"/>
    <w:rsid w:val="006C5967"/>
    <w:rsid w:val="006D19BC"/>
    <w:rsid w:val="006D1E7B"/>
    <w:rsid w:val="006D3DCD"/>
    <w:rsid w:val="006D4642"/>
    <w:rsid w:val="006D5933"/>
    <w:rsid w:val="006E1ADD"/>
    <w:rsid w:val="006E2CA1"/>
    <w:rsid w:val="006E3891"/>
    <w:rsid w:val="006E4873"/>
    <w:rsid w:val="006E6624"/>
    <w:rsid w:val="006E6E57"/>
    <w:rsid w:val="006F21E7"/>
    <w:rsid w:val="006F27A5"/>
    <w:rsid w:val="006F40F5"/>
    <w:rsid w:val="00701A5F"/>
    <w:rsid w:val="0070459D"/>
    <w:rsid w:val="007061AB"/>
    <w:rsid w:val="00706659"/>
    <w:rsid w:val="00716719"/>
    <w:rsid w:val="007173ED"/>
    <w:rsid w:val="00720B4D"/>
    <w:rsid w:val="00721FCF"/>
    <w:rsid w:val="00724317"/>
    <w:rsid w:val="00724362"/>
    <w:rsid w:val="00724B2E"/>
    <w:rsid w:val="00727521"/>
    <w:rsid w:val="00735FD0"/>
    <w:rsid w:val="0073661D"/>
    <w:rsid w:val="007403B9"/>
    <w:rsid w:val="00747A3B"/>
    <w:rsid w:val="00751ED8"/>
    <w:rsid w:val="00754782"/>
    <w:rsid w:val="007564F7"/>
    <w:rsid w:val="00760898"/>
    <w:rsid w:val="00762E13"/>
    <w:rsid w:val="0076482C"/>
    <w:rsid w:val="00764F33"/>
    <w:rsid w:val="007658C9"/>
    <w:rsid w:val="00766709"/>
    <w:rsid w:val="0076772F"/>
    <w:rsid w:val="0076796E"/>
    <w:rsid w:val="007702EF"/>
    <w:rsid w:val="007722D6"/>
    <w:rsid w:val="00772F93"/>
    <w:rsid w:val="00773550"/>
    <w:rsid w:val="007745B2"/>
    <w:rsid w:val="00775769"/>
    <w:rsid w:val="00776625"/>
    <w:rsid w:val="007808C6"/>
    <w:rsid w:val="00784D94"/>
    <w:rsid w:val="00785E94"/>
    <w:rsid w:val="00786B0D"/>
    <w:rsid w:val="00786D22"/>
    <w:rsid w:val="00791CD8"/>
    <w:rsid w:val="007951AE"/>
    <w:rsid w:val="00795A2D"/>
    <w:rsid w:val="007979A6"/>
    <w:rsid w:val="007A1A4A"/>
    <w:rsid w:val="007A5142"/>
    <w:rsid w:val="007A6B12"/>
    <w:rsid w:val="007A72B9"/>
    <w:rsid w:val="007A73EA"/>
    <w:rsid w:val="007B2051"/>
    <w:rsid w:val="007B3DE7"/>
    <w:rsid w:val="007B3F16"/>
    <w:rsid w:val="007B51F3"/>
    <w:rsid w:val="007B54A4"/>
    <w:rsid w:val="007C1CC4"/>
    <w:rsid w:val="007C285E"/>
    <w:rsid w:val="007C2956"/>
    <w:rsid w:val="007C32B6"/>
    <w:rsid w:val="007C6496"/>
    <w:rsid w:val="007D737F"/>
    <w:rsid w:val="007E21C5"/>
    <w:rsid w:val="007E3786"/>
    <w:rsid w:val="007E4D30"/>
    <w:rsid w:val="007F66E3"/>
    <w:rsid w:val="007F71FD"/>
    <w:rsid w:val="008032DB"/>
    <w:rsid w:val="008049B4"/>
    <w:rsid w:val="00805DD9"/>
    <w:rsid w:val="00806A38"/>
    <w:rsid w:val="00807B69"/>
    <w:rsid w:val="00810B80"/>
    <w:rsid w:val="00817BFC"/>
    <w:rsid w:val="00824EFD"/>
    <w:rsid w:val="008252C9"/>
    <w:rsid w:val="00830AFC"/>
    <w:rsid w:val="00833B59"/>
    <w:rsid w:val="008373EB"/>
    <w:rsid w:val="00837B03"/>
    <w:rsid w:val="00837DD9"/>
    <w:rsid w:val="00840233"/>
    <w:rsid w:val="00843A7D"/>
    <w:rsid w:val="008453F9"/>
    <w:rsid w:val="008467A2"/>
    <w:rsid w:val="008532D5"/>
    <w:rsid w:val="0085434D"/>
    <w:rsid w:val="00854847"/>
    <w:rsid w:val="00862629"/>
    <w:rsid w:val="00866797"/>
    <w:rsid w:val="00866B0E"/>
    <w:rsid w:val="00866BC3"/>
    <w:rsid w:val="00871C82"/>
    <w:rsid w:val="00875EF8"/>
    <w:rsid w:val="00880A37"/>
    <w:rsid w:val="00881ECD"/>
    <w:rsid w:val="00883E0C"/>
    <w:rsid w:val="0088588B"/>
    <w:rsid w:val="008858B5"/>
    <w:rsid w:val="00885F60"/>
    <w:rsid w:val="0089130D"/>
    <w:rsid w:val="00896C08"/>
    <w:rsid w:val="008A2498"/>
    <w:rsid w:val="008A39FE"/>
    <w:rsid w:val="008A3C21"/>
    <w:rsid w:val="008A6264"/>
    <w:rsid w:val="008B1CAA"/>
    <w:rsid w:val="008B35C3"/>
    <w:rsid w:val="008B56BA"/>
    <w:rsid w:val="008C0C93"/>
    <w:rsid w:val="008C14C9"/>
    <w:rsid w:val="008C2EF4"/>
    <w:rsid w:val="008C410B"/>
    <w:rsid w:val="008C6CFC"/>
    <w:rsid w:val="008C70E8"/>
    <w:rsid w:val="008D28A7"/>
    <w:rsid w:val="008D3AF5"/>
    <w:rsid w:val="008D7ECB"/>
    <w:rsid w:val="008E3C07"/>
    <w:rsid w:val="008E3D4E"/>
    <w:rsid w:val="008E4654"/>
    <w:rsid w:val="008F0019"/>
    <w:rsid w:val="008F2C79"/>
    <w:rsid w:val="008F35CF"/>
    <w:rsid w:val="008F52C3"/>
    <w:rsid w:val="008F574F"/>
    <w:rsid w:val="008F6010"/>
    <w:rsid w:val="00901B69"/>
    <w:rsid w:val="00902BF8"/>
    <w:rsid w:val="009047C3"/>
    <w:rsid w:val="00910715"/>
    <w:rsid w:val="0091292F"/>
    <w:rsid w:val="00913C5D"/>
    <w:rsid w:val="00916AAA"/>
    <w:rsid w:val="00916DA8"/>
    <w:rsid w:val="0091739F"/>
    <w:rsid w:val="009173C5"/>
    <w:rsid w:val="00920BA2"/>
    <w:rsid w:val="00920CDA"/>
    <w:rsid w:val="0092158A"/>
    <w:rsid w:val="00923262"/>
    <w:rsid w:val="0092339E"/>
    <w:rsid w:val="009233C1"/>
    <w:rsid w:val="009250AA"/>
    <w:rsid w:val="00925D1A"/>
    <w:rsid w:val="0092768B"/>
    <w:rsid w:val="00930317"/>
    <w:rsid w:val="00930EE6"/>
    <w:rsid w:val="0093253C"/>
    <w:rsid w:val="0093255E"/>
    <w:rsid w:val="00934FE8"/>
    <w:rsid w:val="009363B3"/>
    <w:rsid w:val="0093781C"/>
    <w:rsid w:val="00942EA8"/>
    <w:rsid w:val="0094302E"/>
    <w:rsid w:val="00944512"/>
    <w:rsid w:val="00944C4D"/>
    <w:rsid w:val="0094650A"/>
    <w:rsid w:val="009470FF"/>
    <w:rsid w:val="00950A40"/>
    <w:rsid w:val="00951A71"/>
    <w:rsid w:val="009523C6"/>
    <w:rsid w:val="00953E1C"/>
    <w:rsid w:val="0095652B"/>
    <w:rsid w:val="00957D5C"/>
    <w:rsid w:val="00962699"/>
    <w:rsid w:val="00962805"/>
    <w:rsid w:val="0096388B"/>
    <w:rsid w:val="00965DCC"/>
    <w:rsid w:val="00966BF7"/>
    <w:rsid w:val="00971234"/>
    <w:rsid w:val="00971A86"/>
    <w:rsid w:val="00973569"/>
    <w:rsid w:val="00974429"/>
    <w:rsid w:val="00983522"/>
    <w:rsid w:val="009872BF"/>
    <w:rsid w:val="00987554"/>
    <w:rsid w:val="00987EB2"/>
    <w:rsid w:val="00990496"/>
    <w:rsid w:val="0099256B"/>
    <w:rsid w:val="009940F4"/>
    <w:rsid w:val="00996D56"/>
    <w:rsid w:val="00997AF8"/>
    <w:rsid w:val="009A2E52"/>
    <w:rsid w:val="009A4B48"/>
    <w:rsid w:val="009A61F3"/>
    <w:rsid w:val="009A67B2"/>
    <w:rsid w:val="009B1D66"/>
    <w:rsid w:val="009B316B"/>
    <w:rsid w:val="009B4152"/>
    <w:rsid w:val="009C0504"/>
    <w:rsid w:val="009C235A"/>
    <w:rsid w:val="009C24FC"/>
    <w:rsid w:val="009C76E9"/>
    <w:rsid w:val="009D0E57"/>
    <w:rsid w:val="009D1DC9"/>
    <w:rsid w:val="009D49DB"/>
    <w:rsid w:val="009E25C7"/>
    <w:rsid w:val="009E2856"/>
    <w:rsid w:val="009E538B"/>
    <w:rsid w:val="009F51A1"/>
    <w:rsid w:val="009F5446"/>
    <w:rsid w:val="009F6AE9"/>
    <w:rsid w:val="00A00FA8"/>
    <w:rsid w:val="00A01C1E"/>
    <w:rsid w:val="00A033E5"/>
    <w:rsid w:val="00A03855"/>
    <w:rsid w:val="00A03888"/>
    <w:rsid w:val="00A03B6B"/>
    <w:rsid w:val="00A1194D"/>
    <w:rsid w:val="00A12286"/>
    <w:rsid w:val="00A17644"/>
    <w:rsid w:val="00A17BFA"/>
    <w:rsid w:val="00A22278"/>
    <w:rsid w:val="00A228B6"/>
    <w:rsid w:val="00A308E2"/>
    <w:rsid w:val="00A31723"/>
    <w:rsid w:val="00A32F9E"/>
    <w:rsid w:val="00A33CE0"/>
    <w:rsid w:val="00A361B2"/>
    <w:rsid w:val="00A40BC9"/>
    <w:rsid w:val="00A42F09"/>
    <w:rsid w:val="00A44B80"/>
    <w:rsid w:val="00A53978"/>
    <w:rsid w:val="00A567B6"/>
    <w:rsid w:val="00A609A7"/>
    <w:rsid w:val="00A609A8"/>
    <w:rsid w:val="00A610D6"/>
    <w:rsid w:val="00A61287"/>
    <w:rsid w:val="00A61B75"/>
    <w:rsid w:val="00A62017"/>
    <w:rsid w:val="00A62DFD"/>
    <w:rsid w:val="00A64AA2"/>
    <w:rsid w:val="00A64EEF"/>
    <w:rsid w:val="00A67C65"/>
    <w:rsid w:val="00A7056C"/>
    <w:rsid w:val="00A709FB"/>
    <w:rsid w:val="00A71B3A"/>
    <w:rsid w:val="00A7388D"/>
    <w:rsid w:val="00A73ABE"/>
    <w:rsid w:val="00A83192"/>
    <w:rsid w:val="00A85C56"/>
    <w:rsid w:val="00A860F9"/>
    <w:rsid w:val="00A9085C"/>
    <w:rsid w:val="00A90D12"/>
    <w:rsid w:val="00A97678"/>
    <w:rsid w:val="00AA0CC3"/>
    <w:rsid w:val="00AA15B0"/>
    <w:rsid w:val="00AB095E"/>
    <w:rsid w:val="00AB46D8"/>
    <w:rsid w:val="00AB7C4D"/>
    <w:rsid w:val="00AC5161"/>
    <w:rsid w:val="00AC5F94"/>
    <w:rsid w:val="00AC5FD3"/>
    <w:rsid w:val="00AC6523"/>
    <w:rsid w:val="00AC7935"/>
    <w:rsid w:val="00AD695E"/>
    <w:rsid w:val="00AD759B"/>
    <w:rsid w:val="00AE0944"/>
    <w:rsid w:val="00AE3556"/>
    <w:rsid w:val="00AE41C2"/>
    <w:rsid w:val="00AE56DF"/>
    <w:rsid w:val="00AE6EB0"/>
    <w:rsid w:val="00AF1592"/>
    <w:rsid w:val="00AF16D2"/>
    <w:rsid w:val="00AF3615"/>
    <w:rsid w:val="00AF689B"/>
    <w:rsid w:val="00AF73F9"/>
    <w:rsid w:val="00B05262"/>
    <w:rsid w:val="00B07436"/>
    <w:rsid w:val="00B07515"/>
    <w:rsid w:val="00B075CA"/>
    <w:rsid w:val="00B07BE7"/>
    <w:rsid w:val="00B10ED7"/>
    <w:rsid w:val="00B12D2F"/>
    <w:rsid w:val="00B12DC6"/>
    <w:rsid w:val="00B13528"/>
    <w:rsid w:val="00B13B3C"/>
    <w:rsid w:val="00B140C3"/>
    <w:rsid w:val="00B14B03"/>
    <w:rsid w:val="00B175F9"/>
    <w:rsid w:val="00B21DFC"/>
    <w:rsid w:val="00B220A5"/>
    <w:rsid w:val="00B23916"/>
    <w:rsid w:val="00B239AB"/>
    <w:rsid w:val="00B25E18"/>
    <w:rsid w:val="00B262A5"/>
    <w:rsid w:val="00B309C7"/>
    <w:rsid w:val="00B31849"/>
    <w:rsid w:val="00B31D49"/>
    <w:rsid w:val="00B32DA5"/>
    <w:rsid w:val="00B35C5A"/>
    <w:rsid w:val="00B36FB7"/>
    <w:rsid w:val="00B40440"/>
    <w:rsid w:val="00B42707"/>
    <w:rsid w:val="00B42DFE"/>
    <w:rsid w:val="00B46DE3"/>
    <w:rsid w:val="00B50141"/>
    <w:rsid w:val="00B50D27"/>
    <w:rsid w:val="00B52E25"/>
    <w:rsid w:val="00B60033"/>
    <w:rsid w:val="00B6005D"/>
    <w:rsid w:val="00B61E66"/>
    <w:rsid w:val="00B62BE0"/>
    <w:rsid w:val="00B63841"/>
    <w:rsid w:val="00B65326"/>
    <w:rsid w:val="00B65C1D"/>
    <w:rsid w:val="00B66373"/>
    <w:rsid w:val="00B67D0C"/>
    <w:rsid w:val="00B70116"/>
    <w:rsid w:val="00B72E9E"/>
    <w:rsid w:val="00B732C2"/>
    <w:rsid w:val="00B75482"/>
    <w:rsid w:val="00B75BC1"/>
    <w:rsid w:val="00B7701C"/>
    <w:rsid w:val="00B80888"/>
    <w:rsid w:val="00B81213"/>
    <w:rsid w:val="00B81CF0"/>
    <w:rsid w:val="00B822DF"/>
    <w:rsid w:val="00B83E01"/>
    <w:rsid w:val="00B849B5"/>
    <w:rsid w:val="00B84A9D"/>
    <w:rsid w:val="00B87069"/>
    <w:rsid w:val="00B913A6"/>
    <w:rsid w:val="00B939F0"/>
    <w:rsid w:val="00B93ED6"/>
    <w:rsid w:val="00B94F09"/>
    <w:rsid w:val="00B956D3"/>
    <w:rsid w:val="00B975B4"/>
    <w:rsid w:val="00BA0D04"/>
    <w:rsid w:val="00BA1708"/>
    <w:rsid w:val="00BA1ED1"/>
    <w:rsid w:val="00BA2D4E"/>
    <w:rsid w:val="00BA32AF"/>
    <w:rsid w:val="00BA55D5"/>
    <w:rsid w:val="00BA5D9C"/>
    <w:rsid w:val="00BA7FFA"/>
    <w:rsid w:val="00BC12FF"/>
    <w:rsid w:val="00BC40C8"/>
    <w:rsid w:val="00BC414D"/>
    <w:rsid w:val="00BC69EF"/>
    <w:rsid w:val="00BC7312"/>
    <w:rsid w:val="00BD0A5C"/>
    <w:rsid w:val="00BD132F"/>
    <w:rsid w:val="00BD1DCC"/>
    <w:rsid w:val="00BD1E7C"/>
    <w:rsid w:val="00BD3D0C"/>
    <w:rsid w:val="00BD4294"/>
    <w:rsid w:val="00BD6122"/>
    <w:rsid w:val="00BE47F8"/>
    <w:rsid w:val="00BE4820"/>
    <w:rsid w:val="00BE4E8E"/>
    <w:rsid w:val="00BE793C"/>
    <w:rsid w:val="00BF054C"/>
    <w:rsid w:val="00BF0B1C"/>
    <w:rsid w:val="00BF0DDE"/>
    <w:rsid w:val="00BF14DF"/>
    <w:rsid w:val="00BF4F5B"/>
    <w:rsid w:val="00BF5719"/>
    <w:rsid w:val="00BF729D"/>
    <w:rsid w:val="00BF7543"/>
    <w:rsid w:val="00C01AEF"/>
    <w:rsid w:val="00C01B73"/>
    <w:rsid w:val="00C05629"/>
    <w:rsid w:val="00C063F1"/>
    <w:rsid w:val="00C11222"/>
    <w:rsid w:val="00C11C29"/>
    <w:rsid w:val="00C120AB"/>
    <w:rsid w:val="00C130D5"/>
    <w:rsid w:val="00C137DE"/>
    <w:rsid w:val="00C14EA7"/>
    <w:rsid w:val="00C15FAA"/>
    <w:rsid w:val="00C20302"/>
    <w:rsid w:val="00C2300C"/>
    <w:rsid w:val="00C271A0"/>
    <w:rsid w:val="00C304DC"/>
    <w:rsid w:val="00C32D45"/>
    <w:rsid w:val="00C33576"/>
    <w:rsid w:val="00C37413"/>
    <w:rsid w:val="00C412D9"/>
    <w:rsid w:val="00C4253A"/>
    <w:rsid w:val="00C45BBB"/>
    <w:rsid w:val="00C471B3"/>
    <w:rsid w:val="00C50AD7"/>
    <w:rsid w:val="00C570F0"/>
    <w:rsid w:val="00C578C3"/>
    <w:rsid w:val="00C63412"/>
    <w:rsid w:val="00C66532"/>
    <w:rsid w:val="00C66FD4"/>
    <w:rsid w:val="00C6777F"/>
    <w:rsid w:val="00C705CE"/>
    <w:rsid w:val="00C7158E"/>
    <w:rsid w:val="00C75037"/>
    <w:rsid w:val="00C76A5A"/>
    <w:rsid w:val="00C8038B"/>
    <w:rsid w:val="00C83873"/>
    <w:rsid w:val="00C84385"/>
    <w:rsid w:val="00C8650C"/>
    <w:rsid w:val="00C86FD1"/>
    <w:rsid w:val="00C91360"/>
    <w:rsid w:val="00C9690F"/>
    <w:rsid w:val="00CA2353"/>
    <w:rsid w:val="00CA3E1C"/>
    <w:rsid w:val="00CB27D4"/>
    <w:rsid w:val="00CB354D"/>
    <w:rsid w:val="00CB4C52"/>
    <w:rsid w:val="00CB5D7B"/>
    <w:rsid w:val="00CB7EA9"/>
    <w:rsid w:val="00CC060E"/>
    <w:rsid w:val="00CC160E"/>
    <w:rsid w:val="00CC1C2A"/>
    <w:rsid w:val="00CC4B78"/>
    <w:rsid w:val="00CC589C"/>
    <w:rsid w:val="00CC5BD4"/>
    <w:rsid w:val="00CC66B9"/>
    <w:rsid w:val="00CC6967"/>
    <w:rsid w:val="00CD0754"/>
    <w:rsid w:val="00CD4872"/>
    <w:rsid w:val="00CD77F7"/>
    <w:rsid w:val="00CE005C"/>
    <w:rsid w:val="00CE0644"/>
    <w:rsid w:val="00CE06F0"/>
    <w:rsid w:val="00CE6088"/>
    <w:rsid w:val="00CE71C0"/>
    <w:rsid w:val="00CF0146"/>
    <w:rsid w:val="00CF394B"/>
    <w:rsid w:val="00CF3968"/>
    <w:rsid w:val="00CF5EED"/>
    <w:rsid w:val="00D009AF"/>
    <w:rsid w:val="00D04877"/>
    <w:rsid w:val="00D05AD0"/>
    <w:rsid w:val="00D06115"/>
    <w:rsid w:val="00D0687F"/>
    <w:rsid w:val="00D10559"/>
    <w:rsid w:val="00D124DF"/>
    <w:rsid w:val="00D166FF"/>
    <w:rsid w:val="00D203D2"/>
    <w:rsid w:val="00D20CF9"/>
    <w:rsid w:val="00D2343C"/>
    <w:rsid w:val="00D25677"/>
    <w:rsid w:val="00D25857"/>
    <w:rsid w:val="00D25F88"/>
    <w:rsid w:val="00D27476"/>
    <w:rsid w:val="00D336E6"/>
    <w:rsid w:val="00D34386"/>
    <w:rsid w:val="00D419C5"/>
    <w:rsid w:val="00D4217D"/>
    <w:rsid w:val="00D4346C"/>
    <w:rsid w:val="00D436BC"/>
    <w:rsid w:val="00D43F4F"/>
    <w:rsid w:val="00D44ACB"/>
    <w:rsid w:val="00D47C9D"/>
    <w:rsid w:val="00D507F0"/>
    <w:rsid w:val="00D5561B"/>
    <w:rsid w:val="00D55AB5"/>
    <w:rsid w:val="00D608BE"/>
    <w:rsid w:val="00D6294B"/>
    <w:rsid w:val="00D62B69"/>
    <w:rsid w:val="00D63602"/>
    <w:rsid w:val="00D63D65"/>
    <w:rsid w:val="00D642B1"/>
    <w:rsid w:val="00D64A03"/>
    <w:rsid w:val="00D65F97"/>
    <w:rsid w:val="00D66519"/>
    <w:rsid w:val="00D71B3C"/>
    <w:rsid w:val="00D73747"/>
    <w:rsid w:val="00D73A36"/>
    <w:rsid w:val="00D778C5"/>
    <w:rsid w:val="00D816CA"/>
    <w:rsid w:val="00D824E9"/>
    <w:rsid w:val="00D831F1"/>
    <w:rsid w:val="00D854B3"/>
    <w:rsid w:val="00D86D0D"/>
    <w:rsid w:val="00D90798"/>
    <w:rsid w:val="00D92839"/>
    <w:rsid w:val="00D96A64"/>
    <w:rsid w:val="00D96C06"/>
    <w:rsid w:val="00DA0495"/>
    <w:rsid w:val="00DA5F0C"/>
    <w:rsid w:val="00DA5F7B"/>
    <w:rsid w:val="00DA6977"/>
    <w:rsid w:val="00DA6D6E"/>
    <w:rsid w:val="00DA711F"/>
    <w:rsid w:val="00DB1F87"/>
    <w:rsid w:val="00DB5E7A"/>
    <w:rsid w:val="00DC0069"/>
    <w:rsid w:val="00DC01B8"/>
    <w:rsid w:val="00DC11B8"/>
    <w:rsid w:val="00DC1ADF"/>
    <w:rsid w:val="00DC2AD9"/>
    <w:rsid w:val="00DC42CA"/>
    <w:rsid w:val="00DC4963"/>
    <w:rsid w:val="00DC5105"/>
    <w:rsid w:val="00DC592E"/>
    <w:rsid w:val="00DC5ABD"/>
    <w:rsid w:val="00DD0566"/>
    <w:rsid w:val="00DD232F"/>
    <w:rsid w:val="00DD395D"/>
    <w:rsid w:val="00DD4533"/>
    <w:rsid w:val="00DD5B9A"/>
    <w:rsid w:val="00DD6750"/>
    <w:rsid w:val="00DE096E"/>
    <w:rsid w:val="00DE09A1"/>
    <w:rsid w:val="00DE2BC5"/>
    <w:rsid w:val="00DE39C6"/>
    <w:rsid w:val="00DE552C"/>
    <w:rsid w:val="00DE5A83"/>
    <w:rsid w:val="00DF3AA4"/>
    <w:rsid w:val="00DF63D8"/>
    <w:rsid w:val="00E00A1A"/>
    <w:rsid w:val="00E02527"/>
    <w:rsid w:val="00E0260B"/>
    <w:rsid w:val="00E03104"/>
    <w:rsid w:val="00E0322E"/>
    <w:rsid w:val="00E051EE"/>
    <w:rsid w:val="00E11B45"/>
    <w:rsid w:val="00E137D1"/>
    <w:rsid w:val="00E13C3F"/>
    <w:rsid w:val="00E17EFB"/>
    <w:rsid w:val="00E22FCF"/>
    <w:rsid w:val="00E236E7"/>
    <w:rsid w:val="00E30F40"/>
    <w:rsid w:val="00E322E8"/>
    <w:rsid w:val="00E32472"/>
    <w:rsid w:val="00E3538D"/>
    <w:rsid w:val="00E354CB"/>
    <w:rsid w:val="00E40884"/>
    <w:rsid w:val="00E40BCB"/>
    <w:rsid w:val="00E429C7"/>
    <w:rsid w:val="00E44536"/>
    <w:rsid w:val="00E47015"/>
    <w:rsid w:val="00E51F39"/>
    <w:rsid w:val="00E5424C"/>
    <w:rsid w:val="00E56771"/>
    <w:rsid w:val="00E62B03"/>
    <w:rsid w:val="00E64D55"/>
    <w:rsid w:val="00E72C58"/>
    <w:rsid w:val="00E75055"/>
    <w:rsid w:val="00E75672"/>
    <w:rsid w:val="00E77CB1"/>
    <w:rsid w:val="00E8013C"/>
    <w:rsid w:val="00E82C42"/>
    <w:rsid w:val="00E82F8F"/>
    <w:rsid w:val="00E85085"/>
    <w:rsid w:val="00E851C3"/>
    <w:rsid w:val="00E8679A"/>
    <w:rsid w:val="00E874B7"/>
    <w:rsid w:val="00E878A2"/>
    <w:rsid w:val="00E878F8"/>
    <w:rsid w:val="00E87B22"/>
    <w:rsid w:val="00E922ED"/>
    <w:rsid w:val="00E968BB"/>
    <w:rsid w:val="00E96BAB"/>
    <w:rsid w:val="00EA3374"/>
    <w:rsid w:val="00EB1E87"/>
    <w:rsid w:val="00EB1F2F"/>
    <w:rsid w:val="00EB20E1"/>
    <w:rsid w:val="00EB4760"/>
    <w:rsid w:val="00EB5BDE"/>
    <w:rsid w:val="00EC1970"/>
    <w:rsid w:val="00EC5055"/>
    <w:rsid w:val="00EC78F2"/>
    <w:rsid w:val="00ED178E"/>
    <w:rsid w:val="00ED17E9"/>
    <w:rsid w:val="00ED26CD"/>
    <w:rsid w:val="00ED58B4"/>
    <w:rsid w:val="00ED6A20"/>
    <w:rsid w:val="00EE2830"/>
    <w:rsid w:val="00EF00C9"/>
    <w:rsid w:val="00EF0FFC"/>
    <w:rsid w:val="00EF1DEB"/>
    <w:rsid w:val="00EF4722"/>
    <w:rsid w:val="00EF4789"/>
    <w:rsid w:val="00EF4EFC"/>
    <w:rsid w:val="00EF6DB3"/>
    <w:rsid w:val="00F037D4"/>
    <w:rsid w:val="00F06022"/>
    <w:rsid w:val="00F11AAA"/>
    <w:rsid w:val="00F15733"/>
    <w:rsid w:val="00F1756B"/>
    <w:rsid w:val="00F17AE6"/>
    <w:rsid w:val="00F21515"/>
    <w:rsid w:val="00F22375"/>
    <w:rsid w:val="00F224D9"/>
    <w:rsid w:val="00F24DFF"/>
    <w:rsid w:val="00F30B95"/>
    <w:rsid w:val="00F34704"/>
    <w:rsid w:val="00F37A2E"/>
    <w:rsid w:val="00F42C1C"/>
    <w:rsid w:val="00F43C96"/>
    <w:rsid w:val="00F4754C"/>
    <w:rsid w:val="00F51123"/>
    <w:rsid w:val="00F52665"/>
    <w:rsid w:val="00F52BE3"/>
    <w:rsid w:val="00F53F6D"/>
    <w:rsid w:val="00F553B2"/>
    <w:rsid w:val="00F616E3"/>
    <w:rsid w:val="00F63DF4"/>
    <w:rsid w:val="00F649AA"/>
    <w:rsid w:val="00F6735E"/>
    <w:rsid w:val="00F6737E"/>
    <w:rsid w:val="00F704D2"/>
    <w:rsid w:val="00F71953"/>
    <w:rsid w:val="00F734C9"/>
    <w:rsid w:val="00F7700F"/>
    <w:rsid w:val="00F77640"/>
    <w:rsid w:val="00F776E2"/>
    <w:rsid w:val="00F81FB3"/>
    <w:rsid w:val="00F83F41"/>
    <w:rsid w:val="00F840CB"/>
    <w:rsid w:val="00F8484C"/>
    <w:rsid w:val="00F84CA9"/>
    <w:rsid w:val="00F85EE7"/>
    <w:rsid w:val="00F86919"/>
    <w:rsid w:val="00F86CFE"/>
    <w:rsid w:val="00F870C1"/>
    <w:rsid w:val="00F874C9"/>
    <w:rsid w:val="00F90359"/>
    <w:rsid w:val="00F926B6"/>
    <w:rsid w:val="00F9483C"/>
    <w:rsid w:val="00F949DA"/>
    <w:rsid w:val="00F97974"/>
    <w:rsid w:val="00FA0B38"/>
    <w:rsid w:val="00FA302D"/>
    <w:rsid w:val="00FA4C2A"/>
    <w:rsid w:val="00FA4E86"/>
    <w:rsid w:val="00FA685F"/>
    <w:rsid w:val="00FB14A5"/>
    <w:rsid w:val="00FB245E"/>
    <w:rsid w:val="00FB3C3D"/>
    <w:rsid w:val="00FB7AB7"/>
    <w:rsid w:val="00FC440E"/>
    <w:rsid w:val="00FC6923"/>
    <w:rsid w:val="00FD15CC"/>
    <w:rsid w:val="00FD1FF3"/>
    <w:rsid w:val="00FD25D7"/>
    <w:rsid w:val="00FD70DE"/>
    <w:rsid w:val="00FE3EAB"/>
    <w:rsid w:val="00FE40F1"/>
    <w:rsid w:val="00FE5868"/>
    <w:rsid w:val="00FE5C16"/>
    <w:rsid w:val="00FF0064"/>
    <w:rsid w:val="00FF080A"/>
    <w:rsid w:val="00FF26ED"/>
    <w:rsid w:val="00FF5D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037"/>
  </w:style>
  <w:style w:type="paragraph" w:styleId="1">
    <w:name w:val="heading 1"/>
    <w:basedOn w:val="a"/>
    <w:next w:val="a"/>
    <w:link w:val="1Char"/>
    <w:uiPriority w:val="9"/>
    <w:qFormat/>
    <w:rsid w:val="00A01C1E"/>
    <w:pPr>
      <w:keepNext/>
      <w:keepLines/>
      <w:spacing w:before="340" w:after="330" w:line="578" w:lineRule="auto"/>
      <w:ind w:firstLineChars="200" w:firstLine="200"/>
      <w:outlineLvl w:val="0"/>
    </w:pPr>
    <w:rPr>
      <w:b/>
      <w:bCs/>
      <w:kern w:val="44"/>
      <w:sz w:val="44"/>
      <w:szCs w:val="44"/>
    </w:rPr>
  </w:style>
  <w:style w:type="paragraph" w:styleId="2">
    <w:name w:val="heading 2"/>
    <w:basedOn w:val="a"/>
    <w:next w:val="a"/>
    <w:link w:val="2Char"/>
    <w:uiPriority w:val="9"/>
    <w:unhideWhenUsed/>
    <w:qFormat/>
    <w:rsid w:val="00A01C1E"/>
    <w:pPr>
      <w:keepNext/>
      <w:keepLines/>
      <w:spacing w:before="260" w:after="260" w:line="416" w:lineRule="auto"/>
      <w:ind w:firstLineChars="200" w:firstLine="20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01C1E"/>
    <w:pPr>
      <w:keepNext/>
      <w:keepLines/>
      <w:spacing w:before="260" w:after="260" w:line="416" w:lineRule="auto"/>
      <w:ind w:firstLineChars="200" w:firstLine="20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5A49F2"/>
    <w:rPr>
      <w:sz w:val="18"/>
      <w:szCs w:val="18"/>
    </w:rPr>
  </w:style>
  <w:style w:type="character" w:customStyle="1" w:styleId="Char">
    <w:name w:val="批注框文本 Char"/>
    <w:basedOn w:val="a0"/>
    <w:link w:val="a3"/>
    <w:uiPriority w:val="99"/>
    <w:semiHidden/>
    <w:rsid w:val="005A49F2"/>
    <w:rPr>
      <w:sz w:val="18"/>
      <w:szCs w:val="18"/>
    </w:rPr>
  </w:style>
  <w:style w:type="paragraph" w:styleId="a4">
    <w:name w:val="header"/>
    <w:basedOn w:val="a"/>
    <w:link w:val="Char0"/>
    <w:uiPriority w:val="99"/>
    <w:unhideWhenUsed/>
    <w:rsid w:val="005B507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B507D"/>
    <w:rPr>
      <w:sz w:val="18"/>
      <w:szCs w:val="18"/>
    </w:rPr>
  </w:style>
  <w:style w:type="paragraph" w:styleId="a5">
    <w:name w:val="footer"/>
    <w:basedOn w:val="a"/>
    <w:link w:val="Char1"/>
    <w:uiPriority w:val="99"/>
    <w:unhideWhenUsed/>
    <w:rsid w:val="005B507D"/>
    <w:pPr>
      <w:tabs>
        <w:tab w:val="center" w:pos="4153"/>
        <w:tab w:val="right" w:pos="8306"/>
      </w:tabs>
      <w:snapToGrid w:val="0"/>
    </w:pPr>
    <w:rPr>
      <w:sz w:val="18"/>
      <w:szCs w:val="18"/>
    </w:rPr>
  </w:style>
  <w:style w:type="character" w:customStyle="1" w:styleId="Char1">
    <w:name w:val="页脚 Char"/>
    <w:basedOn w:val="a0"/>
    <w:link w:val="a5"/>
    <w:uiPriority w:val="99"/>
    <w:rsid w:val="005B507D"/>
    <w:rPr>
      <w:sz w:val="18"/>
      <w:szCs w:val="18"/>
    </w:rPr>
  </w:style>
  <w:style w:type="paragraph" w:styleId="a6">
    <w:name w:val="Normal (Web)"/>
    <w:basedOn w:val="a"/>
    <w:uiPriority w:val="99"/>
    <w:unhideWhenUsed/>
    <w:rsid w:val="00E8679A"/>
    <w:pPr>
      <w:spacing w:before="100" w:beforeAutospacing="1" w:after="100" w:afterAutospacing="1"/>
    </w:pPr>
    <w:rPr>
      <w:rFonts w:ascii="宋体" w:eastAsia="宋体" w:hAnsi="宋体" w:cs="宋体"/>
      <w:kern w:val="0"/>
      <w:sz w:val="24"/>
      <w:szCs w:val="24"/>
    </w:rPr>
  </w:style>
  <w:style w:type="table" w:styleId="a7">
    <w:name w:val="Table Grid"/>
    <w:basedOn w:val="a1"/>
    <w:uiPriority w:val="59"/>
    <w:rsid w:val="00E42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E429C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8">
    <w:name w:val="Title"/>
    <w:basedOn w:val="a"/>
    <w:next w:val="a"/>
    <w:link w:val="Char2"/>
    <w:uiPriority w:val="10"/>
    <w:qFormat/>
    <w:rsid w:val="00F9483C"/>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F9483C"/>
    <w:rPr>
      <w:rFonts w:asciiTheme="majorHAnsi" w:eastAsia="宋体" w:hAnsiTheme="majorHAnsi" w:cstheme="majorBidi"/>
      <w:b/>
      <w:bCs/>
      <w:sz w:val="32"/>
      <w:szCs w:val="32"/>
    </w:rPr>
  </w:style>
  <w:style w:type="table" w:styleId="-2">
    <w:name w:val="Light Grid Accent 2"/>
    <w:basedOn w:val="a1"/>
    <w:uiPriority w:val="62"/>
    <w:rsid w:val="00F11A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4">
    <w:name w:val="Medium Grid 1 Accent 4"/>
    <w:basedOn w:val="a1"/>
    <w:uiPriority w:val="67"/>
    <w:rsid w:val="00F11AA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
    <w:name w:val="Light Shading Accent 3"/>
    <w:basedOn w:val="a1"/>
    <w:uiPriority w:val="60"/>
    <w:rsid w:val="004D29F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593F9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593F9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C7EDCC"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
    <w:name w:val="Light Shading Accent 4"/>
    <w:basedOn w:val="a1"/>
    <w:uiPriority w:val="60"/>
    <w:rsid w:val="00DC496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tyle1">
    <w:name w:val="Style1"/>
    <w:basedOn w:val="a0"/>
    <w:uiPriority w:val="1"/>
    <w:rsid w:val="00D62B69"/>
    <w:rPr>
      <w:rFonts w:asciiTheme="minorHAnsi" w:eastAsiaTheme="minorEastAsia" w:hAnsi="宋体" w:cstheme="minorBidi"/>
      <w:bCs w:val="0"/>
      <w:iCs w:val="0"/>
      <w:sz w:val="22"/>
      <w:szCs w:val="22"/>
      <w:lang w:eastAsia="zh-CN"/>
    </w:rPr>
  </w:style>
  <w:style w:type="paragraph" w:customStyle="1" w:styleId="HeaderEven">
    <w:name w:val="Header Even"/>
    <w:basedOn w:val="a9"/>
    <w:qFormat/>
    <w:rsid w:val="00D62B69"/>
    <w:pPr>
      <w:widowControl/>
      <w:pBdr>
        <w:bottom w:val="single" w:sz="4" w:space="1" w:color="4F81BD" w:themeColor="accent1"/>
      </w:pBdr>
      <w:jc w:val="left"/>
    </w:pPr>
    <w:rPr>
      <w:b/>
      <w:bCs/>
      <w:color w:val="1F497D" w:themeColor="text2"/>
      <w:kern w:val="0"/>
      <w:sz w:val="20"/>
      <w:szCs w:val="23"/>
    </w:rPr>
  </w:style>
  <w:style w:type="paragraph" w:styleId="a9">
    <w:name w:val="No Spacing"/>
    <w:uiPriority w:val="1"/>
    <w:qFormat/>
    <w:rsid w:val="00D62B69"/>
    <w:pPr>
      <w:widowControl w:val="0"/>
      <w:jc w:val="both"/>
    </w:pPr>
  </w:style>
  <w:style w:type="paragraph" w:customStyle="1" w:styleId="HeaderOdd">
    <w:name w:val="Header Odd"/>
    <w:basedOn w:val="a9"/>
    <w:qFormat/>
    <w:rsid w:val="00D62B69"/>
    <w:pPr>
      <w:widowControl/>
      <w:pBdr>
        <w:bottom w:val="single" w:sz="4" w:space="1" w:color="4F81BD" w:themeColor="accent1"/>
      </w:pBdr>
      <w:jc w:val="right"/>
    </w:pPr>
    <w:rPr>
      <w:b/>
      <w:bCs/>
      <w:color w:val="1F497D" w:themeColor="text2"/>
      <w:kern w:val="0"/>
      <w:sz w:val="20"/>
      <w:szCs w:val="23"/>
    </w:rPr>
  </w:style>
  <w:style w:type="paragraph" w:customStyle="1" w:styleId="10">
    <w:name w:val="无间隔1"/>
    <w:uiPriority w:val="1"/>
    <w:qFormat/>
    <w:rsid w:val="00D06115"/>
    <w:pPr>
      <w:widowControl w:val="0"/>
      <w:jc w:val="both"/>
    </w:pPr>
    <w:rPr>
      <w:rFonts w:ascii="Calibri" w:eastAsia="宋体" w:hAnsi="Calibri" w:cs="Times New Roman"/>
    </w:rPr>
  </w:style>
  <w:style w:type="character" w:customStyle="1" w:styleId="1Char">
    <w:name w:val="标题 1 Char"/>
    <w:basedOn w:val="a0"/>
    <w:link w:val="1"/>
    <w:uiPriority w:val="9"/>
    <w:rsid w:val="00A01C1E"/>
    <w:rPr>
      <w:b/>
      <w:bCs/>
      <w:kern w:val="44"/>
      <w:sz w:val="44"/>
      <w:szCs w:val="44"/>
    </w:rPr>
  </w:style>
  <w:style w:type="character" w:customStyle="1" w:styleId="2Char">
    <w:name w:val="标题 2 Char"/>
    <w:basedOn w:val="a0"/>
    <w:link w:val="2"/>
    <w:uiPriority w:val="9"/>
    <w:rsid w:val="00A01C1E"/>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01C1E"/>
    <w:rPr>
      <w:b/>
      <w:bCs/>
      <w:sz w:val="32"/>
      <w:szCs w:val="32"/>
    </w:rPr>
  </w:style>
  <w:style w:type="numbering" w:customStyle="1" w:styleId="11">
    <w:name w:val="无列表1"/>
    <w:next w:val="a2"/>
    <w:uiPriority w:val="99"/>
    <w:semiHidden/>
    <w:unhideWhenUsed/>
    <w:rsid w:val="00A01C1E"/>
  </w:style>
  <w:style w:type="table" w:customStyle="1" w:styleId="12">
    <w:name w:val="网格型1"/>
    <w:basedOn w:val="a1"/>
    <w:next w:val="a7"/>
    <w:uiPriority w:val="59"/>
    <w:rsid w:val="00A01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1"/>
    <w:next w:val="-1"/>
    <w:uiPriority w:val="60"/>
    <w:rsid w:val="00A01C1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
    <w:name w:val="浅色网格 - 强调文字颜色 21"/>
    <w:basedOn w:val="a1"/>
    <w:next w:val="-2"/>
    <w:uiPriority w:val="62"/>
    <w:rsid w:val="00A01C1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41">
    <w:name w:val="中等深浅网格 1 - 强调文字颜色 41"/>
    <w:basedOn w:val="a1"/>
    <w:next w:val="1-4"/>
    <w:uiPriority w:val="67"/>
    <w:rsid w:val="00A01C1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
    <w:name w:val="浅色底纹 - 强调文字颜色 31"/>
    <w:basedOn w:val="a1"/>
    <w:next w:val="-3"/>
    <w:uiPriority w:val="60"/>
    <w:rsid w:val="00A01C1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10">
    <w:name w:val="浅色网格 - 强调文字颜色 31"/>
    <w:basedOn w:val="a1"/>
    <w:next w:val="-30"/>
    <w:uiPriority w:val="62"/>
    <w:rsid w:val="00A01C1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31">
    <w:name w:val="中等深浅底纹 1 - 强调文字颜色 31"/>
    <w:basedOn w:val="a1"/>
    <w:next w:val="1-3"/>
    <w:uiPriority w:val="63"/>
    <w:rsid w:val="00A01C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C7EDCC"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1">
    <w:name w:val="浅色底纹 - 强调文字颜色 41"/>
    <w:basedOn w:val="a1"/>
    <w:next w:val="-4"/>
    <w:uiPriority w:val="60"/>
    <w:rsid w:val="00A01C1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a">
    <w:name w:val="List Paragraph"/>
    <w:basedOn w:val="a"/>
    <w:uiPriority w:val="34"/>
    <w:qFormat/>
    <w:rsid w:val="00A01C1E"/>
    <w:pPr>
      <w:ind w:firstLineChars="200" w:firstLine="420"/>
    </w:pPr>
    <w:rPr>
      <w:rFonts w:ascii="宋体" w:eastAsia="宋体" w:hAnsi="宋体" w:cs="宋体"/>
      <w:kern w:val="0"/>
      <w:sz w:val="24"/>
      <w:szCs w:val="24"/>
    </w:rPr>
  </w:style>
  <w:style w:type="numbering" w:customStyle="1" w:styleId="110">
    <w:name w:val="无列表11"/>
    <w:next w:val="a2"/>
    <w:uiPriority w:val="99"/>
    <w:semiHidden/>
    <w:unhideWhenUsed/>
    <w:rsid w:val="00A01C1E"/>
  </w:style>
  <w:style w:type="numbering" w:customStyle="1" w:styleId="20">
    <w:name w:val="无列表2"/>
    <w:next w:val="a2"/>
    <w:uiPriority w:val="99"/>
    <w:semiHidden/>
    <w:unhideWhenUsed/>
    <w:rsid w:val="00A01C1E"/>
  </w:style>
  <w:style w:type="paragraph" w:styleId="TOC">
    <w:name w:val="TOC Heading"/>
    <w:basedOn w:val="1"/>
    <w:next w:val="a"/>
    <w:uiPriority w:val="39"/>
    <w:unhideWhenUsed/>
    <w:qFormat/>
    <w:rsid w:val="00AE6EB0"/>
    <w:pPr>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724362"/>
    <w:pPr>
      <w:spacing w:after="100" w:line="276" w:lineRule="auto"/>
      <w:ind w:left="216"/>
    </w:pPr>
    <w:rPr>
      <w:rFonts w:ascii="Times New Roman" w:hAnsi="Times New Roman" w:cs="Times New Roman"/>
      <w:kern w:val="0"/>
      <w:sz w:val="28"/>
      <w:szCs w:val="28"/>
    </w:rPr>
  </w:style>
  <w:style w:type="paragraph" w:styleId="13">
    <w:name w:val="toc 1"/>
    <w:basedOn w:val="a"/>
    <w:next w:val="a"/>
    <w:autoRedefine/>
    <w:uiPriority w:val="39"/>
    <w:unhideWhenUsed/>
    <w:qFormat/>
    <w:rsid w:val="00724362"/>
    <w:pPr>
      <w:spacing w:after="100" w:line="276" w:lineRule="auto"/>
    </w:pPr>
    <w:rPr>
      <w:rFonts w:ascii="Times New Roman" w:hAnsi="Times New Roman" w:cs="Times New Roman"/>
      <w:b/>
      <w:bCs/>
      <w:kern w:val="0"/>
      <w:sz w:val="28"/>
      <w:szCs w:val="28"/>
    </w:rPr>
  </w:style>
  <w:style w:type="paragraph" w:styleId="30">
    <w:name w:val="toc 3"/>
    <w:basedOn w:val="a"/>
    <w:next w:val="a"/>
    <w:autoRedefine/>
    <w:uiPriority w:val="39"/>
    <w:unhideWhenUsed/>
    <w:qFormat/>
    <w:rsid w:val="00AE6EB0"/>
    <w:pPr>
      <w:spacing w:after="100" w:line="276" w:lineRule="auto"/>
      <w:ind w:left="440"/>
    </w:pPr>
    <w:rPr>
      <w:kern w:val="0"/>
      <w:sz w:val="22"/>
      <w:szCs w:val="22"/>
    </w:rPr>
  </w:style>
  <w:style w:type="character" w:styleId="ab">
    <w:name w:val="Hyperlink"/>
    <w:basedOn w:val="a0"/>
    <w:uiPriority w:val="99"/>
    <w:unhideWhenUsed/>
    <w:rsid w:val="00934FE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1"/>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5037"/>
  </w:style>
  <w:style w:type="paragraph" w:styleId="1">
    <w:name w:val="heading 1"/>
    <w:basedOn w:val="a"/>
    <w:next w:val="a"/>
    <w:link w:val="1Char"/>
    <w:uiPriority w:val="9"/>
    <w:qFormat/>
    <w:rsid w:val="00A01C1E"/>
    <w:pPr>
      <w:keepNext/>
      <w:keepLines/>
      <w:spacing w:before="340" w:after="330" w:line="578" w:lineRule="auto"/>
      <w:ind w:firstLineChars="200" w:firstLine="200"/>
      <w:outlineLvl w:val="0"/>
    </w:pPr>
    <w:rPr>
      <w:b/>
      <w:bCs/>
      <w:kern w:val="44"/>
      <w:sz w:val="44"/>
      <w:szCs w:val="44"/>
    </w:rPr>
  </w:style>
  <w:style w:type="paragraph" w:styleId="2">
    <w:name w:val="heading 2"/>
    <w:basedOn w:val="a"/>
    <w:next w:val="a"/>
    <w:link w:val="2Char"/>
    <w:uiPriority w:val="9"/>
    <w:unhideWhenUsed/>
    <w:qFormat/>
    <w:rsid w:val="00A01C1E"/>
    <w:pPr>
      <w:keepNext/>
      <w:keepLines/>
      <w:spacing w:before="260" w:after="260" w:line="416" w:lineRule="auto"/>
      <w:ind w:firstLineChars="200" w:firstLine="200"/>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01C1E"/>
    <w:pPr>
      <w:keepNext/>
      <w:keepLines/>
      <w:spacing w:before="260" w:after="260" w:line="416" w:lineRule="auto"/>
      <w:ind w:firstLineChars="200" w:firstLine="200"/>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5A49F2"/>
    <w:rPr>
      <w:sz w:val="18"/>
      <w:szCs w:val="18"/>
    </w:rPr>
  </w:style>
  <w:style w:type="character" w:customStyle="1" w:styleId="Char">
    <w:name w:val="批注框文本 Char"/>
    <w:basedOn w:val="a0"/>
    <w:link w:val="a3"/>
    <w:uiPriority w:val="99"/>
    <w:semiHidden/>
    <w:rsid w:val="005A49F2"/>
    <w:rPr>
      <w:sz w:val="18"/>
      <w:szCs w:val="18"/>
    </w:rPr>
  </w:style>
  <w:style w:type="paragraph" w:styleId="a4">
    <w:name w:val="header"/>
    <w:basedOn w:val="a"/>
    <w:link w:val="Char0"/>
    <w:uiPriority w:val="99"/>
    <w:unhideWhenUsed/>
    <w:rsid w:val="005B507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5B507D"/>
    <w:rPr>
      <w:sz w:val="18"/>
      <w:szCs w:val="18"/>
    </w:rPr>
  </w:style>
  <w:style w:type="paragraph" w:styleId="a5">
    <w:name w:val="footer"/>
    <w:basedOn w:val="a"/>
    <w:link w:val="Char1"/>
    <w:uiPriority w:val="99"/>
    <w:unhideWhenUsed/>
    <w:rsid w:val="005B507D"/>
    <w:pPr>
      <w:tabs>
        <w:tab w:val="center" w:pos="4153"/>
        <w:tab w:val="right" w:pos="8306"/>
      </w:tabs>
      <w:snapToGrid w:val="0"/>
    </w:pPr>
    <w:rPr>
      <w:sz w:val="18"/>
      <w:szCs w:val="18"/>
    </w:rPr>
  </w:style>
  <w:style w:type="character" w:customStyle="1" w:styleId="Char1">
    <w:name w:val="页脚 Char"/>
    <w:basedOn w:val="a0"/>
    <w:link w:val="a5"/>
    <w:uiPriority w:val="99"/>
    <w:rsid w:val="005B507D"/>
    <w:rPr>
      <w:sz w:val="18"/>
      <w:szCs w:val="18"/>
    </w:rPr>
  </w:style>
  <w:style w:type="paragraph" w:styleId="a6">
    <w:name w:val="Normal (Web)"/>
    <w:basedOn w:val="a"/>
    <w:uiPriority w:val="99"/>
    <w:unhideWhenUsed/>
    <w:rsid w:val="00E8679A"/>
    <w:pPr>
      <w:spacing w:before="100" w:beforeAutospacing="1" w:after="100" w:afterAutospacing="1"/>
    </w:pPr>
    <w:rPr>
      <w:rFonts w:ascii="宋体" w:eastAsia="宋体" w:hAnsi="宋体" w:cs="宋体"/>
      <w:kern w:val="0"/>
      <w:sz w:val="24"/>
      <w:szCs w:val="24"/>
    </w:rPr>
  </w:style>
  <w:style w:type="table" w:styleId="a7">
    <w:name w:val="Table Grid"/>
    <w:basedOn w:val="a1"/>
    <w:uiPriority w:val="59"/>
    <w:rsid w:val="00E429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1"/>
    <w:uiPriority w:val="60"/>
    <w:rsid w:val="00E429C7"/>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8">
    <w:name w:val="Title"/>
    <w:basedOn w:val="a"/>
    <w:next w:val="a"/>
    <w:link w:val="Char2"/>
    <w:uiPriority w:val="10"/>
    <w:qFormat/>
    <w:rsid w:val="00F9483C"/>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8"/>
    <w:uiPriority w:val="10"/>
    <w:rsid w:val="00F9483C"/>
    <w:rPr>
      <w:rFonts w:asciiTheme="majorHAnsi" w:eastAsia="宋体" w:hAnsiTheme="majorHAnsi" w:cstheme="majorBidi"/>
      <w:b/>
      <w:bCs/>
      <w:sz w:val="32"/>
      <w:szCs w:val="32"/>
    </w:rPr>
  </w:style>
  <w:style w:type="table" w:styleId="-2">
    <w:name w:val="Light Grid Accent 2"/>
    <w:basedOn w:val="a1"/>
    <w:uiPriority w:val="62"/>
    <w:rsid w:val="00F11AAA"/>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4">
    <w:name w:val="Medium Grid 1 Accent 4"/>
    <w:basedOn w:val="a1"/>
    <w:uiPriority w:val="67"/>
    <w:rsid w:val="00F11AAA"/>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
    <w:name w:val="Light Shading Accent 3"/>
    <w:basedOn w:val="a1"/>
    <w:uiPriority w:val="60"/>
    <w:rsid w:val="004D29F5"/>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30">
    <w:name w:val="Light Grid Accent 3"/>
    <w:basedOn w:val="a1"/>
    <w:uiPriority w:val="62"/>
    <w:rsid w:val="00593F9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1-3">
    <w:name w:val="Medium Shading 1 Accent 3"/>
    <w:basedOn w:val="a1"/>
    <w:uiPriority w:val="63"/>
    <w:rsid w:val="00593F9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C7EDCC"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4">
    <w:name w:val="Light Shading Accent 4"/>
    <w:basedOn w:val="a1"/>
    <w:uiPriority w:val="60"/>
    <w:rsid w:val="00DC496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customStyle="1" w:styleId="Style1">
    <w:name w:val="Style1"/>
    <w:basedOn w:val="a0"/>
    <w:uiPriority w:val="1"/>
    <w:rsid w:val="00D62B69"/>
    <w:rPr>
      <w:rFonts w:asciiTheme="minorHAnsi" w:eastAsiaTheme="minorEastAsia" w:hAnsi="宋体" w:cstheme="minorBidi"/>
      <w:bCs w:val="0"/>
      <w:iCs w:val="0"/>
      <w:sz w:val="22"/>
      <w:szCs w:val="22"/>
      <w:lang w:eastAsia="zh-CN"/>
    </w:rPr>
  </w:style>
  <w:style w:type="paragraph" w:customStyle="1" w:styleId="HeaderEven">
    <w:name w:val="Header Even"/>
    <w:basedOn w:val="a9"/>
    <w:qFormat/>
    <w:rsid w:val="00D62B69"/>
    <w:pPr>
      <w:widowControl/>
      <w:pBdr>
        <w:bottom w:val="single" w:sz="4" w:space="1" w:color="4F81BD" w:themeColor="accent1"/>
      </w:pBdr>
      <w:jc w:val="left"/>
    </w:pPr>
    <w:rPr>
      <w:b/>
      <w:bCs/>
      <w:color w:val="1F497D" w:themeColor="text2"/>
      <w:kern w:val="0"/>
      <w:sz w:val="20"/>
      <w:szCs w:val="23"/>
    </w:rPr>
  </w:style>
  <w:style w:type="paragraph" w:styleId="a9">
    <w:name w:val="No Spacing"/>
    <w:uiPriority w:val="1"/>
    <w:qFormat/>
    <w:rsid w:val="00D62B69"/>
    <w:pPr>
      <w:widowControl w:val="0"/>
      <w:jc w:val="both"/>
    </w:pPr>
  </w:style>
  <w:style w:type="paragraph" w:customStyle="1" w:styleId="HeaderOdd">
    <w:name w:val="Header Odd"/>
    <w:basedOn w:val="a9"/>
    <w:qFormat/>
    <w:rsid w:val="00D62B69"/>
    <w:pPr>
      <w:widowControl/>
      <w:pBdr>
        <w:bottom w:val="single" w:sz="4" w:space="1" w:color="4F81BD" w:themeColor="accent1"/>
      </w:pBdr>
      <w:jc w:val="right"/>
    </w:pPr>
    <w:rPr>
      <w:b/>
      <w:bCs/>
      <w:color w:val="1F497D" w:themeColor="text2"/>
      <w:kern w:val="0"/>
      <w:sz w:val="20"/>
      <w:szCs w:val="23"/>
    </w:rPr>
  </w:style>
  <w:style w:type="paragraph" w:customStyle="1" w:styleId="10">
    <w:name w:val="无间隔1"/>
    <w:uiPriority w:val="1"/>
    <w:qFormat/>
    <w:rsid w:val="00D06115"/>
    <w:pPr>
      <w:widowControl w:val="0"/>
      <w:jc w:val="both"/>
    </w:pPr>
    <w:rPr>
      <w:rFonts w:ascii="Calibri" w:eastAsia="宋体" w:hAnsi="Calibri" w:cs="Times New Roman"/>
    </w:rPr>
  </w:style>
  <w:style w:type="character" w:customStyle="1" w:styleId="1Char">
    <w:name w:val="标题 1 Char"/>
    <w:basedOn w:val="a0"/>
    <w:link w:val="1"/>
    <w:uiPriority w:val="9"/>
    <w:rsid w:val="00A01C1E"/>
    <w:rPr>
      <w:b/>
      <w:bCs/>
      <w:kern w:val="44"/>
      <w:sz w:val="44"/>
      <w:szCs w:val="44"/>
    </w:rPr>
  </w:style>
  <w:style w:type="character" w:customStyle="1" w:styleId="2Char">
    <w:name w:val="标题 2 Char"/>
    <w:basedOn w:val="a0"/>
    <w:link w:val="2"/>
    <w:uiPriority w:val="9"/>
    <w:rsid w:val="00A01C1E"/>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01C1E"/>
    <w:rPr>
      <w:b/>
      <w:bCs/>
      <w:sz w:val="32"/>
      <w:szCs w:val="32"/>
    </w:rPr>
  </w:style>
  <w:style w:type="numbering" w:customStyle="1" w:styleId="11">
    <w:name w:val="无列表1"/>
    <w:next w:val="a2"/>
    <w:uiPriority w:val="99"/>
    <w:semiHidden/>
    <w:unhideWhenUsed/>
    <w:rsid w:val="00A01C1E"/>
  </w:style>
  <w:style w:type="table" w:customStyle="1" w:styleId="12">
    <w:name w:val="网格型1"/>
    <w:basedOn w:val="a1"/>
    <w:next w:val="a7"/>
    <w:uiPriority w:val="59"/>
    <w:rsid w:val="00A01C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强调文字颜色 11"/>
    <w:basedOn w:val="a1"/>
    <w:next w:val="-1"/>
    <w:uiPriority w:val="60"/>
    <w:rsid w:val="00A01C1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21">
    <w:name w:val="浅色网格 - 强调文字颜色 21"/>
    <w:basedOn w:val="a1"/>
    <w:next w:val="-2"/>
    <w:uiPriority w:val="62"/>
    <w:rsid w:val="00A01C1E"/>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1-41">
    <w:name w:val="中等深浅网格 1 - 强调文字颜色 41"/>
    <w:basedOn w:val="a1"/>
    <w:next w:val="1-4"/>
    <w:uiPriority w:val="67"/>
    <w:rsid w:val="00A01C1E"/>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31">
    <w:name w:val="浅色底纹 - 强调文字颜色 31"/>
    <w:basedOn w:val="a1"/>
    <w:next w:val="-3"/>
    <w:uiPriority w:val="60"/>
    <w:rsid w:val="00A01C1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310">
    <w:name w:val="浅色网格 - 强调文字颜色 31"/>
    <w:basedOn w:val="a1"/>
    <w:next w:val="-30"/>
    <w:uiPriority w:val="62"/>
    <w:rsid w:val="00A01C1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1-31">
    <w:name w:val="中等深浅底纹 1 - 强调文字颜色 31"/>
    <w:basedOn w:val="a1"/>
    <w:next w:val="1-3"/>
    <w:uiPriority w:val="63"/>
    <w:rsid w:val="00A01C1E"/>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C7EDCC"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41">
    <w:name w:val="浅色底纹 - 强调文字颜色 41"/>
    <w:basedOn w:val="a1"/>
    <w:next w:val="-4"/>
    <w:uiPriority w:val="60"/>
    <w:rsid w:val="00A01C1E"/>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aa">
    <w:name w:val="List Paragraph"/>
    <w:basedOn w:val="a"/>
    <w:uiPriority w:val="34"/>
    <w:qFormat/>
    <w:rsid w:val="00A01C1E"/>
    <w:pPr>
      <w:ind w:firstLineChars="200" w:firstLine="420"/>
    </w:pPr>
    <w:rPr>
      <w:rFonts w:ascii="宋体" w:eastAsia="宋体" w:hAnsi="宋体" w:cs="宋体"/>
      <w:kern w:val="0"/>
      <w:sz w:val="24"/>
      <w:szCs w:val="24"/>
    </w:rPr>
  </w:style>
  <w:style w:type="numbering" w:customStyle="1" w:styleId="110">
    <w:name w:val="无列表11"/>
    <w:next w:val="a2"/>
    <w:uiPriority w:val="99"/>
    <w:semiHidden/>
    <w:unhideWhenUsed/>
    <w:rsid w:val="00A01C1E"/>
  </w:style>
  <w:style w:type="numbering" w:customStyle="1" w:styleId="20">
    <w:name w:val="无列表2"/>
    <w:next w:val="a2"/>
    <w:uiPriority w:val="99"/>
    <w:semiHidden/>
    <w:unhideWhenUsed/>
    <w:rsid w:val="00A01C1E"/>
  </w:style>
  <w:style w:type="paragraph" w:styleId="TOC">
    <w:name w:val="TOC Heading"/>
    <w:basedOn w:val="1"/>
    <w:next w:val="a"/>
    <w:uiPriority w:val="39"/>
    <w:unhideWhenUsed/>
    <w:qFormat/>
    <w:rsid w:val="00AE6EB0"/>
    <w:pPr>
      <w:spacing w:before="480" w:after="0" w:line="276" w:lineRule="auto"/>
      <w:ind w:firstLineChars="0" w:firstLine="0"/>
      <w:outlineLvl w:val="9"/>
    </w:pPr>
    <w:rPr>
      <w:rFonts w:asciiTheme="majorHAnsi" w:eastAsiaTheme="majorEastAsia" w:hAnsiTheme="majorHAnsi" w:cstheme="majorBidi"/>
      <w:color w:val="365F91" w:themeColor="accent1" w:themeShade="BF"/>
      <w:kern w:val="0"/>
      <w:sz w:val="28"/>
      <w:szCs w:val="28"/>
    </w:rPr>
  </w:style>
  <w:style w:type="paragraph" w:styleId="21">
    <w:name w:val="toc 2"/>
    <w:basedOn w:val="a"/>
    <w:next w:val="a"/>
    <w:autoRedefine/>
    <w:uiPriority w:val="39"/>
    <w:unhideWhenUsed/>
    <w:qFormat/>
    <w:rsid w:val="00724362"/>
    <w:pPr>
      <w:spacing w:after="100" w:line="276" w:lineRule="auto"/>
      <w:ind w:left="216"/>
    </w:pPr>
    <w:rPr>
      <w:rFonts w:ascii="Times New Roman" w:hAnsi="Times New Roman" w:cs="Times New Roman"/>
      <w:kern w:val="0"/>
      <w:sz w:val="28"/>
      <w:szCs w:val="28"/>
    </w:rPr>
  </w:style>
  <w:style w:type="paragraph" w:styleId="13">
    <w:name w:val="toc 1"/>
    <w:basedOn w:val="a"/>
    <w:next w:val="a"/>
    <w:autoRedefine/>
    <w:uiPriority w:val="39"/>
    <w:unhideWhenUsed/>
    <w:qFormat/>
    <w:rsid w:val="00724362"/>
    <w:pPr>
      <w:spacing w:after="100" w:line="276" w:lineRule="auto"/>
    </w:pPr>
    <w:rPr>
      <w:rFonts w:ascii="Times New Roman" w:hAnsi="Times New Roman" w:cs="Times New Roman"/>
      <w:b/>
      <w:bCs/>
      <w:kern w:val="0"/>
      <w:sz w:val="28"/>
      <w:szCs w:val="28"/>
    </w:rPr>
  </w:style>
  <w:style w:type="paragraph" w:styleId="30">
    <w:name w:val="toc 3"/>
    <w:basedOn w:val="a"/>
    <w:next w:val="a"/>
    <w:autoRedefine/>
    <w:uiPriority w:val="39"/>
    <w:unhideWhenUsed/>
    <w:qFormat/>
    <w:rsid w:val="00AE6EB0"/>
    <w:pPr>
      <w:spacing w:after="100" w:line="276" w:lineRule="auto"/>
      <w:ind w:left="440"/>
    </w:pPr>
    <w:rPr>
      <w:kern w:val="0"/>
      <w:sz w:val="22"/>
      <w:szCs w:val="22"/>
    </w:rPr>
  </w:style>
  <w:style w:type="character" w:styleId="ab">
    <w:name w:val="Hyperlink"/>
    <w:basedOn w:val="a0"/>
    <w:uiPriority w:val="99"/>
    <w:unhideWhenUsed/>
    <w:rsid w:val="00934F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682">
      <w:bodyDiv w:val="1"/>
      <w:marLeft w:val="0"/>
      <w:marRight w:val="0"/>
      <w:marTop w:val="0"/>
      <w:marBottom w:val="0"/>
      <w:divBdr>
        <w:top w:val="none" w:sz="0" w:space="0" w:color="auto"/>
        <w:left w:val="none" w:sz="0" w:space="0" w:color="auto"/>
        <w:bottom w:val="none" w:sz="0" w:space="0" w:color="auto"/>
        <w:right w:val="none" w:sz="0" w:space="0" w:color="auto"/>
      </w:divBdr>
    </w:div>
    <w:div w:id="14308874">
      <w:bodyDiv w:val="1"/>
      <w:marLeft w:val="0"/>
      <w:marRight w:val="0"/>
      <w:marTop w:val="0"/>
      <w:marBottom w:val="0"/>
      <w:divBdr>
        <w:top w:val="none" w:sz="0" w:space="0" w:color="auto"/>
        <w:left w:val="none" w:sz="0" w:space="0" w:color="auto"/>
        <w:bottom w:val="none" w:sz="0" w:space="0" w:color="auto"/>
        <w:right w:val="none" w:sz="0" w:space="0" w:color="auto"/>
      </w:divBdr>
    </w:div>
    <w:div w:id="48769296">
      <w:bodyDiv w:val="1"/>
      <w:marLeft w:val="0"/>
      <w:marRight w:val="0"/>
      <w:marTop w:val="0"/>
      <w:marBottom w:val="0"/>
      <w:divBdr>
        <w:top w:val="none" w:sz="0" w:space="0" w:color="auto"/>
        <w:left w:val="none" w:sz="0" w:space="0" w:color="auto"/>
        <w:bottom w:val="none" w:sz="0" w:space="0" w:color="auto"/>
        <w:right w:val="none" w:sz="0" w:space="0" w:color="auto"/>
      </w:divBdr>
      <w:divsChild>
        <w:div w:id="2011519186">
          <w:marLeft w:val="547"/>
          <w:marRight w:val="0"/>
          <w:marTop w:val="0"/>
          <w:marBottom w:val="0"/>
          <w:divBdr>
            <w:top w:val="none" w:sz="0" w:space="0" w:color="auto"/>
            <w:left w:val="none" w:sz="0" w:space="0" w:color="auto"/>
            <w:bottom w:val="none" w:sz="0" w:space="0" w:color="auto"/>
            <w:right w:val="none" w:sz="0" w:space="0" w:color="auto"/>
          </w:divBdr>
        </w:div>
      </w:divsChild>
    </w:div>
    <w:div w:id="78522048">
      <w:bodyDiv w:val="1"/>
      <w:marLeft w:val="0"/>
      <w:marRight w:val="0"/>
      <w:marTop w:val="0"/>
      <w:marBottom w:val="0"/>
      <w:divBdr>
        <w:top w:val="none" w:sz="0" w:space="0" w:color="auto"/>
        <w:left w:val="none" w:sz="0" w:space="0" w:color="auto"/>
        <w:bottom w:val="none" w:sz="0" w:space="0" w:color="auto"/>
        <w:right w:val="none" w:sz="0" w:space="0" w:color="auto"/>
      </w:divBdr>
      <w:divsChild>
        <w:div w:id="409235737">
          <w:marLeft w:val="547"/>
          <w:marRight w:val="0"/>
          <w:marTop w:val="0"/>
          <w:marBottom w:val="0"/>
          <w:divBdr>
            <w:top w:val="none" w:sz="0" w:space="0" w:color="auto"/>
            <w:left w:val="none" w:sz="0" w:space="0" w:color="auto"/>
            <w:bottom w:val="none" w:sz="0" w:space="0" w:color="auto"/>
            <w:right w:val="none" w:sz="0" w:space="0" w:color="auto"/>
          </w:divBdr>
        </w:div>
      </w:divsChild>
    </w:div>
    <w:div w:id="90780232">
      <w:bodyDiv w:val="1"/>
      <w:marLeft w:val="0"/>
      <w:marRight w:val="0"/>
      <w:marTop w:val="0"/>
      <w:marBottom w:val="0"/>
      <w:divBdr>
        <w:top w:val="none" w:sz="0" w:space="0" w:color="auto"/>
        <w:left w:val="none" w:sz="0" w:space="0" w:color="auto"/>
        <w:bottom w:val="none" w:sz="0" w:space="0" w:color="auto"/>
        <w:right w:val="none" w:sz="0" w:space="0" w:color="auto"/>
      </w:divBdr>
    </w:div>
    <w:div w:id="132992466">
      <w:bodyDiv w:val="1"/>
      <w:marLeft w:val="0"/>
      <w:marRight w:val="0"/>
      <w:marTop w:val="0"/>
      <w:marBottom w:val="0"/>
      <w:divBdr>
        <w:top w:val="none" w:sz="0" w:space="0" w:color="auto"/>
        <w:left w:val="none" w:sz="0" w:space="0" w:color="auto"/>
        <w:bottom w:val="none" w:sz="0" w:space="0" w:color="auto"/>
        <w:right w:val="none" w:sz="0" w:space="0" w:color="auto"/>
      </w:divBdr>
    </w:div>
    <w:div w:id="178128051">
      <w:bodyDiv w:val="1"/>
      <w:marLeft w:val="0"/>
      <w:marRight w:val="0"/>
      <w:marTop w:val="0"/>
      <w:marBottom w:val="0"/>
      <w:divBdr>
        <w:top w:val="none" w:sz="0" w:space="0" w:color="auto"/>
        <w:left w:val="none" w:sz="0" w:space="0" w:color="auto"/>
        <w:bottom w:val="none" w:sz="0" w:space="0" w:color="auto"/>
        <w:right w:val="none" w:sz="0" w:space="0" w:color="auto"/>
      </w:divBdr>
    </w:div>
    <w:div w:id="179205128">
      <w:bodyDiv w:val="1"/>
      <w:marLeft w:val="0"/>
      <w:marRight w:val="0"/>
      <w:marTop w:val="0"/>
      <w:marBottom w:val="0"/>
      <w:divBdr>
        <w:top w:val="none" w:sz="0" w:space="0" w:color="auto"/>
        <w:left w:val="none" w:sz="0" w:space="0" w:color="auto"/>
        <w:bottom w:val="none" w:sz="0" w:space="0" w:color="auto"/>
        <w:right w:val="none" w:sz="0" w:space="0" w:color="auto"/>
      </w:divBdr>
      <w:divsChild>
        <w:div w:id="549027726">
          <w:marLeft w:val="547"/>
          <w:marRight w:val="0"/>
          <w:marTop w:val="0"/>
          <w:marBottom w:val="0"/>
          <w:divBdr>
            <w:top w:val="none" w:sz="0" w:space="0" w:color="auto"/>
            <w:left w:val="none" w:sz="0" w:space="0" w:color="auto"/>
            <w:bottom w:val="none" w:sz="0" w:space="0" w:color="auto"/>
            <w:right w:val="none" w:sz="0" w:space="0" w:color="auto"/>
          </w:divBdr>
        </w:div>
      </w:divsChild>
    </w:div>
    <w:div w:id="180243189">
      <w:bodyDiv w:val="1"/>
      <w:marLeft w:val="0"/>
      <w:marRight w:val="0"/>
      <w:marTop w:val="0"/>
      <w:marBottom w:val="0"/>
      <w:divBdr>
        <w:top w:val="none" w:sz="0" w:space="0" w:color="auto"/>
        <w:left w:val="none" w:sz="0" w:space="0" w:color="auto"/>
        <w:bottom w:val="none" w:sz="0" w:space="0" w:color="auto"/>
        <w:right w:val="none" w:sz="0" w:space="0" w:color="auto"/>
      </w:divBdr>
      <w:divsChild>
        <w:div w:id="704675819">
          <w:marLeft w:val="547"/>
          <w:marRight w:val="0"/>
          <w:marTop w:val="0"/>
          <w:marBottom w:val="0"/>
          <w:divBdr>
            <w:top w:val="none" w:sz="0" w:space="0" w:color="auto"/>
            <w:left w:val="none" w:sz="0" w:space="0" w:color="auto"/>
            <w:bottom w:val="none" w:sz="0" w:space="0" w:color="auto"/>
            <w:right w:val="none" w:sz="0" w:space="0" w:color="auto"/>
          </w:divBdr>
        </w:div>
      </w:divsChild>
    </w:div>
    <w:div w:id="191964936">
      <w:bodyDiv w:val="1"/>
      <w:marLeft w:val="0"/>
      <w:marRight w:val="0"/>
      <w:marTop w:val="0"/>
      <w:marBottom w:val="0"/>
      <w:divBdr>
        <w:top w:val="none" w:sz="0" w:space="0" w:color="auto"/>
        <w:left w:val="none" w:sz="0" w:space="0" w:color="auto"/>
        <w:bottom w:val="none" w:sz="0" w:space="0" w:color="auto"/>
        <w:right w:val="none" w:sz="0" w:space="0" w:color="auto"/>
      </w:divBdr>
    </w:div>
    <w:div w:id="222062543">
      <w:bodyDiv w:val="1"/>
      <w:marLeft w:val="0"/>
      <w:marRight w:val="0"/>
      <w:marTop w:val="0"/>
      <w:marBottom w:val="0"/>
      <w:divBdr>
        <w:top w:val="none" w:sz="0" w:space="0" w:color="auto"/>
        <w:left w:val="none" w:sz="0" w:space="0" w:color="auto"/>
        <w:bottom w:val="none" w:sz="0" w:space="0" w:color="auto"/>
        <w:right w:val="none" w:sz="0" w:space="0" w:color="auto"/>
      </w:divBdr>
    </w:div>
    <w:div w:id="236284164">
      <w:bodyDiv w:val="1"/>
      <w:marLeft w:val="0"/>
      <w:marRight w:val="0"/>
      <w:marTop w:val="0"/>
      <w:marBottom w:val="0"/>
      <w:divBdr>
        <w:top w:val="none" w:sz="0" w:space="0" w:color="auto"/>
        <w:left w:val="none" w:sz="0" w:space="0" w:color="auto"/>
        <w:bottom w:val="none" w:sz="0" w:space="0" w:color="auto"/>
        <w:right w:val="none" w:sz="0" w:space="0" w:color="auto"/>
      </w:divBdr>
    </w:div>
    <w:div w:id="241305076">
      <w:bodyDiv w:val="1"/>
      <w:marLeft w:val="0"/>
      <w:marRight w:val="0"/>
      <w:marTop w:val="0"/>
      <w:marBottom w:val="0"/>
      <w:divBdr>
        <w:top w:val="none" w:sz="0" w:space="0" w:color="auto"/>
        <w:left w:val="none" w:sz="0" w:space="0" w:color="auto"/>
        <w:bottom w:val="none" w:sz="0" w:space="0" w:color="auto"/>
        <w:right w:val="none" w:sz="0" w:space="0" w:color="auto"/>
      </w:divBdr>
      <w:divsChild>
        <w:div w:id="2140028829">
          <w:marLeft w:val="547"/>
          <w:marRight w:val="0"/>
          <w:marTop w:val="0"/>
          <w:marBottom w:val="0"/>
          <w:divBdr>
            <w:top w:val="none" w:sz="0" w:space="0" w:color="auto"/>
            <w:left w:val="none" w:sz="0" w:space="0" w:color="auto"/>
            <w:bottom w:val="none" w:sz="0" w:space="0" w:color="auto"/>
            <w:right w:val="none" w:sz="0" w:space="0" w:color="auto"/>
          </w:divBdr>
        </w:div>
      </w:divsChild>
    </w:div>
    <w:div w:id="260262584">
      <w:bodyDiv w:val="1"/>
      <w:marLeft w:val="0"/>
      <w:marRight w:val="0"/>
      <w:marTop w:val="0"/>
      <w:marBottom w:val="0"/>
      <w:divBdr>
        <w:top w:val="none" w:sz="0" w:space="0" w:color="auto"/>
        <w:left w:val="none" w:sz="0" w:space="0" w:color="auto"/>
        <w:bottom w:val="none" w:sz="0" w:space="0" w:color="auto"/>
        <w:right w:val="none" w:sz="0" w:space="0" w:color="auto"/>
      </w:divBdr>
    </w:div>
    <w:div w:id="345790765">
      <w:bodyDiv w:val="1"/>
      <w:marLeft w:val="0"/>
      <w:marRight w:val="0"/>
      <w:marTop w:val="0"/>
      <w:marBottom w:val="0"/>
      <w:divBdr>
        <w:top w:val="none" w:sz="0" w:space="0" w:color="auto"/>
        <w:left w:val="none" w:sz="0" w:space="0" w:color="auto"/>
        <w:bottom w:val="none" w:sz="0" w:space="0" w:color="auto"/>
        <w:right w:val="none" w:sz="0" w:space="0" w:color="auto"/>
      </w:divBdr>
    </w:div>
    <w:div w:id="372728004">
      <w:bodyDiv w:val="1"/>
      <w:marLeft w:val="0"/>
      <w:marRight w:val="0"/>
      <w:marTop w:val="0"/>
      <w:marBottom w:val="0"/>
      <w:divBdr>
        <w:top w:val="none" w:sz="0" w:space="0" w:color="auto"/>
        <w:left w:val="none" w:sz="0" w:space="0" w:color="auto"/>
        <w:bottom w:val="none" w:sz="0" w:space="0" w:color="auto"/>
        <w:right w:val="none" w:sz="0" w:space="0" w:color="auto"/>
      </w:divBdr>
    </w:div>
    <w:div w:id="388769368">
      <w:bodyDiv w:val="1"/>
      <w:marLeft w:val="0"/>
      <w:marRight w:val="0"/>
      <w:marTop w:val="0"/>
      <w:marBottom w:val="0"/>
      <w:divBdr>
        <w:top w:val="none" w:sz="0" w:space="0" w:color="auto"/>
        <w:left w:val="none" w:sz="0" w:space="0" w:color="auto"/>
        <w:bottom w:val="none" w:sz="0" w:space="0" w:color="auto"/>
        <w:right w:val="none" w:sz="0" w:space="0" w:color="auto"/>
      </w:divBdr>
    </w:div>
    <w:div w:id="398791676">
      <w:bodyDiv w:val="1"/>
      <w:marLeft w:val="0"/>
      <w:marRight w:val="0"/>
      <w:marTop w:val="0"/>
      <w:marBottom w:val="0"/>
      <w:divBdr>
        <w:top w:val="none" w:sz="0" w:space="0" w:color="auto"/>
        <w:left w:val="none" w:sz="0" w:space="0" w:color="auto"/>
        <w:bottom w:val="none" w:sz="0" w:space="0" w:color="auto"/>
        <w:right w:val="none" w:sz="0" w:space="0" w:color="auto"/>
      </w:divBdr>
      <w:divsChild>
        <w:div w:id="1882746188">
          <w:marLeft w:val="547"/>
          <w:marRight w:val="0"/>
          <w:marTop w:val="0"/>
          <w:marBottom w:val="0"/>
          <w:divBdr>
            <w:top w:val="none" w:sz="0" w:space="0" w:color="auto"/>
            <w:left w:val="none" w:sz="0" w:space="0" w:color="auto"/>
            <w:bottom w:val="none" w:sz="0" w:space="0" w:color="auto"/>
            <w:right w:val="none" w:sz="0" w:space="0" w:color="auto"/>
          </w:divBdr>
        </w:div>
      </w:divsChild>
    </w:div>
    <w:div w:id="419377543">
      <w:bodyDiv w:val="1"/>
      <w:marLeft w:val="0"/>
      <w:marRight w:val="0"/>
      <w:marTop w:val="0"/>
      <w:marBottom w:val="0"/>
      <w:divBdr>
        <w:top w:val="none" w:sz="0" w:space="0" w:color="auto"/>
        <w:left w:val="none" w:sz="0" w:space="0" w:color="auto"/>
        <w:bottom w:val="none" w:sz="0" w:space="0" w:color="auto"/>
        <w:right w:val="none" w:sz="0" w:space="0" w:color="auto"/>
      </w:divBdr>
    </w:div>
    <w:div w:id="442264383">
      <w:bodyDiv w:val="1"/>
      <w:marLeft w:val="0"/>
      <w:marRight w:val="0"/>
      <w:marTop w:val="0"/>
      <w:marBottom w:val="0"/>
      <w:divBdr>
        <w:top w:val="none" w:sz="0" w:space="0" w:color="auto"/>
        <w:left w:val="none" w:sz="0" w:space="0" w:color="auto"/>
        <w:bottom w:val="none" w:sz="0" w:space="0" w:color="auto"/>
        <w:right w:val="none" w:sz="0" w:space="0" w:color="auto"/>
      </w:divBdr>
    </w:div>
    <w:div w:id="446856838">
      <w:bodyDiv w:val="1"/>
      <w:marLeft w:val="0"/>
      <w:marRight w:val="0"/>
      <w:marTop w:val="0"/>
      <w:marBottom w:val="0"/>
      <w:divBdr>
        <w:top w:val="none" w:sz="0" w:space="0" w:color="auto"/>
        <w:left w:val="none" w:sz="0" w:space="0" w:color="auto"/>
        <w:bottom w:val="none" w:sz="0" w:space="0" w:color="auto"/>
        <w:right w:val="none" w:sz="0" w:space="0" w:color="auto"/>
      </w:divBdr>
    </w:div>
    <w:div w:id="448477699">
      <w:bodyDiv w:val="1"/>
      <w:marLeft w:val="0"/>
      <w:marRight w:val="0"/>
      <w:marTop w:val="0"/>
      <w:marBottom w:val="0"/>
      <w:divBdr>
        <w:top w:val="none" w:sz="0" w:space="0" w:color="auto"/>
        <w:left w:val="none" w:sz="0" w:space="0" w:color="auto"/>
        <w:bottom w:val="none" w:sz="0" w:space="0" w:color="auto"/>
        <w:right w:val="none" w:sz="0" w:space="0" w:color="auto"/>
      </w:divBdr>
    </w:div>
    <w:div w:id="456335520">
      <w:bodyDiv w:val="1"/>
      <w:marLeft w:val="0"/>
      <w:marRight w:val="0"/>
      <w:marTop w:val="0"/>
      <w:marBottom w:val="0"/>
      <w:divBdr>
        <w:top w:val="none" w:sz="0" w:space="0" w:color="auto"/>
        <w:left w:val="none" w:sz="0" w:space="0" w:color="auto"/>
        <w:bottom w:val="none" w:sz="0" w:space="0" w:color="auto"/>
        <w:right w:val="none" w:sz="0" w:space="0" w:color="auto"/>
      </w:divBdr>
      <w:divsChild>
        <w:div w:id="1716738445">
          <w:marLeft w:val="547"/>
          <w:marRight w:val="0"/>
          <w:marTop w:val="0"/>
          <w:marBottom w:val="0"/>
          <w:divBdr>
            <w:top w:val="none" w:sz="0" w:space="0" w:color="auto"/>
            <w:left w:val="none" w:sz="0" w:space="0" w:color="auto"/>
            <w:bottom w:val="none" w:sz="0" w:space="0" w:color="auto"/>
            <w:right w:val="none" w:sz="0" w:space="0" w:color="auto"/>
          </w:divBdr>
        </w:div>
      </w:divsChild>
    </w:div>
    <w:div w:id="514684887">
      <w:bodyDiv w:val="1"/>
      <w:marLeft w:val="0"/>
      <w:marRight w:val="0"/>
      <w:marTop w:val="0"/>
      <w:marBottom w:val="0"/>
      <w:divBdr>
        <w:top w:val="none" w:sz="0" w:space="0" w:color="auto"/>
        <w:left w:val="none" w:sz="0" w:space="0" w:color="auto"/>
        <w:bottom w:val="none" w:sz="0" w:space="0" w:color="auto"/>
        <w:right w:val="none" w:sz="0" w:space="0" w:color="auto"/>
      </w:divBdr>
    </w:div>
    <w:div w:id="558707798">
      <w:bodyDiv w:val="1"/>
      <w:marLeft w:val="0"/>
      <w:marRight w:val="0"/>
      <w:marTop w:val="0"/>
      <w:marBottom w:val="0"/>
      <w:divBdr>
        <w:top w:val="none" w:sz="0" w:space="0" w:color="auto"/>
        <w:left w:val="none" w:sz="0" w:space="0" w:color="auto"/>
        <w:bottom w:val="none" w:sz="0" w:space="0" w:color="auto"/>
        <w:right w:val="none" w:sz="0" w:space="0" w:color="auto"/>
      </w:divBdr>
      <w:divsChild>
        <w:div w:id="1857845007">
          <w:marLeft w:val="547"/>
          <w:marRight w:val="0"/>
          <w:marTop w:val="0"/>
          <w:marBottom w:val="0"/>
          <w:divBdr>
            <w:top w:val="none" w:sz="0" w:space="0" w:color="auto"/>
            <w:left w:val="none" w:sz="0" w:space="0" w:color="auto"/>
            <w:bottom w:val="none" w:sz="0" w:space="0" w:color="auto"/>
            <w:right w:val="none" w:sz="0" w:space="0" w:color="auto"/>
          </w:divBdr>
        </w:div>
      </w:divsChild>
    </w:div>
    <w:div w:id="571695987">
      <w:bodyDiv w:val="1"/>
      <w:marLeft w:val="0"/>
      <w:marRight w:val="0"/>
      <w:marTop w:val="0"/>
      <w:marBottom w:val="0"/>
      <w:divBdr>
        <w:top w:val="none" w:sz="0" w:space="0" w:color="auto"/>
        <w:left w:val="none" w:sz="0" w:space="0" w:color="auto"/>
        <w:bottom w:val="none" w:sz="0" w:space="0" w:color="auto"/>
        <w:right w:val="none" w:sz="0" w:space="0" w:color="auto"/>
      </w:divBdr>
    </w:div>
    <w:div w:id="606037981">
      <w:bodyDiv w:val="1"/>
      <w:marLeft w:val="0"/>
      <w:marRight w:val="0"/>
      <w:marTop w:val="0"/>
      <w:marBottom w:val="0"/>
      <w:divBdr>
        <w:top w:val="none" w:sz="0" w:space="0" w:color="auto"/>
        <w:left w:val="none" w:sz="0" w:space="0" w:color="auto"/>
        <w:bottom w:val="none" w:sz="0" w:space="0" w:color="auto"/>
        <w:right w:val="none" w:sz="0" w:space="0" w:color="auto"/>
      </w:divBdr>
    </w:div>
    <w:div w:id="610481718">
      <w:bodyDiv w:val="1"/>
      <w:marLeft w:val="0"/>
      <w:marRight w:val="0"/>
      <w:marTop w:val="0"/>
      <w:marBottom w:val="0"/>
      <w:divBdr>
        <w:top w:val="none" w:sz="0" w:space="0" w:color="auto"/>
        <w:left w:val="none" w:sz="0" w:space="0" w:color="auto"/>
        <w:bottom w:val="none" w:sz="0" w:space="0" w:color="auto"/>
        <w:right w:val="none" w:sz="0" w:space="0" w:color="auto"/>
      </w:divBdr>
    </w:div>
    <w:div w:id="685137784">
      <w:bodyDiv w:val="1"/>
      <w:marLeft w:val="0"/>
      <w:marRight w:val="0"/>
      <w:marTop w:val="0"/>
      <w:marBottom w:val="0"/>
      <w:divBdr>
        <w:top w:val="none" w:sz="0" w:space="0" w:color="auto"/>
        <w:left w:val="none" w:sz="0" w:space="0" w:color="auto"/>
        <w:bottom w:val="none" w:sz="0" w:space="0" w:color="auto"/>
        <w:right w:val="none" w:sz="0" w:space="0" w:color="auto"/>
      </w:divBdr>
    </w:div>
    <w:div w:id="729764777">
      <w:bodyDiv w:val="1"/>
      <w:marLeft w:val="0"/>
      <w:marRight w:val="0"/>
      <w:marTop w:val="0"/>
      <w:marBottom w:val="0"/>
      <w:divBdr>
        <w:top w:val="none" w:sz="0" w:space="0" w:color="auto"/>
        <w:left w:val="none" w:sz="0" w:space="0" w:color="auto"/>
        <w:bottom w:val="none" w:sz="0" w:space="0" w:color="auto"/>
        <w:right w:val="none" w:sz="0" w:space="0" w:color="auto"/>
      </w:divBdr>
    </w:div>
    <w:div w:id="760955165">
      <w:bodyDiv w:val="1"/>
      <w:marLeft w:val="0"/>
      <w:marRight w:val="0"/>
      <w:marTop w:val="0"/>
      <w:marBottom w:val="0"/>
      <w:divBdr>
        <w:top w:val="none" w:sz="0" w:space="0" w:color="auto"/>
        <w:left w:val="none" w:sz="0" w:space="0" w:color="auto"/>
        <w:bottom w:val="none" w:sz="0" w:space="0" w:color="auto"/>
        <w:right w:val="none" w:sz="0" w:space="0" w:color="auto"/>
      </w:divBdr>
    </w:div>
    <w:div w:id="782842575">
      <w:bodyDiv w:val="1"/>
      <w:marLeft w:val="0"/>
      <w:marRight w:val="0"/>
      <w:marTop w:val="0"/>
      <w:marBottom w:val="0"/>
      <w:divBdr>
        <w:top w:val="none" w:sz="0" w:space="0" w:color="auto"/>
        <w:left w:val="none" w:sz="0" w:space="0" w:color="auto"/>
        <w:bottom w:val="none" w:sz="0" w:space="0" w:color="auto"/>
        <w:right w:val="none" w:sz="0" w:space="0" w:color="auto"/>
      </w:divBdr>
      <w:divsChild>
        <w:div w:id="930351376">
          <w:marLeft w:val="547"/>
          <w:marRight w:val="0"/>
          <w:marTop w:val="0"/>
          <w:marBottom w:val="0"/>
          <w:divBdr>
            <w:top w:val="none" w:sz="0" w:space="0" w:color="auto"/>
            <w:left w:val="none" w:sz="0" w:space="0" w:color="auto"/>
            <w:bottom w:val="none" w:sz="0" w:space="0" w:color="auto"/>
            <w:right w:val="none" w:sz="0" w:space="0" w:color="auto"/>
          </w:divBdr>
        </w:div>
      </w:divsChild>
    </w:div>
    <w:div w:id="797336713">
      <w:bodyDiv w:val="1"/>
      <w:marLeft w:val="0"/>
      <w:marRight w:val="0"/>
      <w:marTop w:val="0"/>
      <w:marBottom w:val="0"/>
      <w:divBdr>
        <w:top w:val="none" w:sz="0" w:space="0" w:color="auto"/>
        <w:left w:val="none" w:sz="0" w:space="0" w:color="auto"/>
        <w:bottom w:val="none" w:sz="0" w:space="0" w:color="auto"/>
        <w:right w:val="none" w:sz="0" w:space="0" w:color="auto"/>
      </w:divBdr>
    </w:div>
    <w:div w:id="866988141">
      <w:bodyDiv w:val="1"/>
      <w:marLeft w:val="0"/>
      <w:marRight w:val="0"/>
      <w:marTop w:val="0"/>
      <w:marBottom w:val="0"/>
      <w:divBdr>
        <w:top w:val="none" w:sz="0" w:space="0" w:color="auto"/>
        <w:left w:val="none" w:sz="0" w:space="0" w:color="auto"/>
        <w:bottom w:val="none" w:sz="0" w:space="0" w:color="auto"/>
        <w:right w:val="none" w:sz="0" w:space="0" w:color="auto"/>
      </w:divBdr>
    </w:div>
    <w:div w:id="934821979">
      <w:bodyDiv w:val="1"/>
      <w:marLeft w:val="0"/>
      <w:marRight w:val="0"/>
      <w:marTop w:val="0"/>
      <w:marBottom w:val="0"/>
      <w:divBdr>
        <w:top w:val="none" w:sz="0" w:space="0" w:color="auto"/>
        <w:left w:val="none" w:sz="0" w:space="0" w:color="auto"/>
        <w:bottom w:val="none" w:sz="0" w:space="0" w:color="auto"/>
        <w:right w:val="none" w:sz="0" w:space="0" w:color="auto"/>
      </w:divBdr>
    </w:div>
    <w:div w:id="992871293">
      <w:bodyDiv w:val="1"/>
      <w:marLeft w:val="0"/>
      <w:marRight w:val="0"/>
      <w:marTop w:val="0"/>
      <w:marBottom w:val="0"/>
      <w:divBdr>
        <w:top w:val="none" w:sz="0" w:space="0" w:color="auto"/>
        <w:left w:val="none" w:sz="0" w:space="0" w:color="auto"/>
        <w:bottom w:val="none" w:sz="0" w:space="0" w:color="auto"/>
        <w:right w:val="none" w:sz="0" w:space="0" w:color="auto"/>
      </w:divBdr>
      <w:divsChild>
        <w:div w:id="1139690292">
          <w:marLeft w:val="547"/>
          <w:marRight w:val="0"/>
          <w:marTop w:val="0"/>
          <w:marBottom w:val="0"/>
          <w:divBdr>
            <w:top w:val="none" w:sz="0" w:space="0" w:color="auto"/>
            <w:left w:val="none" w:sz="0" w:space="0" w:color="auto"/>
            <w:bottom w:val="none" w:sz="0" w:space="0" w:color="auto"/>
            <w:right w:val="none" w:sz="0" w:space="0" w:color="auto"/>
          </w:divBdr>
        </w:div>
      </w:divsChild>
    </w:div>
    <w:div w:id="1008211934">
      <w:bodyDiv w:val="1"/>
      <w:marLeft w:val="0"/>
      <w:marRight w:val="0"/>
      <w:marTop w:val="0"/>
      <w:marBottom w:val="0"/>
      <w:divBdr>
        <w:top w:val="none" w:sz="0" w:space="0" w:color="auto"/>
        <w:left w:val="none" w:sz="0" w:space="0" w:color="auto"/>
        <w:bottom w:val="none" w:sz="0" w:space="0" w:color="auto"/>
        <w:right w:val="none" w:sz="0" w:space="0" w:color="auto"/>
      </w:divBdr>
    </w:div>
    <w:div w:id="1048801904">
      <w:bodyDiv w:val="1"/>
      <w:marLeft w:val="0"/>
      <w:marRight w:val="0"/>
      <w:marTop w:val="0"/>
      <w:marBottom w:val="0"/>
      <w:divBdr>
        <w:top w:val="none" w:sz="0" w:space="0" w:color="auto"/>
        <w:left w:val="none" w:sz="0" w:space="0" w:color="auto"/>
        <w:bottom w:val="none" w:sz="0" w:space="0" w:color="auto"/>
        <w:right w:val="none" w:sz="0" w:space="0" w:color="auto"/>
      </w:divBdr>
    </w:div>
    <w:div w:id="1116755308">
      <w:bodyDiv w:val="1"/>
      <w:marLeft w:val="0"/>
      <w:marRight w:val="0"/>
      <w:marTop w:val="0"/>
      <w:marBottom w:val="0"/>
      <w:divBdr>
        <w:top w:val="none" w:sz="0" w:space="0" w:color="auto"/>
        <w:left w:val="none" w:sz="0" w:space="0" w:color="auto"/>
        <w:bottom w:val="none" w:sz="0" w:space="0" w:color="auto"/>
        <w:right w:val="none" w:sz="0" w:space="0" w:color="auto"/>
      </w:divBdr>
      <w:divsChild>
        <w:div w:id="1595477448">
          <w:marLeft w:val="547"/>
          <w:marRight w:val="0"/>
          <w:marTop w:val="0"/>
          <w:marBottom w:val="0"/>
          <w:divBdr>
            <w:top w:val="none" w:sz="0" w:space="0" w:color="auto"/>
            <w:left w:val="none" w:sz="0" w:space="0" w:color="auto"/>
            <w:bottom w:val="none" w:sz="0" w:space="0" w:color="auto"/>
            <w:right w:val="none" w:sz="0" w:space="0" w:color="auto"/>
          </w:divBdr>
        </w:div>
      </w:divsChild>
    </w:div>
    <w:div w:id="1142382270">
      <w:bodyDiv w:val="1"/>
      <w:marLeft w:val="0"/>
      <w:marRight w:val="0"/>
      <w:marTop w:val="0"/>
      <w:marBottom w:val="0"/>
      <w:divBdr>
        <w:top w:val="none" w:sz="0" w:space="0" w:color="auto"/>
        <w:left w:val="none" w:sz="0" w:space="0" w:color="auto"/>
        <w:bottom w:val="none" w:sz="0" w:space="0" w:color="auto"/>
        <w:right w:val="none" w:sz="0" w:space="0" w:color="auto"/>
      </w:divBdr>
      <w:divsChild>
        <w:div w:id="531576514">
          <w:marLeft w:val="547"/>
          <w:marRight w:val="0"/>
          <w:marTop w:val="0"/>
          <w:marBottom w:val="0"/>
          <w:divBdr>
            <w:top w:val="none" w:sz="0" w:space="0" w:color="auto"/>
            <w:left w:val="none" w:sz="0" w:space="0" w:color="auto"/>
            <w:bottom w:val="none" w:sz="0" w:space="0" w:color="auto"/>
            <w:right w:val="none" w:sz="0" w:space="0" w:color="auto"/>
          </w:divBdr>
        </w:div>
      </w:divsChild>
    </w:div>
    <w:div w:id="1149706392">
      <w:bodyDiv w:val="1"/>
      <w:marLeft w:val="0"/>
      <w:marRight w:val="0"/>
      <w:marTop w:val="0"/>
      <w:marBottom w:val="0"/>
      <w:divBdr>
        <w:top w:val="none" w:sz="0" w:space="0" w:color="auto"/>
        <w:left w:val="none" w:sz="0" w:space="0" w:color="auto"/>
        <w:bottom w:val="none" w:sz="0" w:space="0" w:color="auto"/>
        <w:right w:val="none" w:sz="0" w:space="0" w:color="auto"/>
      </w:divBdr>
    </w:div>
    <w:div w:id="1165900604">
      <w:bodyDiv w:val="1"/>
      <w:marLeft w:val="0"/>
      <w:marRight w:val="0"/>
      <w:marTop w:val="0"/>
      <w:marBottom w:val="0"/>
      <w:divBdr>
        <w:top w:val="none" w:sz="0" w:space="0" w:color="auto"/>
        <w:left w:val="none" w:sz="0" w:space="0" w:color="auto"/>
        <w:bottom w:val="none" w:sz="0" w:space="0" w:color="auto"/>
        <w:right w:val="none" w:sz="0" w:space="0" w:color="auto"/>
      </w:divBdr>
    </w:div>
    <w:div w:id="1211772627">
      <w:bodyDiv w:val="1"/>
      <w:marLeft w:val="0"/>
      <w:marRight w:val="0"/>
      <w:marTop w:val="0"/>
      <w:marBottom w:val="0"/>
      <w:divBdr>
        <w:top w:val="none" w:sz="0" w:space="0" w:color="auto"/>
        <w:left w:val="none" w:sz="0" w:space="0" w:color="auto"/>
        <w:bottom w:val="none" w:sz="0" w:space="0" w:color="auto"/>
        <w:right w:val="none" w:sz="0" w:space="0" w:color="auto"/>
      </w:divBdr>
    </w:div>
    <w:div w:id="1230655181">
      <w:bodyDiv w:val="1"/>
      <w:marLeft w:val="0"/>
      <w:marRight w:val="0"/>
      <w:marTop w:val="0"/>
      <w:marBottom w:val="0"/>
      <w:divBdr>
        <w:top w:val="none" w:sz="0" w:space="0" w:color="auto"/>
        <w:left w:val="none" w:sz="0" w:space="0" w:color="auto"/>
        <w:bottom w:val="none" w:sz="0" w:space="0" w:color="auto"/>
        <w:right w:val="none" w:sz="0" w:space="0" w:color="auto"/>
      </w:divBdr>
    </w:div>
    <w:div w:id="1280337520">
      <w:bodyDiv w:val="1"/>
      <w:marLeft w:val="0"/>
      <w:marRight w:val="0"/>
      <w:marTop w:val="0"/>
      <w:marBottom w:val="0"/>
      <w:divBdr>
        <w:top w:val="none" w:sz="0" w:space="0" w:color="auto"/>
        <w:left w:val="none" w:sz="0" w:space="0" w:color="auto"/>
        <w:bottom w:val="none" w:sz="0" w:space="0" w:color="auto"/>
        <w:right w:val="none" w:sz="0" w:space="0" w:color="auto"/>
      </w:divBdr>
    </w:div>
    <w:div w:id="1332218394">
      <w:bodyDiv w:val="1"/>
      <w:marLeft w:val="0"/>
      <w:marRight w:val="0"/>
      <w:marTop w:val="0"/>
      <w:marBottom w:val="0"/>
      <w:divBdr>
        <w:top w:val="none" w:sz="0" w:space="0" w:color="auto"/>
        <w:left w:val="none" w:sz="0" w:space="0" w:color="auto"/>
        <w:bottom w:val="none" w:sz="0" w:space="0" w:color="auto"/>
        <w:right w:val="none" w:sz="0" w:space="0" w:color="auto"/>
      </w:divBdr>
    </w:div>
    <w:div w:id="1465466493">
      <w:bodyDiv w:val="1"/>
      <w:marLeft w:val="0"/>
      <w:marRight w:val="0"/>
      <w:marTop w:val="0"/>
      <w:marBottom w:val="0"/>
      <w:divBdr>
        <w:top w:val="none" w:sz="0" w:space="0" w:color="auto"/>
        <w:left w:val="none" w:sz="0" w:space="0" w:color="auto"/>
        <w:bottom w:val="none" w:sz="0" w:space="0" w:color="auto"/>
        <w:right w:val="none" w:sz="0" w:space="0" w:color="auto"/>
      </w:divBdr>
    </w:div>
    <w:div w:id="1492721450">
      <w:bodyDiv w:val="1"/>
      <w:marLeft w:val="0"/>
      <w:marRight w:val="0"/>
      <w:marTop w:val="0"/>
      <w:marBottom w:val="0"/>
      <w:divBdr>
        <w:top w:val="none" w:sz="0" w:space="0" w:color="auto"/>
        <w:left w:val="none" w:sz="0" w:space="0" w:color="auto"/>
        <w:bottom w:val="none" w:sz="0" w:space="0" w:color="auto"/>
        <w:right w:val="none" w:sz="0" w:space="0" w:color="auto"/>
      </w:divBdr>
    </w:div>
    <w:div w:id="1515463536">
      <w:bodyDiv w:val="1"/>
      <w:marLeft w:val="0"/>
      <w:marRight w:val="0"/>
      <w:marTop w:val="0"/>
      <w:marBottom w:val="0"/>
      <w:divBdr>
        <w:top w:val="none" w:sz="0" w:space="0" w:color="auto"/>
        <w:left w:val="none" w:sz="0" w:space="0" w:color="auto"/>
        <w:bottom w:val="none" w:sz="0" w:space="0" w:color="auto"/>
        <w:right w:val="none" w:sz="0" w:space="0" w:color="auto"/>
      </w:divBdr>
      <w:divsChild>
        <w:div w:id="288124311">
          <w:marLeft w:val="547"/>
          <w:marRight w:val="0"/>
          <w:marTop w:val="0"/>
          <w:marBottom w:val="0"/>
          <w:divBdr>
            <w:top w:val="none" w:sz="0" w:space="0" w:color="auto"/>
            <w:left w:val="none" w:sz="0" w:space="0" w:color="auto"/>
            <w:bottom w:val="none" w:sz="0" w:space="0" w:color="auto"/>
            <w:right w:val="none" w:sz="0" w:space="0" w:color="auto"/>
          </w:divBdr>
        </w:div>
      </w:divsChild>
    </w:div>
    <w:div w:id="1576356417">
      <w:bodyDiv w:val="1"/>
      <w:marLeft w:val="0"/>
      <w:marRight w:val="0"/>
      <w:marTop w:val="0"/>
      <w:marBottom w:val="0"/>
      <w:divBdr>
        <w:top w:val="none" w:sz="0" w:space="0" w:color="auto"/>
        <w:left w:val="none" w:sz="0" w:space="0" w:color="auto"/>
        <w:bottom w:val="none" w:sz="0" w:space="0" w:color="auto"/>
        <w:right w:val="none" w:sz="0" w:space="0" w:color="auto"/>
      </w:divBdr>
    </w:div>
    <w:div w:id="1577783701">
      <w:bodyDiv w:val="1"/>
      <w:marLeft w:val="0"/>
      <w:marRight w:val="0"/>
      <w:marTop w:val="0"/>
      <w:marBottom w:val="0"/>
      <w:divBdr>
        <w:top w:val="none" w:sz="0" w:space="0" w:color="auto"/>
        <w:left w:val="none" w:sz="0" w:space="0" w:color="auto"/>
        <w:bottom w:val="none" w:sz="0" w:space="0" w:color="auto"/>
        <w:right w:val="none" w:sz="0" w:space="0" w:color="auto"/>
      </w:divBdr>
    </w:div>
    <w:div w:id="1651667396">
      <w:bodyDiv w:val="1"/>
      <w:marLeft w:val="0"/>
      <w:marRight w:val="0"/>
      <w:marTop w:val="0"/>
      <w:marBottom w:val="0"/>
      <w:divBdr>
        <w:top w:val="none" w:sz="0" w:space="0" w:color="auto"/>
        <w:left w:val="none" w:sz="0" w:space="0" w:color="auto"/>
        <w:bottom w:val="none" w:sz="0" w:space="0" w:color="auto"/>
        <w:right w:val="none" w:sz="0" w:space="0" w:color="auto"/>
      </w:divBdr>
    </w:div>
    <w:div w:id="1686638632">
      <w:bodyDiv w:val="1"/>
      <w:marLeft w:val="0"/>
      <w:marRight w:val="0"/>
      <w:marTop w:val="0"/>
      <w:marBottom w:val="0"/>
      <w:divBdr>
        <w:top w:val="none" w:sz="0" w:space="0" w:color="auto"/>
        <w:left w:val="none" w:sz="0" w:space="0" w:color="auto"/>
        <w:bottom w:val="none" w:sz="0" w:space="0" w:color="auto"/>
        <w:right w:val="none" w:sz="0" w:space="0" w:color="auto"/>
      </w:divBdr>
      <w:divsChild>
        <w:div w:id="638001080">
          <w:marLeft w:val="547"/>
          <w:marRight w:val="0"/>
          <w:marTop w:val="0"/>
          <w:marBottom w:val="0"/>
          <w:divBdr>
            <w:top w:val="none" w:sz="0" w:space="0" w:color="auto"/>
            <w:left w:val="none" w:sz="0" w:space="0" w:color="auto"/>
            <w:bottom w:val="none" w:sz="0" w:space="0" w:color="auto"/>
            <w:right w:val="none" w:sz="0" w:space="0" w:color="auto"/>
          </w:divBdr>
        </w:div>
      </w:divsChild>
    </w:div>
    <w:div w:id="1741635678">
      <w:bodyDiv w:val="1"/>
      <w:marLeft w:val="0"/>
      <w:marRight w:val="0"/>
      <w:marTop w:val="0"/>
      <w:marBottom w:val="0"/>
      <w:divBdr>
        <w:top w:val="none" w:sz="0" w:space="0" w:color="auto"/>
        <w:left w:val="none" w:sz="0" w:space="0" w:color="auto"/>
        <w:bottom w:val="none" w:sz="0" w:space="0" w:color="auto"/>
        <w:right w:val="none" w:sz="0" w:space="0" w:color="auto"/>
      </w:divBdr>
    </w:div>
    <w:div w:id="1778718857">
      <w:bodyDiv w:val="1"/>
      <w:marLeft w:val="0"/>
      <w:marRight w:val="0"/>
      <w:marTop w:val="0"/>
      <w:marBottom w:val="0"/>
      <w:divBdr>
        <w:top w:val="none" w:sz="0" w:space="0" w:color="auto"/>
        <w:left w:val="none" w:sz="0" w:space="0" w:color="auto"/>
        <w:bottom w:val="none" w:sz="0" w:space="0" w:color="auto"/>
        <w:right w:val="none" w:sz="0" w:space="0" w:color="auto"/>
      </w:divBdr>
    </w:div>
    <w:div w:id="2014338963">
      <w:bodyDiv w:val="1"/>
      <w:marLeft w:val="0"/>
      <w:marRight w:val="0"/>
      <w:marTop w:val="0"/>
      <w:marBottom w:val="0"/>
      <w:divBdr>
        <w:top w:val="none" w:sz="0" w:space="0" w:color="auto"/>
        <w:left w:val="none" w:sz="0" w:space="0" w:color="auto"/>
        <w:bottom w:val="none" w:sz="0" w:space="0" w:color="auto"/>
        <w:right w:val="none" w:sz="0" w:space="0" w:color="auto"/>
      </w:divBdr>
    </w:div>
    <w:div w:id="206413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117" Type="http://schemas.openxmlformats.org/officeDocument/2006/relationships/diagramColors" Target="diagrams/colors18.xml"/><Relationship Id="rId21" Type="http://schemas.openxmlformats.org/officeDocument/2006/relationships/diagramColors" Target="diagrams/colors2.xml"/><Relationship Id="rId42" Type="http://schemas.openxmlformats.org/officeDocument/2006/relationships/image" Target="media/image5.png"/><Relationship Id="rId47" Type="http://schemas.microsoft.com/office/2007/relationships/diagramDrawing" Target="diagrams/drawing6.xml"/><Relationship Id="rId63" Type="http://schemas.openxmlformats.org/officeDocument/2006/relationships/diagramLayout" Target="diagrams/layout9.xml"/><Relationship Id="rId68" Type="http://schemas.openxmlformats.org/officeDocument/2006/relationships/diagramData" Target="diagrams/data10.xml"/><Relationship Id="rId84" Type="http://schemas.microsoft.com/office/2007/relationships/diagramDrawing" Target="diagrams/drawing12.xml"/><Relationship Id="rId89" Type="http://schemas.microsoft.com/office/2007/relationships/diagramDrawing" Target="diagrams/drawing13.xml"/><Relationship Id="rId112" Type="http://schemas.openxmlformats.org/officeDocument/2006/relationships/diagramColors" Target="diagrams/colors17.xml"/><Relationship Id="rId133" Type="http://schemas.openxmlformats.org/officeDocument/2006/relationships/fontTable" Target="fontTable.xml"/><Relationship Id="rId16" Type="http://schemas.openxmlformats.org/officeDocument/2006/relationships/diagramColors" Target="diagrams/colors1.xml"/><Relationship Id="rId107" Type="http://schemas.openxmlformats.org/officeDocument/2006/relationships/image" Target="media/image15.png"/><Relationship Id="rId11" Type="http://schemas.openxmlformats.org/officeDocument/2006/relationships/footer" Target="footer1.xml"/><Relationship Id="rId32" Type="http://schemas.openxmlformats.org/officeDocument/2006/relationships/diagramQuickStyle" Target="diagrams/quickStyle4.xml"/><Relationship Id="rId37" Type="http://schemas.openxmlformats.org/officeDocument/2006/relationships/diagramData" Target="diagrams/data5.xml"/><Relationship Id="rId53" Type="http://schemas.microsoft.com/office/2007/relationships/diagramDrawing" Target="diagrams/drawing7.xml"/><Relationship Id="rId58" Type="http://schemas.microsoft.com/office/2007/relationships/diagramDrawing" Target="diagrams/drawing8.xml"/><Relationship Id="rId74" Type="http://schemas.openxmlformats.org/officeDocument/2006/relationships/image" Target="media/image12.png"/><Relationship Id="rId79" Type="http://schemas.microsoft.com/office/2007/relationships/diagramDrawing" Target="diagrams/drawing11.xml"/><Relationship Id="rId102" Type="http://schemas.openxmlformats.org/officeDocument/2006/relationships/diagramLayout" Target="diagrams/layout16.xml"/><Relationship Id="rId123" Type="http://schemas.openxmlformats.org/officeDocument/2006/relationships/diagramQuickStyle" Target="diagrams/quickStyle19.xml"/><Relationship Id="rId128" Type="http://schemas.openxmlformats.org/officeDocument/2006/relationships/diagramQuickStyle" Target="diagrams/quickStyle20.xml"/><Relationship Id="rId5" Type="http://schemas.openxmlformats.org/officeDocument/2006/relationships/settings" Target="settings.xml"/><Relationship Id="rId90" Type="http://schemas.openxmlformats.org/officeDocument/2006/relationships/image" Target="media/image13.png"/><Relationship Id="rId95" Type="http://schemas.microsoft.com/office/2007/relationships/diagramDrawing" Target="diagrams/drawing14.xm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diagramColors" Target="diagrams/colors3.xml"/><Relationship Id="rId30" Type="http://schemas.openxmlformats.org/officeDocument/2006/relationships/diagramData" Target="diagrams/data4.xml"/><Relationship Id="rId35" Type="http://schemas.openxmlformats.org/officeDocument/2006/relationships/image" Target="media/image3.png"/><Relationship Id="rId43" Type="http://schemas.openxmlformats.org/officeDocument/2006/relationships/diagramData" Target="diagrams/data6.xml"/><Relationship Id="rId48" Type="http://schemas.openxmlformats.org/officeDocument/2006/relationships/image" Target="media/image6.png"/><Relationship Id="rId56" Type="http://schemas.openxmlformats.org/officeDocument/2006/relationships/diagramQuickStyle" Target="diagrams/quickStyle8.xml"/><Relationship Id="rId64" Type="http://schemas.openxmlformats.org/officeDocument/2006/relationships/diagramQuickStyle" Target="diagrams/quickStyle9.xml"/><Relationship Id="rId69" Type="http://schemas.openxmlformats.org/officeDocument/2006/relationships/diagramLayout" Target="diagrams/layout10.xml"/><Relationship Id="rId77" Type="http://schemas.openxmlformats.org/officeDocument/2006/relationships/diagramQuickStyle" Target="diagrams/quickStyle11.xml"/><Relationship Id="rId100" Type="http://schemas.microsoft.com/office/2007/relationships/diagramDrawing" Target="diagrams/drawing15.xml"/><Relationship Id="rId105" Type="http://schemas.microsoft.com/office/2007/relationships/diagramDrawing" Target="diagrams/drawing16.xml"/><Relationship Id="rId113" Type="http://schemas.microsoft.com/office/2007/relationships/diagramDrawing" Target="diagrams/drawing17.xml"/><Relationship Id="rId118" Type="http://schemas.microsoft.com/office/2007/relationships/diagramDrawing" Target="diagrams/drawing18.xml"/><Relationship Id="rId126" Type="http://schemas.openxmlformats.org/officeDocument/2006/relationships/diagramData" Target="diagrams/data20.xml"/><Relationship Id="rId13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QuickStyle" Target="diagrams/quickStyle7.xml"/><Relationship Id="rId72" Type="http://schemas.microsoft.com/office/2007/relationships/diagramDrawing" Target="diagrams/drawing10.xml"/><Relationship Id="rId80" Type="http://schemas.openxmlformats.org/officeDocument/2006/relationships/diagramData" Target="diagrams/data12.xml"/><Relationship Id="rId85" Type="http://schemas.openxmlformats.org/officeDocument/2006/relationships/diagramData" Target="diagrams/data13.xml"/><Relationship Id="rId93" Type="http://schemas.openxmlformats.org/officeDocument/2006/relationships/diagramQuickStyle" Target="diagrams/quickStyle14.xml"/><Relationship Id="rId98" Type="http://schemas.openxmlformats.org/officeDocument/2006/relationships/diagramQuickStyle" Target="diagrams/quickStyle15.xml"/><Relationship Id="rId121" Type="http://schemas.openxmlformats.org/officeDocument/2006/relationships/diagramData" Target="diagrams/data19.xml"/><Relationship Id="rId3" Type="http://schemas.openxmlformats.org/officeDocument/2006/relationships/styles" Target="styl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diagramLayout" Target="diagrams/layout3.xml"/><Relationship Id="rId33" Type="http://schemas.openxmlformats.org/officeDocument/2006/relationships/diagramColors" Target="diagrams/colors4.xml"/><Relationship Id="rId38" Type="http://schemas.openxmlformats.org/officeDocument/2006/relationships/diagramLayout" Target="diagrams/layout5.xml"/><Relationship Id="rId46" Type="http://schemas.openxmlformats.org/officeDocument/2006/relationships/diagramColors" Target="diagrams/colors6.xml"/><Relationship Id="rId59" Type="http://schemas.openxmlformats.org/officeDocument/2006/relationships/image" Target="media/image7.jpeg"/><Relationship Id="rId67" Type="http://schemas.openxmlformats.org/officeDocument/2006/relationships/image" Target="media/image10.png"/><Relationship Id="rId103" Type="http://schemas.openxmlformats.org/officeDocument/2006/relationships/diagramQuickStyle" Target="diagrams/quickStyle16.xml"/><Relationship Id="rId108" Type="http://schemas.openxmlformats.org/officeDocument/2006/relationships/image" Target="media/image16.png"/><Relationship Id="rId116" Type="http://schemas.openxmlformats.org/officeDocument/2006/relationships/diagramQuickStyle" Target="diagrams/quickStyle18.xml"/><Relationship Id="rId124" Type="http://schemas.openxmlformats.org/officeDocument/2006/relationships/diagramColors" Target="diagrams/colors19.xml"/><Relationship Id="rId129" Type="http://schemas.openxmlformats.org/officeDocument/2006/relationships/diagramColors" Target="diagrams/colors20.xml"/><Relationship Id="rId20" Type="http://schemas.openxmlformats.org/officeDocument/2006/relationships/diagramQuickStyle" Target="diagrams/quickStyle2.xml"/><Relationship Id="rId41" Type="http://schemas.microsoft.com/office/2007/relationships/diagramDrawing" Target="diagrams/drawing5.xml"/><Relationship Id="rId54" Type="http://schemas.openxmlformats.org/officeDocument/2006/relationships/diagramData" Target="diagrams/data8.xml"/><Relationship Id="rId62" Type="http://schemas.openxmlformats.org/officeDocument/2006/relationships/diagramData" Target="diagrams/data9.xml"/><Relationship Id="rId70" Type="http://schemas.openxmlformats.org/officeDocument/2006/relationships/diagramQuickStyle" Target="diagrams/quickStyle10.xml"/><Relationship Id="rId75" Type="http://schemas.openxmlformats.org/officeDocument/2006/relationships/diagramData" Target="diagrams/data11.xml"/><Relationship Id="rId83" Type="http://schemas.openxmlformats.org/officeDocument/2006/relationships/diagramColors" Target="diagrams/colors12.xml"/><Relationship Id="rId88" Type="http://schemas.openxmlformats.org/officeDocument/2006/relationships/diagramColors" Target="diagrams/colors13.xml"/><Relationship Id="rId91" Type="http://schemas.openxmlformats.org/officeDocument/2006/relationships/diagramData" Target="diagrams/data14.xml"/><Relationship Id="rId96" Type="http://schemas.openxmlformats.org/officeDocument/2006/relationships/diagramData" Target="diagrams/data15.xml"/><Relationship Id="rId111" Type="http://schemas.openxmlformats.org/officeDocument/2006/relationships/diagramQuickStyle" Target="diagrams/quickStyle17.xml"/><Relationship Id="rId132"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png"/><Relationship Id="rId28" Type="http://schemas.microsoft.com/office/2007/relationships/diagramDrawing" Target="diagrams/drawing3.xml"/><Relationship Id="rId36" Type="http://schemas.openxmlformats.org/officeDocument/2006/relationships/image" Target="media/image4.jpeg"/><Relationship Id="rId49" Type="http://schemas.openxmlformats.org/officeDocument/2006/relationships/diagramData" Target="diagrams/data7.xml"/><Relationship Id="rId57" Type="http://schemas.openxmlformats.org/officeDocument/2006/relationships/diagramColors" Target="diagrams/colors8.xml"/><Relationship Id="rId106" Type="http://schemas.openxmlformats.org/officeDocument/2006/relationships/image" Target="media/image14.png"/><Relationship Id="rId114" Type="http://schemas.openxmlformats.org/officeDocument/2006/relationships/diagramData" Target="diagrams/data18.xml"/><Relationship Id="rId119" Type="http://schemas.openxmlformats.org/officeDocument/2006/relationships/image" Target="media/image17.png"/><Relationship Id="rId127" Type="http://schemas.openxmlformats.org/officeDocument/2006/relationships/diagramLayout" Target="diagrams/layout20.xml"/><Relationship Id="rId10" Type="http://schemas.openxmlformats.org/officeDocument/2006/relationships/header" Target="header2.xml"/><Relationship Id="rId31" Type="http://schemas.openxmlformats.org/officeDocument/2006/relationships/diagramLayout" Target="diagrams/layout4.xml"/><Relationship Id="rId44" Type="http://schemas.openxmlformats.org/officeDocument/2006/relationships/diagramLayout" Target="diagrams/layout6.xml"/><Relationship Id="rId52" Type="http://schemas.openxmlformats.org/officeDocument/2006/relationships/diagramColors" Target="diagrams/colors7.xml"/><Relationship Id="rId60" Type="http://schemas.openxmlformats.org/officeDocument/2006/relationships/image" Target="media/image8.jpeg"/><Relationship Id="rId65" Type="http://schemas.openxmlformats.org/officeDocument/2006/relationships/diagramColors" Target="diagrams/colors9.xml"/><Relationship Id="rId73" Type="http://schemas.openxmlformats.org/officeDocument/2006/relationships/image" Target="media/image11.png"/><Relationship Id="rId78" Type="http://schemas.openxmlformats.org/officeDocument/2006/relationships/diagramColors" Target="diagrams/colors11.xml"/><Relationship Id="rId81" Type="http://schemas.openxmlformats.org/officeDocument/2006/relationships/diagramLayout" Target="diagrams/layout12.xml"/><Relationship Id="rId86" Type="http://schemas.openxmlformats.org/officeDocument/2006/relationships/diagramLayout" Target="diagrams/layout13.xml"/><Relationship Id="rId94" Type="http://schemas.openxmlformats.org/officeDocument/2006/relationships/diagramColors" Target="diagrams/colors14.xml"/><Relationship Id="rId99" Type="http://schemas.openxmlformats.org/officeDocument/2006/relationships/diagramColors" Target="diagrams/colors15.xml"/><Relationship Id="rId101" Type="http://schemas.openxmlformats.org/officeDocument/2006/relationships/diagramData" Target="diagrams/data16.xml"/><Relationship Id="rId122" Type="http://schemas.openxmlformats.org/officeDocument/2006/relationships/diagramLayout" Target="diagrams/layout19.xml"/><Relationship Id="rId130" Type="http://schemas.microsoft.com/office/2007/relationships/diagramDrawing" Target="diagrams/drawing20.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QuickStyle" Target="diagrams/quickStyle5.xml"/><Relationship Id="rId109" Type="http://schemas.openxmlformats.org/officeDocument/2006/relationships/diagramData" Target="diagrams/data17.xml"/><Relationship Id="rId34" Type="http://schemas.microsoft.com/office/2007/relationships/diagramDrawing" Target="diagrams/drawing4.xml"/><Relationship Id="rId50" Type="http://schemas.openxmlformats.org/officeDocument/2006/relationships/diagramLayout" Target="diagrams/layout7.xml"/><Relationship Id="rId55" Type="http://schemas.openxmlformats.org/officeDocument/2006/relationships/diagramLayout" Target="diagrams/layout8.xml"/><Relationship Id="rId76" Type="http://schemas.openxmlformats.org/officeDocument/2006/relationships/diagramLayout" Target="diagrams/layout11.xml"/><Relationship Id="rId97" Type="http://schemas.openxmlformats.org/officeDocument/2006/relationships/diagramLayout" Target="diagrams/layout15.xml"/><Relationship Id="rId104" Type="http://schemas.openxmlformats.org/officeDocument/2006/relationships/diagramColors" Target="diagrams/colors16.xml"/><Relationship Id="rId120" Type="http://schemas.openxmlformats.org/officeDocument/2006/relationships/image" Target="media/image18.png"/><Relationship Id="rId125" Type="http://schemas.microsoft.com/office/2007/relationships/diagramDrawing" Target="diagrams/drawing19.xml"/><Relationship Id="rId7" Type="http://schemas.openxmlformats.org/officeDocument/2006/relationships/footnotes" Target="footnotes.xml"/><Relationship Id="rId71" Type="http://schemas.openxmlformats.org/officeDocument/2006/relationships/diagramColors" Target="diagrams/colors10.xml"/><Relationship Id="rId92" Type="http://schemas.openxmlformats.org/officeDocument/2006/relationships/diagramLayout" Target="diagrams/layout14.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diagramData" Target="diagrams/data3.xml"/><Relationship Id="rId40" Type="http://schemas.openxmlformats.org/officeDocument/2006/relationships/diagramColors" Target="diagrams/colors5.xml"/><Relationship Id="rId45" Type="http://schemas.openxmlformats.org/officeDocument/2006/relationships/diagramQuickStyle" Target="diagrams/quickStyle6.xml"/><Relationship Id="rId66" Type="http://schemas.microsoft.com/office/2007/relationships/diagramDrawing" Target="diagrams/drawing9.xml"/><Relationship Id="rId87" Type="http://schemas.openxmlformats.org/officeDocument/2006/relationships/diagramQuickStyle" Target="diagrams/quickStyle13.xml"/><Relationship Id="rId110" Type="http://schemas.openxmlformats.org/officeDocument/2006/relationships/diagramLayout" Target="diagrams/layout17.xml"/><Relationship Id="rId115" Type="http://schemas.openxmlformats.org/officeDocument/2006/relationships/diagramLayout" Target="diagrams/layout18.xml"/><Relationship Id="rId131" Type="http://schemas.openxmlformats.org/officeDocument/2006/relationships/image" Target="media/image19.jpeg"/><Relationship Id="rId61" Type="http://schemas.openxmlformats.org/officeDocument/2006/relationships/image" Target="media/image9.png"/><Relationship Id="rId82" Type="http://schemas.openxmlformats.org/officeDocument/2006/relationships/diagramQuickStyle" Target="diagrams/quickStyle12.xml"/><Relationship Id="rId19" Type="http://schemas.openxmlformats.org/officeDocument/2006/relationships/diagramLayout" Target="diagrams/layout2.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678BB7-0B78-4DFD-AEAC-F1EDC422503C}" type="doc">
      <dgm:prSet loTypeId="urn:microsoft.com/office/officeart/2005/8/layout/vList5" loCatId="list" qsTypeId="urn:microsoft.com/office/officeart/2005/8/quickstyle/simple1" qsCatId="simple" csTypeId="urn:microsoft.com/office/officeart/2005/8/colors/accent1_1" csCatId="accent1" phldr="1"/>
      <dgm:spPr/>
      <dgm:t>
        <a:bodyPr/>
        <a:lstStyle/>
        <a:p>
          <a:endParaRPr lang="zh-CN" altLang="en-US"/>
        </a:p>
      </dgm:t>
    </dgm:pt>
    <dgm:pt modelId="{784BCD42-C185-49FD-9161-3ECA76472ABF}">
      <dgm:prSet phldrT="[文本]" custT="1"/>
      <dgm:spPr/>
      <dgm:t>
        <a:bodyPr lIns="0" tIns="0" rIns="0" bIns="0" anchor="ctr" anchorCtr="0"/>
        <a:lstStyle/>
        <a:p>
          <a:pPr algn="ctr">
            <a:lnSpc>
              <a:spcPct val="100000"/>
            </a:lnSpc>
            <a:spcAft>
              <a:spcPts val="0"/>
            </a:spcAft>
            <a:tabLst>
              <a:tab pos="0" algn="l"/>
            </a:tabLst>
          </a:pPr>
          <a:r>
            <a:rPr lang="zh-CN" altLang="en-US" sz="1600" b="0">
              <a:latin typeface="黑体" pitchFamily="49" charset="-122"/>
              <a:ea typeface="黑体" pitchFamily="49" charset="-122"/>
            </a:rPr>
            <a:t>降水量</a:t>
          </a:r>
        </a:p>
      </dgm:t>
    </dgm:pt>
    <dgm:pt modelId="{8051910B-6891-4567-BA60-91A44A1C5277}" type="parTrans" cxnId="{B37CD121-6DE8-4E2D-9049-F5CF627ACA04}">
      <dgm:prSet/>
      <dgm:spPr/>
      <dgm:t>
        <a:bodyPr/>
        <a:lstStyle/>
        <a:p>
          <a:pPr>
            <a:tabLst>
              <a:tab pos="0" algn="l"/>
            </a:tabLst>
          </a:pPr>
          <a:endParaRPr lang="zh-CN" altLang="en-US" b="0"/>
        </a:p>
      </dgm:t>
    </dgm:pt>
    <dgm:pt modelId="{9228FCD9-FE85-4849-B6B7-4587AAF18FEA}" type="sibTrans" cxnId="{B37CD121-6DE8-4E2D-9049-F5CF627ACA04}">
      <dgm:prSet/>
      <dgm:spPr/>
      <dgm:t>
        <a:bodyPr/>
        <a:lstStyle/>
        <a:p>
          <a:pPr>
            <a:tabLst>
              <a:tab pos="0" algn="l"/>
            </a:tabLst>
          </a:pPr>
          <a:endParaRPr lang="zh-CN" altLang="en-US" b="0"/>
        </a:p>
      </dgm:t>
    </dgm:pt>
    <dgm:pt modelId="{9B04CE4D-9479-4E0E-BE63-13AADBF4D9DC}">
      <dgm:prSet phldrT="[文本]" custT="1"/>
      <dgm:spPr/>
      <dgm:t>
        <a:bodyPr lIns="0" tIns="0" rIns="0" bIns="0" anchor="ctr" anchorCtr="0"/>
        <a:lstStyle/>
        <a:p>
          <a:pPr marL="36000" indent="0" algn="just" defTabSz="0">
            <a:lnSpc>
              <a:spcPct val="125000"/>
            </a:lnSpc>
            <a:spcAft>
              <a:spcPts val="0"/>
            </a:spcAft>
            <a:tabLst>
              <a:tab pos="0" algn="l"/>
            </a:tabLst>
          </a:pPr>
          <a:r>
            <a:rPr lang="en-US" sz="1400">
              <a:latin typeface="Times New Roman" panose="02020603050405020304" pitchFamily="18" charset="0"/>
              <a:ea typeface="+mn-ea"/>
              <a:cs typeface="Times New Roman" panose="02020603050405020304" pitchFamily="18" charset="0"/>
            </a:rPr>
            <a:t>2016</a:t>
          </a:r>
          <a:r>
            <a:rPr lang="zh-CN" sz="1400">
              <a:latin typeface="Times New Roman" panose="02020603050405020304" pitchFamily="18" charset="0"/>
              <a:ea typeface="+mn-ea"/>
              <a:cs typeface="Times New Roman" panose="02020603050405020304" pitchFamily="18" charset="0"/>
            </a:rPr>
            <a:t>年全市平均降水量</a:t>
          </a:r>
          <a:r>
            <a:rPr lang="en-US" sz="1400">
              <a:latin typeface="Times New Roman" panose="02020603050405020304" pitchFamily="18" charset="0"/>
              <a:ea typeface="+mn-ea"/>
              <a:cs typeface="Times New Roman" panose="02020603050405020304" pitchFamily="18" charset="0"/>
            </a:rPr>
            <a:t>930.0mm</a:t>
          </a:r>
          <a:r>
            <a:rPr lang="zh-CN" sz="1400">
              <a:latin typeface="Times New Roman" panose="02020603050405020304" pitchFamily="18" charset="0"/>
              <a:ea typeface="+mn-ea"/>
              <a:cs typeface="Times New Roman" panose="02020603050405020304" pitchFamily="18" charset="0"/>
            </a:rPr>
            <a:t>，折合水量</a:t>
          </a:r>
          <a:r>
            <a:rPr lang="en-US" sz="1400">
              <a:latin typeface="Times New Roman" panose="02020603050405020304" pitchFamily="18" charset="0"/>
              <a:ea typeface="+mn-ea"/>
              <a:cs typeface="Times New Roman" panose="02020603050405020304" pitchFamily="18" charset="0"/>
            </a:rPr>
            <a:t>104.8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，比多年均值</a:t>
          </a:r>
          <a:r>
            <a:rPr lang="en-US" sz="1400">
              <a:latin typeface="Times New Roman" panose="02020603050405020304" pitchFamily="18" charset="0"/>
              <a:ea typeface="+mn-ea"/>
              <a:cs typeface="Times New Roman" panose="02020603050405020304" pitchFamily="18" charset="0"/>
            </a:rPr>
            <a:t>88.06</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增加</a:t>
          </a:r>
          <a:r>
            <a:rPr lang="en-US" sz="1400">
              <a:latin typeface="Times New Roman" panose="02020603050405020304" pitchFamily="18" charset="0"/>
              <a:ea typeface="+mn-ea"/>
              <a:cs typeface="Times New Roman" panose="02020603050405020304" pitchFamily="18" charset="0"/>
            </a:rPr>
            <a:t>19.0%</a:t>
          </a:r>
          <a:r>
            <a:rPr lang="zh-CN" sz="1400">
              <a:latin typeface="Times New Roman" panose="02020603050405020304" pitchFamily="18" charset="0"/>
              <a:ea typeface="+mn-ea"/>
              <a:cs typeface="Times New Roman" panose="02020603050405020304" pitchFamily="18" charset="0"/>
            </a:rPr>
            <a:t>，与上年</a:t>
          </a:r>
          <a:r>
            <a:rPr lang="en-US" sz="1400">
              <a:latin typeface="Times New Roman" panose="02020603050405020304" pitchFamily="18" charset="0"/>
              <a:ea typeface="+mn-ea"/>
              <a:cs typeface="Times New Roman" panose="02020603050405020304" pitchFamily="18" charset="0"/>
            </a:rPr>
            <a:t>77.81</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相比增加</a:t>
          </a:r>
          <a:r>
            <a:rPr lang="en-US" sz="1400">
              <a:latin typeface="Times New Roman" panose="02020603050405020304" pitchFamily="18" charset="0"/>
              <a:ea typeface="+mn-ea"/>
              <a:cs typeface="Times New Roman" panose="02020603050405020304" pitchFamily="18" charset="0"/>
            </a:rPr>
            <a:t>34.7%</a:t>
          </a:r>
          <a:r>
            <a:rPr lang="zh-CN" sz="1400">
              <a:latin typeface="Times New Roman" panose="02020603050405020304" pitchFamily="18" charset="0"/>
              <a:ea typeface="+mn-ea"/>
              <a:cs typeface="Times New Roman" panose="02020603050405020304" pitchFamily="18" charset="0"/>
            </a:rPr>
            <a:t>，属丰水年份</a:t>
          </a:r>
          <a:r>
            <a:rPr lang="zh-CN" altLang="en-US" sz="1400">
              <a:latin typeface="Times New Roman" panose="02020603050405020304" pitchFamily="18" charset="0"/>
              <a:ea typeface="+mn-ea"/>
              <a:cs typeface="Times New Roman" panose="02020603050405020304" pitchFamily="18" charset="0"/>
            </a:rPr>
            <a:t>。</a:t>
          </a:r>
          <a:endParaRPr lang="zh-CN" altLang="en-US" sz="1400" b="0">
            <a:latin typeface="Times New Roman" panose="02020603050405020304" pitchFamily="18" charset="0"/>
            <a:ea typeface="+mn-ea"/>
            <a:cs typeface="Times New Roman" panose="02020603050405020304" pitchFamily="18" charset="0"/>
          </a:endParaRPr>
        </a:p>
      </dgm:t>
    </dgm:pt>
    <dgm:pt modelId="{A3261E67-DC6D-4C2D-B25B-3F8BDA735BA1}" type="parTrans" cxnId="{76B5400B-424C-4C02-95FC-D04E6F0D1B76}">
      <dgm:prSet/>
      <dgm:spPr/>
      <dgm:t>
        <a:bodyPr/>
        <a:lstStyle/>
        <a:p>
          <a:pPr>
            <a:tabLst>
              <a:tab pos="0" algn="l"/>
            </a:tabLst>
          </a:pPr>
          <a:endParaRPr lang="zh-CN" altLang="en-US" b="0"/>
        </a:p>
      </dgm:t>
    </dgm:pt>
    <dgm:pt modelId="{8D199752-08F0-40EC-8E57-0E9312EB1275}" type="sibTrans" cxnId="{76B5400B-424C-4C02-95FC-D04E6F0D1B76}">
      <dgm:prSet/>
      <dgm:spPr/>
      <dgm:t>
        <a:bodyPr/>
        <a:lstStyle/>
        <a:p>
          <a:pPr>
            <a:tabLst>
              <a:tab pos="0" algn="l"/>
            </a:tabLst>
          </a:pPr>
          <a:endParaRPr lang="zh-CN" altLang="en-US" b="0"/>
        </a:p>
      </dgm:t>
    </dgm:pt>
    <dgm:pt modelId="{3C765BF5-DD70-4C00-9EE4-53680559162D}">
      <dgm:prSet phldrT="[文本]" custT="1"/>
      <dgm:spPr/>
      <dgm:t>
        <a:bodyPr lIns="0" tIns="0" rIns="0" bIns="0" anchor="ctr" anchorCtr="0"/>
        <a:lstStyle/>
        <a:p>
          <a:pPr algn="ctr">
            <a:lnSpc>
              <a:spcPct val="100000"/>
            </a:lnSpc>
            <a:spcAft>
              <a:spcPts val="0"/>
            </a:spcAft>
            <a:tabLst>
              <a:tab pos="0" algn="l"/>
            </a:tabLst>
          </a:pPr>
          <a:r>
            <a:rPr lang="zh-CN" altLang="en-US" sz="1600" b="0">
              <a:latin typeface="黑体" pitchFamily="49" charset="-122"/>
              <a:ea typeface="黑体" pitchFamily="49" charset="-122"/>
            </a:rPr>
            <a:t>水资源量</a:t>
          </a:r>
        </a:p>
      </dgm:t>
    </dgm:pt>
    <dgm:pt modelId="{11A42256-AC3B-40D5-8A91-DB15E5931FD5}" type="parTrans" cxnId="{9659878A-E005-43F3-A466-E5C4F70B2452}">
      <dgm:prSet/>
      <dgm:spPr/>
      <dgm:t>
        <a:bodyPr/>
        <a:lstStyle/>
        <a:p>
          <a:pPr>
            <a:tabLst>
              <a:tab pos="0" algn="l"/>
            </a:tabLst>
          </a:pPr>
          <a:endParaRPr lang="zh-CN" altLang="en-US" b="0"/>
        </a:p>
      </dgm:t>
    </dgm:pt>
    <dgm:pt modelId="{6A78EDF7-FBAF-4240-AF20-78046ED6F60C}" type="sibTrans" cxnId="{9659878A-E005-43F3-A466-E5C4F70B2452}">
      <dgm:prSet/>
      <dgm:spPr/>
      <dgm:t>
        <a:bodyPr/>
        <a:lstStyle/>
        <a:p>
          <a:pPr>
            <a:tabLst>
              <a:tab pos="0" algn="l"/>
            </a:tabLst>
          </a:pPr>
          <a:endParaRPr lang="zh-CN" altLang="en-US" b="0"/>
        </a:p>
      </dgm:t>
    </dgm:pt>
    <dgm:pt modelId="{2128A115-726A-4102-9252-54C6A68F886B}">
      <dgm:prSet phldrT="[文本]" custT="1"/>
      <dgm:spPr/>
      <dgm:t>
        <a:bodyPr lIns="0" tIns="36000" rIns="0" bIns="36000" anchor="ctr" anchorCtr="0"/>
        <a:lstStyle/>
        <a:p>
          <a:pPr marL="36000" indent="0" algn="just" defTabSz="0">
            <a:lnSpc>
              <a:spcPct val="125000"/>
            </a:lnSpc>
            <a:spcAft>
              <a:spcPts val="0"/>
            </a:spcAft>
            <a:tabLst>
              <a:tab pos="0" algn="l"/>
            </a:tabLst>
          </a:pPr>
          <a:r>
            <a:rPr lang="en-US" sz="1400">
              <a:latin typeface="Times New Roman" panose="02020603050405020304" pitchFamily="18" charset="0"/>
              <a:ea typeface="+mn-ea"/>
              <a:cs typeface="Times New Roman" panose="02020603050405020304" pitchFamily="18" charset="0"/>
            </a:rPr>
            <a:t>2016</a:t>
          </a:r>
          <a:r>
            <a:rPr lang="zh-CN" sz="1400">
              <a:latin typeface="Times New Roman" panose="02020603050405020304" pitchFamily="18" charset="0"/>
              <a:ea typeface="+mn-ea"/>
              <a:cs typeface="Times New Roman" panose="02020603050405020304" pitchFamily="18" charset="0"/>
            </a:rPr>
            <a:t>年全市水资源总量为</a:t>
          </a:r>
          <a:r>
            <a:rPr lang="en-US" sz="1400">
              <a:latin typeface="Times New Roman" panose="02020603050405020304" pitchFamily="18" charset="0"/>
              <a:ea typeface="+mn-ea"/>
              <a:cs typeface="Times New Roman" panose="02020603050405020304" pitchFamily="18" charset="0"/>
            </a:rPr>
            <a:t>39.45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，比多年均值</a:t>
          </a:r>
          <a:r>
            <a:rPr lang="en-US" sz="1400">
              <a:latin typeface="Times New Roman" panose="02020603050405020304" pitchFamily="18" charset="0"/>
              <a:ea typeface="+mn-ea"/>
              <a:cs typeface="Times New Roman" panose="02020603050405020304" pitchFamily="18" charset="0"/>
            </a:rPr>
            <a:t>30.60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增加</a:t>
          </a:r>
          <a:r>
            <a:rPr lang="en-US" sz="1400">
              <a:latin typeface="Times New Roman" panose="02020603050405020304" pitchFamily="18" charset="0"/>
              <a:ea typeface="+mn-ea"/>
              <a:cs typeface="Times New Roman" panose="02020603050405020304" pitchFamily="18" charset="0"/>
            </a:rPr>
            <a:t>28.9%</a:t>
          </a:r>
          <a:r>
            <a:rPr lang="zh-CN" sz="1400">
              <a:latin typeface="Times New Roman" panose="02020603050405020304" pitchFamily="18" charset="0"/>
              <a:ea typeface="+mn-ea"/>
              <a:cs typeface="Times New Roman" panose="02020603050405020304" pitchFamily="18" charset="0"/>
            </a:rPr>
            <a:t>，比</a:t>
          </a:r>
          <a:r>
            <a:rPr lang="en-US" sz="1400">
              <a:latin typeface="Times New Roman" panose="02020603050405020304" pitchFamily="18" charset="0"/>
              <a:ea typeface="+mn-ea"/>
              <a:cs typeface="Times New Roman" panose="02020603050405020304" pitchFamily="18" charset="0"/>
            </a:rPr>
            <a:t>2015</a:t>
          </a:r>
          <a:r>
            <a:rPr lang="zh-CN" sz="1400">
              <a:latin typeface="Times New Roman" panose="02020603050405020304" pitchFamily="18" charset="0"/>
              <a:ea typeface="+mn-ea"/>
              <a:cs typeface="Times New Roman" panose="02020603050405020304" pitchFamily="18" charset="0"/>
            </a:rPr>
            <a:t>年</a:t>
          </a:r>
          <a:r>
            <a:rPr lang="en-US" sz="1400">
              <a:latin typeface="Times New Roman" panose="02020603050405020304" pitchFamily="18" charset="0"/>
              <a:ea typeface="+mn-ea"/>
              <a:cs typeface="Times New Roman" panose="02020603050405020304" pitchFamily="18" charset="0"/>
            </a:rPr>
            <a:t>19.51</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增加</a:t>
          </a:r>
          <a:r>
            <a:rPr lang="en-US" sz="1400">
              <a:latin typeface="Times New Roman" panose="02020603050405020304" pitchFamily="18" charset="0"/>
              <a:ea typeface="+mn-ea"/>
              <a:cs typeface="Times New Roman" panose="02020603050405020304" pitchFamily="18" charset="0"/>
            </a:rPr>
            <a:t>102.2%</a:t>
          </a:r>
          <a:r>
            <a:rPr lang="zh-CN" sz="1400">
              <a:latin typeface="Times New Roman" panose="02020603050405020304" pitchFamily="18" charset="0"/>
              <a:ea typeface="+mn-ea"/>
              <a:cs typeface="Times New Roman" panose="02020603050405020304" pitchFamily="18" charset="0"/>
            </a:rPr>
            <a:t>，其中地表水资源量为</a:t>
          </a:r>
          <a:r>
            <a:rPr lang="en-US" sz="1400">
              <a:latin typeface="Times New Roman" panose="02020603050405020304" pitchFamily="18" charset="0"/>
              <a:ea typeface="+mn-ea"/>
              <a:cs typeface="Times New Roman" panose="02020603050405020304" pitchFamily="18" charset="0"/>
            </a:rPr>
            <a:t>39.08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，地下水资源量为</a:t>
          </a:r>
          <a:r>
            <a:rPr lang="en-US" sz="1400">
              <a:latin typeface="Times New Roman" panose="02020603050405020304" pitchFamily="18" charset="0"/>
              <a:ea typeface="+mn-ea"/>
              <a:cs typeface="Times New Roman" panose="02020603050405020304" pitchFamily="18" charset="0"/>
            </a:rPr>
            <a:t>8.066</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，地表水和地下水重复计算量为</a:t>
          </a:r>
          <a:r>
            <a:rPr lang="en-US" sz="1400">
              <a:latin typeface="Times New Roman" panose="02020603050405020304" pitchFamily="18" charset="0"/>
              <a:ea typeface="+mn-ea"/>
              <a:cs typeface="Times New Roman" panose="02020603050405020304" pitchFamily="18" charset="0"/>
            </a:rPr>
            <a:t>7.696</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altLang="en-US" sz="1400">
              <a:latin typeface="Times New Roman" panose="02020603050405020304" pitchFamily="18" charset="0"/>
              <a:ea typeface="+mn-ea"/>
              <a:cs typeface="Times New Roman" panose="02020603050405020304" pitchFamily="18" charset="0"/>
            </a:rPr>
            <a:t>。</a:t>
          </a:r>
          <a:endParaRPr lang="zh-CN" altLang="en-US" sz="1400" b="0">
            <a:latin typeface="Times New Roman" panose="02020603050405020304" pitchFamily="18" charset="0"/>
            <a:ea typeface="+mn-ea"/>
            <a:cs typeface="Times New Roman" panose="02020603050405020304" pitchFamily="18" charset="0"/>
          </a:endParaRPr>
        </a:p>
      </dgm:t>
    </dgm:pt>
    <dgm:pt modelId="{04F89211-F6C4-4B25-971C-F934EAAF57AA}" type="parTrans" cxnId="{EA41995A-1310-4273-A229-04CD971955CC}">
      <dgm:prSet/>
      <dgm:spPr/>
      <dgm:t>
        <a:bodyPr/>
        <a:lstStyle/>
        <a:p>
          <a:pPr>
            <a:tabLst>
              <a:tab pos="0" algn="l"/>
            </a:tabLst>
          </a:pPr>
          <a:endParaRPr lang="zh-CN" altLang="en-US" b="0"/>
        </a:p>
      </dgm:t>
    </dgm:pt>
    <dgm:pt modelId="{D62DED2A-BE03-4253-8E74-26CD7E4CD3A8}" type="sibTrans" cxnId="{EA41995A-1310-4273-A229-04CD971955CC}">
      <dgm:prSet/>
      <dgm:spPr/>
      <dgm:t>
        <a:bodyPr/>
        <a:lstStyle/>
        <a:p>
          <a:pPr>
            <a:tabLst>
              <a:tab pos="0" algn="l"/>
            </a:tabLst>
          </a:pPr>
          <a:endParaRPr lang="zh-CN" altLang="en-US" b="0"/>
        </a:p>
      </dgm:t>
    </dgm:pt>
    <dgm:pt modelId="{78E898AF-7A8E-4A96-97F2-2923552F4E50}">
      <dgm:prSet phldrT="[文本]" custT="1"/>
      <dgm:spPr/>
      <dgm:t>
        <a:bodyPr lIns="0" tIns="0" rIns="0" bIns="0" anchor="ctr" anchorCtr="0"/>
        <a:lstStyle/>
        <a:p>
          <a:pPr algn="ctr">
            <a:lnSpc>
              <a:spcPct val="100000"/>
            </a:lnSpc>
            <a:spcAft>
              <a:spcPts val="0"/>
            </a:spcAft>
            <a:tabLst>
              <a:tab pos="0" algn="l"/>
            </a:tabLst>
          </a:pPr>
          <a:r>
            <a:rPr lang="zh-CN" altLang="en-US" sz="1600" b="0">
              <a:latin typeface="黑体" pitchFamily="49" charset="-122"/>
              <a:ea typeface="黑体" pitchFamily="49" charset="-122"/>
            </a:rPr>
            <a:t>出入境</a:t>
          </a:r>
          <a:endParaRPr lang="en-US" altLang="zh-CN" sz="1600" b="0">
            <a:latin typeface="黑体" pitchFamily="49" charset="-122"/>
            <a:ea typeface="黑体" pitchFamily="49" charset="-122"/>
          </a:endParaRPr>
        </a:p>
        <a:p>
          <a:pPr algn="ctr">
            <a:lnSpc>
              <a:spcPct val="100000"/>
            </a:lnSpc>
            <a:spcAft>
              <a:spcPts val="0"/>
            </a:spcAft>
            <a:tabLst>
              <a:tab pos="0" algn="l"/>
            </a:tabLst>
          </a:pPr>
          <a:r>
            <a:rPr lang="zh-CN" altLang="en-US" sz="1600" b="0">
              <a:latin typeface="黑体" pitchFamily="49" charset="-122"/>
              <a:ea typeface="黑体" pitchFamily="49" charset="-122"/>
            </a:rPr>
            <a:t>水量</a:t>
          </a:r>
        </a:p>
      </dgm:t>
    </dgm:pt>
    <dgm:pt modelId="{2C947A52-E415-46F6-8EF6-1A7751E08E54}" type="parTrans" cxnId="{0BD69F3A-1B3D-4619-8852-1EB5079B6A80}">
      <dgm:prSet/>
      <dgm:spPr/>
      <dgm:t>
        <a:bodyPr/>
        <a:lstStyle/>
        <a:p>
          <a:pPr>
            <a:tabLst>
              <a:tab pos="0" algn="l"/>
            </a:tabLst>
          </a:pPr>
          <a:endParaRPr lang="zh-CN" altLang="en-US" b="0"/>
        </a:p>
      </dgm:t>
    </dgm:pt>
    <dgm:pt modelId="{189145DC-2C42-4213-A33D-972BA855164F}" type="sibTrans" cxnId="{0BD69F3A-1B3D-4619-8852-1EB5079B6A80}">
      <dgm:prSet/>
      <dgm:spPr/>
      <dgm:t>
        <a:bodyPr/>
        <a:lstStyle/>
        <a:p>
          <a:pPr>
            <a:tabLst>
              <a:tab pos="0" algn="l"/>
            </a:tabLst>
          </a:pPr>
          <a:endParaRPr lang="zh-CN" altLang="en-US" b="0"/>
        </a:p>
      </dgm:t>
    </dgm:pt>
    <dgm:pt modelId="{53434B95-7297-4B17-B6B7-8BD809472BE9}">
      <dgm:prSet phldrT="[文本]" custT="1"/>
      <dgm:spPr/>
      <dgm:t>
        <a:bodyPr lIns="0" tIns="0" rIns="0" bIns="0" anchor="ctr" anchorCtr="0"/>
        <a:lstStyle/>
        <a:p>
          <a:pPr marL="36000" indent="0" algn="l" defTabSz="0">
            <a:lnSpc>
              <a:spcPct val="100000"/>
            </a:lnSpc>
            <a:spcAft>
              <a:spcPts val="0"/>
            </a:spcAft>
            <a:tabLst>
              <a:tab pos="0" algn="l"/>
            </a:tabLst>
          </a:pPr>
          <a:r>
            <a:rPr lang="zh-CN" sz="1400">
              <a:latin typeface="Times New Roman" panose="02020603050405020304" pitchFamily="18" charset="0"/>
              <a:cs typeface="Times New Roman" panose="02020603050405020304" pitchFamily="18" charset="0"/>
            </a:rPr>
            <a:t>全市入境水量</a:t>
          </a:r>
          <a:r>
            <a:rPr lang="en-US" sz="1400">
              <a:latin typeface="Times New Roman" panose="02020603050405020304" pitchFamily="18" charset="0"/>
              <a:cs typeface="Times New Roman" panose="02020603050405020304" pitchFamily="18" charset="0"/>
            </a:rPr>
            <a:t>1.785</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出境水量</a:t>
          </a:r>
          <a:r>
            <a:rPr lang="en-US" sz="1400">
              <a:latin typeface="Times New Roman" panose="02020603050405020304" pitchFamily="18" charset="0"/>
              <a:cs typeface="Times New Roman" panose="02020603050405020304" pitchFamily="18" charset="0"/>
            </a:rPr>
            <a:t>31.59</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endParaRPr lang="zh-CN" altLang="en-US" sz="1400" b="0">
            <a:latin typeface="Times New Roman" panose="02020603050405020304" pitchFamily="18" charset="0"/>
            <a:ea typeface="+mn-ea"/>
            <a:cs typeface="Times New Roman" panose="02020603050405020304" pitchFamily="18" charset="0"/>
          </a:endParaRPr>
        </a:p>
      </dgm:t>
    </dgm:pt>
    <dgm:pt modelId="{CC9F7470-CC7E-4A12-9C72-21C381DD20FC}" type="parTrans" cxnId="{86DE391F-4BEB-4B41-95B0-703B1271218B}">
      <dgm:prSet/>
      <dgm:spPr/>
      <dgm:t>
        <a:bodyPr/>
        <a:lstStyle/>
        <a:p>
          <a:pPr>
            <a:tabLst>
              <a:tab pos="0" algn="l"/>
            </a:tabLst>
          </a:pPr>
          <a:endParaRPr lang="zh-CN" altLang="en-US" b="0"/>
        </a:p>
      </dgm:t>
    </dgm:pt>
    <dgm:pt modelId="{FFE1DCD5-20C3-447D-B5D8-14EC0BCE220D}" type="sibTrans" cxnId="{86DE391F-4BEB-4B41-95B0-703B1271218B}">
      <dgm:prSet/>
      <dgm:spPr/>
      <dgm:t>
        <a:bodyPr/>
        <a:lstStyle/>
        <a:p>
          <a:pPr>
            <a:tabLst>
              <a:tab pos="0" algn="l"/>
            </a:tabLst>
          </a:pPr>
          <a:endParaRPr lang="zh-CN" altLang="en-US" b="0"/>
        </a:p>
      </dgm:t>
    </dgm:pt>
    <dgm:pt modelId="{B406DEFB-F33C-4E0B-879A-BC9987FC5757}">
      <dgm:prSet phldrT="[文本]" custT="1"/>
      <dgm:spPr/>
      <dgm:t>
        <a:bodyPr lIns="0" tIns="0" rIns="0" bIns="0" anchor="ctr" anchorCtr="0"/>
        <a:lstStyle/>
        <a:p>
          <a:pPr algn="ctr">
            <a:lnSpc>
              <a:spcPct val="100000"/>
            </a:lnSpc>
            <a:spcAft>
              <a:spcPts val="0"/>
            </a:spcAft>
            <a:tabLst>
              <a:tab pos="0" algn="l"/>
            </a:tabLst>
          </a:pPr>
          <a:r>
            <a:rPr lang="zh-CN" altLang="en-US" sz="1600" b="0">
              <a:latin typeface="黑体" pitchFamily="49" charset="-122"/>
              <a:ea typeface="黑体" pitchFamily="49" charset="-122"/>
            </a:rPr>
            <a:t>水库</a:t>
          </a:r>
          <a:endParaRPr lang="en-US" altLang="zh-CN" sz="1600" b="0">
            <a:latin typeface="黑体" pitchFamily="49" charset="-122"/>
            <a:ea typeface="黑体" pitchFamily="49" charset="-122"/>
          </a:endParaRPr>
        </a:p>
        <a:p>
          <a:pPr algn="ctr">
            <a:lnSpc>
              <a:spcPct val="100000"/>
            </a:lnSpc>
            <a:spcAft>
              <a:spcPts val="0"/>
            </a:spcAft>
            <a:tabLst>
              <a:tab pos="0" algn="l"/>
            </a:tabLst>
          </a:pPr>
          <a:r>
            <a:rPr lang="zh-CN" altLang="en-US" sz="1600" b="0">
              <a:latin typeface="黑体" pitchFamily="49" charset="-122"/>
              <a:ea typeface="黑体" pitchFamily="49" charset="-122"/>
            </a:rPr>
            <a:t>蓄水量</a:t>
          </a:r>
        </a:p>
      </dgm:t>
    </dgm:pt>
    <dgm:pt modelId="{29AD619F-745C-4DE1-90DC-79E2CFD3852E}" type="parTrans" cxnId="{AE70ABBD-A861-4C72-939D-F37413AA899E}">
      <dgm:prSet/>
      <dgm:spPr/>
      <dgm:t>
        <a:bodyPr/>
        <a:lstStyle/>
        <a:p>
          <a:pPr>
            <a:tabLst>
              <a:tab pos="0" algn="l"/>
            </a:tabLst>
          </a:pPr>
          <a:endParaRPr lang="zh-CN" altLang="en-US" b="0"/>
        </a:p>
      </dgm:t>
    </dgm:pt>
    <dgm:pt modelId="{8EBF5809-DE64-4991-BA6B-FF27271EB5D5}" type="sibTrans" cxnId="{AE70ABBD-A861-4C72-939D-F37413AA899E}">
      <dgm:prSet/>
      <dgm:spPr/>
      <dgm:t>
        <a:bodyPr/>
        <a:lstStyle/>
        <a:p>
          <a:pPr>
            <a:tabLst>
              <a:tab pos="0" algn="l"/>
            </a:tabLst>
          </a:pPr>
          <a:endParaRPr lang="zh-CN" altLang="en-US" b="0"/>
        </a:p>
      </dgm:t>
    </dgm:pt>
    <dgm:pt modelId="{DEE6BFD1-7440-4EA5-973E-CACF271F87D5}">
      <dgm:prSet phldrT="[文本]" custT="1"/>
      <dgm:spPr/>
      <dgm:t>
        <a:bodyPr lIns="0" tIns="0" rIns="0" bIns="0" anchor="ctr" anchorCtr="0"/>
        <a:lstStyle/>
        <a:p>
          <a:pPr marL="36000" indent="0" algn="just" defTabSz="0">
            <a:lnSpc>
              <a:spcPct val="125000"/>
            </a:lnSpc>
            <a:spcAft>
              <a:spcPts val="0"/>
            </a:spcAft>
            <a:tabLst>
              <a:tab pos="0" algn="l"/>
            </a:tabLst>
          </a:pPr>
          <a:r>
            <a:rPr lang="zh-CN" sz="1400">
              <a:latin typeface="Times New Roman" panose="02020603050405020304" pitchFamily="18" charset="0"/>
              <a:cs typeface="Times New Roman" panose="02020603050405020304" pitchFamily="18" charset="0"/>
            </a:rPr>
            <a:t>全市</a:t>
          </a:r>
          <a:r>
            <a:rPr lang="en-US" sz="1400">
              <a:latin typeface="Times New Roman" panose="02020603050405020304" pitchFamily="18" charset="0"/>
              <a:cs typeface="Times New Roman" panose="02020603050405020304" pitchFamily="18" charset="0"/>
            </a:rPr>
            <a:t>56</a:t>
          </a:r>
          <a:r>
            <a:rPr lang="zh-CN" sz="1400">
              <a:latin typeface="Times New Roman" panose="02020603050405020304" pitchFamily="18" charset="0"/>
              <a:cs typeface="Times New Roman" panose="02020603050405020304" pitchFamily="18" charset="0"/>
            </a:rPr>
            <a:t>座大、中、小（Ⅰ）型水库年末蓄水总量</a:t>
          </a:r>
          <a:r>
            <a:rPr lang="en-US" sz="1400">
              <a:latin typeface="Times New Roman" panose="02020603050405020304" pitchFamily="18" charset="0"/>
              <a:cs typeface="Times New Roman" panose="02020603050405020304" pitchFamily="18" charset="0"/>
            </a:rPr>
            <a:t>14.45</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，比年初</a:t>
          </a:r>
          <a:r>
            <a:rPr lang="en-US" sz="1400">
              <a:latin typeface="Times New Roman" panose="02020603050405020304" pitchFamily="18" charset="0"/>
              <a:cs typeface="Times New Roman" panose="02020603050405020304" pitchFamily="18" charset="0"/>
            </a:rPr>
            <a:t>9.845</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增加</a:t>
          </a:r>
          <a:r>
            <a:rPr lang="en-US" sz="1400">
              <a:latin typeface="Times New Roman" panose="02020603050405020304" pitchFamily="18" charset="0"/>
              <a:cs typeface="Times New Roman" panose="02020603050405020304" pitchFamily="18" charset="0"/>
            </a:rPr>
            <a:t>4.605</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endParaRPr lang="zh-CN" altLang="en-US" sz="1400" b="0">
            <a:latin typeface="Times New Roman" panose="02020603050405020304" pitchFamily="18" charset="0"/>
            <a:ea typeface="+mn-ea"/>
            <a:cs typeface="Times New Roman" panose="02020603050405020304" pitchFamily="18" charset="0"/>
          </a:endParaRPr>
        </a:p>
      </dgm:t>
    </dgm:pt>
    <dgm:pt modelId="{A56C2A7D-4545-489D-BE1E-3E0BF6A66EE4}" type="parTrans" cxnId="{8AACA6BC-97F4-4DA7-862A-28FCA7C673C4}">
      <dgm:prSet/>
      <dgm:spPr/>
      <dgm:t>
        <a:bodyPr/>
        <a:lstStyle/>
        <a:p>
          <a:pPr>
            <a:tabLst>
              <a:tab pos="0" algn="l"/>
            </a:tabLst>
          </a:pPr>
          <a:endParaRPr lang="zh-CN" altLang="en-US" b="0"/>
        </a:p>
      </dgm:t>
    </dgm:pt>
    <dgm:pt modelId="{C8AF7DCC-B0C5-48F5-93A2-5EAB2BEF5E81}" type="sibTrans" cxnId="{8AACA6BC-97F4-4DA7-862A-28FCA7C673C4}">
      <dgm:prSet/>
      <dgm:spPr/>
      <dgm:t>
        <a:bodyPr/>
        <a:lstStyle/>
        <a:p>
          <a:pPr>
            <a:tabLst>
              <a:tab pos="0" algn="l"/>
            </a:tabLst>
          </a:pPr>
          <a:endParaRPr lang="zh-CN" altLang="en-US" b="0"/>
        </a:p>
      </dgm:t>
    </dgm:pt>
    <dgm:pt modelId="{B115D5E0-DEFE-4848-834A-41A9C0F7FDE2}">
      <dgm:prSet phldrT="[文本]" custT="1"/>
      <dgm:spPr/>
      <dgm:t>
        <a:bodyPr lIns="0" tIns="0" rIns="0" bIns="0" anchor="ctr" anchorCtr="0"/>
        <a:lstStyle/>
        <a:p>
          <a:pPr algn="ctr">
            <a:lnSpc>
              <a:spcPct val="100000"/>
            </a:lnSpc>
            <a:spcAft>
              <a:spcPts val="0"/>
            </a:spcAft>
            <a:tabLst>
              <a:tab pos="0" algn="l"/>
            </a:tabLst>
          </a:pPr>
          <a:r>
            <a:rPr lang="zh-CN" altLang="en-US" sz="1600" b="0">
              <a:latin typeface="黑体" pitchFamily="49" charset="-122"/>
              <a:ea typeface="黑体" pitchFamily="49" charset="-122"/>
            </a:rPr>
            <a:t>供 用 耗水</a:t>
          </a:r>
        </a:p>
      </dgm:t>
    </dgm:pt>
    <dgm:pt modelId="{0AC43BAF-85BC-4288-81B2-DCCDD5BF584B}" type="parTrans" cxnId="{D694650D-C645-4578-928B-6392A64C7B09}">
      <dgm:prSet/>
      <dgm:spPr/>
      <dgm:t>
        <a:bodyPr/>
        <a:lstStyle/>
        <a:p>
          <a:pPr>
            <a:tabLst>
              <a:tab pos="0" algn="l"/>
            </a:tabLst>
          </a:pPr>
          <a:endParaRPr lang="zh-CN" altLang="en-US" b="0"/>
        </a:p>
      </dgm:t>
    </dgm:pt>
    <dgm:pt modelId="{E6DA6F5E-81C9-4901-83BE-53CCA5A65D95}" type="sibTrans" cxnId="{D694650D-C645-4578-928B-6392A64C7B09}">
      <dgm:prSet/>
      <dgm:spPr/>
      <dgm:t>
        <a:bodyPr/>
        <a:lstStyle/>
        <a:p>
          <a:pPr>
            <a:tabLst>
              <a:tab pos="0" algn="l"/>
            </a:tabLst>
          </a:pPr>
          <a:endParaRPr lang="zh-CN" altLang="en-US" b="0"/>
        </a:p>
      </dgm:t>
    </dgm:pt>
    <dgm:pt modelId="{0D304692-15CD-44C0-9BA9-7223B994DF5D}">
      <dgm:prSet phldrT="[文本]" custT="1"/>
      <dgm:spPr/>
      <dgm:t>
        <a:bodyPr lIns="0" tIns="0" rIns="0" bIns="0" anchor="ctr" anchorCtr="0"/>
        <a:lstStyle/>
        <a:p>
          <a:pPr marL="36000" indent="0" algn="just" defTabSz="0">
            <a:lnSpc>
              <a:spcPct val="125000"/>
            </a:lnSpc>
            <a:spcAft>
              <a:spcPts val="0"/>
            </a:spcAft>
            <a:tabLst>
              <a:tab pos="0" algn="l"/>
            </a:tabLst>
          </a:pPr>
          <a:r>
            <a:rPr lang="zh-CN" sz="1400">
              <a:latin typeface="Times New Roman" panose="02020603050405020304" pitchFamily="18" charset="0"/>
              <a:cs typeface="Times New Roman" panose="02020603050405020304" pitchFamily="18" charset="0"/>
            </a:rPr>
            <a:t>全市总供水量</a:t>
          </a:r>
          <a:r>
            <a:rPr lang="en-US" sz="1400">
              <a:latin typeface="Times New Roman" panose="02020603050405020304" pitchFamily="18" charset="0"/>
              <a:cs typeface="Times New Roman" panose="02020603050405020304" pitchFamily="18" charset="0"/>
            </a:rPr>
            <a:t>6.661</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总用水量</a:t>
          </a:r>
          <a:r>
            <a:rPr lang="en-US" sz="1400">
              <a:latin typeface="Times New Roman" panose="02020603050405020304" pitchFamily="18" charset="0"/>
              <a:cs typeface="Times New Roman" panose="02020603050405020304" pitchFamily="18" charset="0"/>
            </a:rPr>
            <a:t>6.661</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总耗水量</a:t>
          </a:r>
          <a:r>
            <a:rPr lang="en-US" sz="1400">
              <a:latin typeface="Times New Roman" panose="02020603050405020304" pitchFamily="18" charset="0"/>
              <a:cs typeface="Times New Roman" panose="02020603050405020304" pitchFamily="18" charset="0"/>
            </a:rPr>
            <a:t>4.220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endParaRPr lang="zh-CN" altLang="en-US" sz="1400" b="0">
            <a:latin typeface="Times New Roman" panose="02020603050405020304" pitchFamily="18" charset="0"/>
            <a:ea typeface="+mn-ea"/>
            <a:cs typeface="Times New Roman" panose="02020603050405020304" pitchFamily="18" charset="0"/>
          </a:endParaRPr>
        </a:p>
      </dgm:t>
    </dgm:pt>
    <dgm:pt modelId="{167EA110-E874-4A20-81D5-F2816485D80C}" type="parTrans" cxnId="{34CFFD0A-97B4-44FA-912F-57CC97E004DF}">
      <dgm:prSet/>
      <dgm:spPr/>
      <dgm:t>
        <a:bodyPr/>
        <a:lstStyle/>
        <a:p>
          <a:pPr>
            <a:tabLst>
              <a:tab pos="0" algn="l"/>
            </a:tabLst>
          </a:pPr>
          <a:endParaRPr lang="zh-CN" altLang="en-US" b="0"/>
        </a:p>
      </dgm:t>
    </dgm:pt>
    <dgm:pt modelId="{6F8F3452-9A64-47ED-94CF-6AB8A3DCDCA5}" type="sibTrans" cxnId="{34CFFD0A-97B4-44FA-912F-57CC97E004DF}">
      <dgm:prSet/>
      <dgm:spPr/>
      <dgm:t>
        <a:bodyPr/>
        <a:lstStyle/>
        <a:p>
          <a:pPr>
            <a:tabLst>
              <a:tab pos="0" algn="l"/>
            </a:tabLst>
          </a:pPr>
          <a:endParaRPr lang="zh-CN" altLang="en-US" b="0"/>
        </a:p>
      </dgm:t>
    </dgm:pt>
    <dgm:pt modelId="{754AC60E-3FF8-4C69-B7F6-3DCE548D8518}">
      <dgm:prSet phldrT="[文本]" custT="1"/>
      <dgm:spPr/>
      <dgm:t>
        <a:bodyPr lIns="0" tIns="0" rIns="0" bIns="0" anchor="ctr" anchorCtr="0"/>
        <a:lstStyle/>
        <a:p>
          <a:pPr algn="ctr">
            <a:lnSpc>
              <a:spcPct val="100000"/>
            </a:lnSpc>
            <a:spcAft>
              <a:spcPts val="0"/>
            </a:spcAft>
            <a:tabLst>
              <a:tab pos="0" algn="l"/>
            </a:tabLst>
          </a:pPr>
          <a:r>
            <a:rPr lang="zh-CN" altLang="en-US" sz="1600" b="0">
              <a:latin typeface="黑体" pitchFamily="49" charset="-122"/>
              <a:ea typeface="黑体" pitchFamily="49" charset="-122"/>
            </a:rPr>
            <a:t>水  质</a:t>
          </a:r>
        </a:p>
      </dgm:t>
    </dgm:pt>
    <dgm:pt modelId="{EFC146BA-81ED-4B85-8551-0F1BC068D4DC}" type="parTrans" cxnId="{56F13EAF-9A39-41AF-99C0-892896773037}">
      <dgm:prSet/>
      <dgm:spPr/>
      <dgm:t>
        <a:bodyPr/>
        <a:lstStyle/>
        <a:p>
          <a:pPr>
            <a:tabLst>
              <a:tab pos="0" algn="l"/>
            </a:tabLst>
          </a:pPr>
          <a:endParaRPr lang="zh-CN" altLang="en-US" b="0"/>
        </a:p>
      </dgm:t>
    </dgm:pt>
    <dgm:pt modelId="{CF318BE7-DB66-4547-B3C3-CCBEFDF14F19}" type="sibTrans" cxnId="{56F13EAF-9A39-41AF-99C0-892896773037}">
      <dgm:prSet/>
      <dgm:spPr/>
      <dgm:t>
        <a:bodyPr/>
        <a:lstStyle/>
        <a:p>
          <a:pPr>
            <a:tabLst>
              <a:tab pos="0" algn="l"/>
            </a:tabLst>
          </a:pPr>
          <a:endParaRPr lang="zh-CN" altLang="en-US" b="0"/>
        </a:p>
      </dgm:t>
    </dgm:pt>
    <dgm:pt modelId="{81738F0F-3DA8-4E06-9814-618D78FC1278}">
      <dgm:prSet phldrT="[文本]" custT="1"/>
      <dgm:spPr/>
      <dgm:t>
        <a:bodyPr lIns="0" tIns="0" rIns="0" bIns="0" anchor="ctr" anchorCtr="0"/>
        <a:lstStyle/>
        <a:p>
          <a:pPr marL="36000" indent="0" algn="just" defTabSz="0">
            <a:lnSpc>
              <a:spcPct val="125000"/>
            </a:lnSpc>
            <a:spcAft>
              <a:spcPts val="0"/>
            </a:spcAft>
            <a:tabLst>
              <a:tab pos="0" algn="l"/>
            </a:tabLst>
          </a:pPr>
          <a:r>
            <a:rPr lang="zh-CN" sz="1400">
              <a:latin typeface="Times New Roman" panose="02020603050405020304" pitchFamily="18" charset="0"/>
              <a:cs typeface="Times New Roman" panose="02020603050405020304" pitchFamily="18" charset="0"/>
            </a:rPr>
            <a:t>全市Ⅰ、Ⅱ、Ⅲ类水质河流占评价河长的</a:t>
          </a:r>
          <a:r>
            <a:rPr lang="en-US" altLang="zh-CN" sz="1400">
              <a:latin typeface="Times New Roman" panose="02020603050405020304" pitchFamily="18" charset="0"/>
              <a:cs typeface="Times New Roman" panose="02020603050405020304" pitchFamily="18" charset="0"/>
            </a:rPr>
            <a:t>77.8</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，水体质量与去年相当；地下水水质</a:t>
          </a:r>
          <a:r>
            <a:rPr lang="en-US" sz="1400">
              <a:latin typeface="Times New Roman" panose="02020603050405020304" pitchFamily="18" charset="0"/>
              <a:cs typeface="Times New Roman" panose="02020603050405020304" pitchFamily="18" charset="0"/>
            </a:rPr>
            <a:t>5</a:t>
          </a:r>
          <a:r>
            <a:rPr lang="zh-CN" sz="1400">
              <a:latin typeface="Times New Roman" panose="02020603050405020304" pitchFamily="18" charset="0"/>
              <a:cs typeface="Times New Roman" panose="02020603050405020304" pitchFamily="18" charset="0"/>
            </a:rPr>
            <a:t>眼监测井中</a:t>
          </a:r>
          <a:r>
            <a:rPr lang="en-US" sz="1400">
              <a:latin typeface="Times New Roman" panose="02020603050405020304" pitchFamily="18" charset="0"/>
              <a:cs typeface="Times New Roman" panose="02020603050405020304" pitchFamily="18" charset="0"/>
            </a:rPr>
            <a:t>3</a:t>
          </a:r>
          <a:r>
            <a:rPr lang="zh-CN" sz="1400">
              <a:latin typeface="Times New Roman" panose="02020603050405020304" pitchFamily="18" charset="0"/>
              <a:cs typeface="Times New Roman" panose="02020603050405020304" pitchFamily="18" charset="0"/>
            </a:rPr>
            <a:t>眼为Ⅲ类，</a:t>
          </a:r>
          <a:r>
            <a:rPr lang="en-US" sz="1400">
              <a:latin typeface="Times New Roman" panose="02020603050405020304" pitchFamily="18" charset="0"/>
              <a:cs typeface="Times New Roman" panose="02020603050405020304" pitchFamily="18" charset="0"/>
            </a:rPr>
            <a:t>1</a:t>
          </a:r>
          <a:r>
            <a:rPr lang="zh-CN" sz="1400">
              <a:latin typeface="Times New Roman" panose="02020603050405020304" pitchFamily="18" charset="0"/>
              <a:cs typeface="Times New Roman" panose="02020603050405020304" pitchFamily="18" charset="0"/>
            </a:rPr>
            <a:t>眼为Ⅳ类，</a:t>
          </a:r>
          <a:r>
            <a:rPr lang="en-US" sz="1400">
              <a:latin typeface="Times New Roman" panose="02020603050405020304" pitchFamily="18" charset="0"/>
              <a:cs typeface="Times New Roman" panose="02020603050405020304" pitchFamily="18" charset="0"/>
            </a:rPr>
            <a:t>1</a:t>
          </a:r>
          <a:r>
            <a:rPr lang="zh-CN" sz="1400">
              <a:latin typeface="Times New Roman" panose="02020603050405020304" pitchFamily="18" charset="0"/>
              <a:cs typeface="Times New Roman" panose="02020603050405020304" pitchFamily="18" charset="0"/>
            </a:rPr>
            <a:t>眼为Ⅴ类</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大伙房水库水质为Ⅱ类水质（总氮除外）</a:t>
          </a:r>
          <a:r>
            <a:rPr lang="zh-CN" altLang="en-US" sz="1400">
              <a:latin typeface="Times New Roman" panose="02020603050405020304" pitchFamily="18" charset="0"/>
              <a:cs typeface="Times New Roman" panose="02020603050405020304" pitchFamily="18" charset="0"/>
            </a:rPr>
            <a:t>。</a:t>
          </a:r>
          <a:endParaRPr lang="zh-CN" altLang="en-US" sz="1400" b="0">
            <a:latin typeface="Times New Roman" panose="02020603050405020304" pitchFamily="18" charset="0"/>
            <a:ea typeface="+mn-ea"/>
            <a:cs typeface="Times New Roman" panose="02020603050405020304" pitchFamily="18" charset="0"/>
          </a:endParaRPr>
        </a:p>
      </dgm:t>
    </dgm:pt>
    <dgm:pt modelId="{F49BA7E0-1A11-4CAC-9D72-FE6CC404034E}" type="parTrans" cxnId="{5DA3A0DE-A0F9-4637-A831-839FE32FF04A}">
      <dgm:prSet/>
      <dgm:spPr/>
      <dgm:t>
        <a:bodyPr/>
        <a:lstStyle/>
        <a:p>
          <a:pPr>
            <a:tabLst>
              <a:tab pos="0" algn="l"/>
            </a:tabLst>
          </a:pPr>
          <a:endParaRPr lang="zh-CN" altLang="en-US" b="0"/>
        </a:p>
      </dgm:t>
    </dgm:pt>
    <dgm:pt modelId="{8901B5FF-EB88-49C4-B562-424F76B18E76}" type="sibTrans" cxnId="{5DA3A0DE-A0F9-4637-A831-839FE32FF04A}">
      <dgm:prSet/>
      <dgm:spPr/>
      <dgm:t>
        <a:bodyPr/>
        <a:lstStyle/>
        <a:p>
          <a:pPr>
            <a:tabLst>
              <a:tab pos="0" algn="l"/>
            </a:tabLst>
          </a:pPr>
          <a:endParaRPr lang="zh-CN" altLang="en-US" b="0"/>
        </a:p>
      </dgm:t>
    </dgm:pt>
    <dgm:pt modelId="{8A0E7162-9C9E-4092-A2AB-B1D19E69E5A7}" type="pres">
      <dgm:prSet presAssocID="{BC678BB7-0B78-4DFD-AEAC-F1EDC422503C}" presName="Name0" presStyleCnt="0">
        <dgm:presLayoutVars>
          <dgm:dir/>
          <dgm:animLvl val="lvl"/>
          <dgm:resizeHandles val="exact"/>
        </dgm:presLayoutVars>
      </dgm:prSet>
      <dgm:spPr/>
      <dgm:t>
        <a:bodyPr/>
        <a:lstStyle/>
        <a:p>
          <a:endParaRPr lang="zh-CN" altLang="en-US"/>
        </a:p>
      </dgm:t>
    </dgm:pt>
    <dgm:pt modelId="{CFF64B42-0D97-4309-834C-A929743CE683}" type="pres">
      <dgm:prSet presAssocID="{784BCD42-C185-49FD-9161-3ECA76472ABF}" presName="linNode" presStyleCnt="0"/>
      <dgm:spPr/>
      <dgm:t>
        <a:bodyPr/>
        <a:lstStyle/>
        <a:p>
          <a:endParaRPr lang="zh-CN" altLang="en-US"/>
        </a:p>
      </dgm:t>
    </dgm:pt>
    <dgm:pt modelId="{E481A9B4-E497-4015-B43B-543BD8D7AFF8}" type="pres">
      <dgm:prSet presAssocID="{784BCD42-C185-49FD-9161-3ECA76472ABF}" presName="parentText" presStyleLbl="node1" presStyleIdx="0" presStyleCnt="6" custScaleX="50000" custScaleY="119116">
        <dgm:presLayoutVars>
          <dgm:chMax val="1"/>
          <dgm:bulletEnabled val="1"/>
        </dgm:presLayoutVars>
      </dgm:prSet>
      <dgm:spPr/>
      <dgm:t>
        <a:bodyPr/>
        <a:lstStyle/>
        <a:p>
          <a:endParaRPr lang="zh-CN" altLang="en-US"/>
        </a:p>
      </dgm:t>
    </dgm:pt>
    <dgm:pt modelId="{A07C5A71-5C86-4E82-A22C-B25C95EA9357}" type="pres">
      <dgm:prSet presAssocID="{784BCD42-C185-49FD-9161-3ECA76472ABF}" presName="descendantText" presStyleLbl="alignAccFollowNode1" presStyleIdx="0" presStyleCnt="6" custScaleX="128250" custScaleY="96841">
        <dgm:presLayoutVars>
          <dgm:bulletEnabled val="1"/>
        </dgm:presLayoutVars>
      </dgm:prSet>
      <dgm:spPr/>
      <dgm:t>
        <a:bodyPr/>
        <a:lstStyle/>
        <a:p>
          <a:endParaRPr lang="zh-CN" altLang="en-US"/>
        </a:p>
      </dgm:t>
    </dgm:pt>
    <dgm:pt modelId="{70A5C2E0-43C1-451A-B4EA-BD914464BD5B}" type="pres">
      <dgm:prSet presAssocID="{9228FCD9-FE85-4849-B6B7-4587AAF18FEA}" presName="sp" presStyleCnt="0"/>
      <dgm:spPr/>
      <dgm:t>
        <a:bodyPr/>
        <a:lstStyle/>
        <a:p>
          <a:endParaRPr lang="zh-CN" altLang="en-US"/>
        </a:p>
      </dgm:t>
    </dgm:pt>
    <dgm:pt modelId="{F9FD8766-77BB-45E4-BEA5-A0681A042004}" type="pres">
      <dgm:prSet presAssocID="{3C765BF5-DD70-4C00-9EE4-53680559162D}" presName="linNode" presStyleCnt="0"/>
      <dgm:spPr/>
      <dgm:t>
        <a:bodyPr/>
        <a:lstStyle/>
        <a:p>
          <a:endParaRPr lang="zh-CN" altLang="en-US"/>
        </a:p>
      </dgm:t>
    </dgm:pt>
    <dgm:pt modelId="{48FECE9D-BCDE-46A7-81C6-BF526921F828}" type="pres">
      <dgm:prSet presAssocID="{3C765BF5-DD70-4C00-9EE4-53680559162D}" presName="parentText" presStyleLbl="node1" presStyleIdx="1" presStyleCnt="6" custScaleX="50000" custScaleY="138963">
        <dgm:presLayoutVars>
          <dgm:chMax val="1"/>
          <dgm:bulletEnabled val="1"/>
        </dgm:presLayoutVars>
      </dgm:prSet>
      <dgm:spPr/>
      <dgm:t>
        <a:bodyPr/>
        <a:lstStyle/>
        <a:p>
          <a:endParaRPr lang="zh-CN" altLang="en-US"/>
        </a:p>
      </dgm:t>
    </dgm:pt>
    <dgm:pt modelId="{B13FC1E0-6CBE-4289-A55C-7ADE4236C8DF}" type="pres">
      <dgm:prSet presAssocID="{3C765BF5-DD70-4C00-9EE4-53680559162D}" presName="descendantText" presStyleLbl="alignAccFollowNode1" presStyleIdx="1" presStyleCnt="6" custScaleX="128250" custScaleY="128901">
        <dgm:presLayoutVars>
          <dgm:bulletEnabled val="1"/>
        </dgm:presLayoutVars>
      </dgm:prSet>
      <dgm:spPr/>
      <dgm:t>
        <a:bodyPr/>
        <a:lstStyle/>
        <a:p>
          <a:endParaRPr lang="zh-CN" altLang="en-US"/>
        </a:p>
      </dgm:t>
    </dgm:pt>
    <dgm:pt modelId="{375BAA2B-F930-4E4E-B59A-D10D371CEFF0}" type="pres">
      <dgm:prSet presAssocID="{6A78EDF7-FBAF-4240-AF20-78046ED6F60C}" presName="sp" presStyleCnt="0"/>
      <dgm:spPr/>
      <dgm:t>
        <a:bodyPr/>
        <a:lstStyle/>
        <a:p>
          <a:endParaRPr lang="zh-CN" altLang="en-US"/>
        </a:p>
      </dgm:t>
    </dgm:pt>
    <dgm:pt modelId="{5AC162FC-28BD-4833-B423-7B180E8CE44D}" type="pres">
      <dgm:prSet presAssocID="{78E898AF-7A8E-4A96-97F2-2923552F4E50}" presName="linNode" presStyleCnt="0"/>
      <dgm:spPr/>
      <dgm:t>
        <a:bodyPr/>
        <a:lstStyle/>
        <a:p>
          <a:endParaRPr lang="zh-CN" altLang="en-US"/>
        </a:p>
      </dgm:t>
    </dgm:pt>
    <dgm:pt modelId="{9E9384D6-B4AE-424D-A586-755D993DD2AA}" type="pres">
      <dgm:prSet presAssocID="{78E898AF-7A8E-4A96-97F2-2923552F4E50}" presName="parentText" presStyleLbl="node1" presStyleIdx="2" presStyleCnt="6" custScaleX="50000" custScaleY="76012">
        <dgm:presLayoutVars>
          <dgm:chMax val="1"/>
          <dgm:bulletEnabled val="1"/>
        </dgm:presLayoutVars>
      </dgm:prSet>
      <dgm:spPr/>
      <dgm:t>
        <a:bodyPr/>
        <a:lstStyle/>
        <a:p>
          <a:endParaRPr lang="zh-CN" altLang="en-US"/>
        </a:p>
      </dgm:t>
    </dgm:pt>
    <dgm:pt modelId="{E465FC95-4602-4DCB-AF8B-6A193C1F6C88}" type="pres">
      <dgm:prSet presAssocID="{78E898AF-7A8E-4A96-97F2-2923552F4E50}" presName="descendantText" presStyleLbl="alignAccFollowNode1" presStyleIdx="2" presStyleCnt="6" custScaleX="128250" custScaleY="46973">
        <dgm:presLayoutVars>
          <dgm:bulletEnabled val="1"/>
        </dgm:presLayoutVars>
      </dgm:prSet>
      <dgm:spPr/>
      <dgm:t>
        <a:bodyPr/>
        <a:lstStyle/>
        <a:p>
          <a:endParaRPr lang="zh-CN" altLang="en-US"/>
        </a:p>
      </dgm:t>
    </dgm:pt>
    <dgm:pt modelId="{688B28CC-5DD1-4208-9148-20F639846346}" type="pres">
      <dgm:prSet presAssocID="{189145DC-2C42-4213-A33D-972BA855164F}" presName="sp" presStyleCnt="0"/>
      <dgm:spPr/>
      <dgm:t>
        <a:bodyPr/>
        <a:lstStyle/>
        <a:p>
          <a:endParaRPr lang="zh-CN" altLang="en-US"/>
        </a:p>
      </dgm:t>
    </dgm:pt>
    <dgm:pt modelId="{B8D644A8-0DA6-4872-8E29-E32AC6DED03E}" type="pres">
      <dgm:prSet presAssocID="{B406DEFB-F33C-4E0B-879A-BC9987FC5757}" presName="linNode" presStyleCnt="0"/>
      <dgm:spPr/>
      <dgm:t>
        <a:bodyPr/>
        <a:lstStyle/>
        <a:p>
          <a:endParaRPr lang="zh-CN" altLang="en-US"/>
        </a:p>
      </dgm:t>
    </dgm:pt>
    <dgm:pt modelId="{865E1D64-593B-4F18-AFD2-B2CBDC1769FD}" type="pres">
      <dgm:prSet presAssocID="{B406DEFB-F33C-4E0B-879A-BC9987FC5757}" presName="parentText" presStyleLbl="node1" presStyleIdx="3" presStyleCnt="6" custScaleX="50000" custScaleY="97146">
        <dgm:presLayoutVars>
          <dgm:chMax val="1"/>
          <dgm:bulletEnabled val="1"/>
        </dgm:presLayoutVars>
      </dgm:prSet>
      <dgm:spPr/>
      <dgm:t>
        <a:bodyPr/>
        <a:lstStyle/>
        <a:p>
          <a:endParaRPr lang="zh-CN" altLang="en-US"/>
        </a:p>
      </dgm:t>
    </dgm:pt>
    <dgm:pt modelId="{DCD4BA26-252E-4148-BD69-702C5A412EED}" type="pres">
      <dgm:prSet presAssocID="{B406DEFB-F33C-4E0B-879A-BC9987FC5757}" presName="descendantText" presStyleLbl="alignAccFollowNode1" presStyleIdx="3" presStyleCnt="6" custScaleX="128250" custScaleY="70555">
        <dgm:presLayoutVars>
          <dgm:bulletEnabled val="1"/>
        </dgm:presLayoutVars>
      </dgm:prSet>
      <dgm:spPr/>
      <dgm:t>
        <a:bodyPr/>
        <a:lstStyle/>
        <a:p>
          <a:endParaRPr lang="zh-CN" altLang="en-US"/>
        </a:p>
      </dgm:t>
    </dgm:pt>
    <dgm:pt modelId="{413E9291-9B56-4896-B69A-06DFB0102646}" type="pres">
      <dgm:prSet presAssocID="{8EBF5809-DE64-4991-BA6B-FF27271EB5D5}" presName="sp" presStyleCnt="0"/>
      <dgm:spPr/>
      <dgm:t>
        <a:bodyPr/>
        <a:lstStyle/>
        <a:p>
          <a:endParaRPr lang="zh-CN" altLang="en-US"/>
        </a:p>
      </dgm:t>
    </dgm:pt>
    <dgm:pt modelId="{4FD887B8-B104-4C39-9D65-1D0DFF987D22}" type="pres">
      <dgm:prSet presAssocID="{B115D5E0-DEFE-4848-834A-41A9C0F7FDE2}" presName="linNode" presStyleCnt="0"/>
      <dgm:spPr/>
      <dgm:t>
        <a:bodyPr/>
        <a:lstStyle/>
        <a:p>
          <a:endParaRPr lang="zh-CN" altLang="en-US"/>
        </a:p>
      </dgm:t>
    </dgm:pt>
    <dgm:pt modelId="{C50CBEB1-6287-45D2-A259-D68A001B51AB}" type="pres">
      <dgm:prSet presAssocID="{B115D5E0-DEFE-4848-834A-41A9C0F7FDE2}" presName="parentText" presStyleLbl="node1" presStyleIdx="4" presStyleCnt="6" custScaleX="50000" custScaleY="94216">
        <dgm:presLayoutVars>
          <dgm:chMax val="1"/>
          <dgm:bulletEnabled val="1"/>
        </dgm:presLayoutVars>
      </dgm:prSet>
      <dgm:spPr/>
      <dgm:t>
        <a:bodyPr/>
        <a:lstStyle/>
        <a:p>
          <a:endParaRPr lang="zh-CN" altLang="en-US"/>
        </a:p>
      </dgm:t>
    </dgm:pt>
    <dgm:pt modelId="{9D52BBF5-35D3-4962-A2CD-9B4506B7264E}" type="pres">
      <dgm:prSet presAssocID="{B115D5E0-DEFE-4848-834A-41A9C0F7FDE2}" presName="descendantText" presStyleLbl="alignAccFollowNode1" presStyleIdx="4" presStyleCnt="6" custScaleX="128250" custScaleY="69308">
        <dgm:presLayoutVars>
          <dgm:bulletEnabled val="1"/>
        </dgm:presLayoutVars>
      </dgm:prSet>
      <dgm:spPr/>
      <dgm:t>
        <a:bodyPr/>
        <a:lstStyle/>
        <a:p>
          <a:endParaRPr lang="zh-CN" altLang="en-US"/>
        </a:p>
      </dgm:t>
    </dgm:pt>
    <dgm:pt modelId="{50EF3D71-548B-4504-AF1E-05696F986D79}" type="pres">
      <dgm:prSet presAssocID="{E6DA6F5E-81C9-4901-83BE-53CCA5A65D95}" presName="sp" presStyleCnt="0"/>
      <dgm:spPr/>
      <dgm:t>
        <a:bodyPr/>
        <a:lstStyle/>
        <a:p>
          <a:endParaRPr lang="zh-CN" altLang="en-US"/>
        </a:p>
      </dgm:t>
    </dgm:pt>
    <dgm:pt modelId="{02B596C9-895D-4FEC-9A42-E2F17CF37F83}" type="pres">
      <dgm:prSet presAssocID="{754AC60E-3FF8-4C69-B7F6-3DCE548D8518}" presName="linNode" presStyleCnt="0"/>
      <dgm:spPr/>
      <dgm:t>
        <a:bodyPr/>
        <a:lstStyle/>
        <a:p>
          <a:endParaRPr lang="zh-CN" altLang="en-US"/>
        </a:p>
      </dgm:t>
    </dgm:pt>
    <dgm:pt modelId="{EC92C298-7A83-4290-AF62-A9DF97418439}" type="pres">
      <dgm:prSet presAssocID="{754AC60E-3FF8-4C69-B7F6-3DCE548D8518}" presName="parentText" presStyleLbl="node1" presStyleIdx="5" presStyleCnt="6" custScaleX="50000" custScaleY="117304">
        <dgm:presLayoutVars>
          <dgm:chMax val="1"/>
          <dgm:bulletEnabled val="1"/>
        </dgm:presLayoutVars>
      </dgm:prSet>
      <dgm:spPr/>
      <dgm:t>
        <a:bodyPr/>
        <a:lstStyle/>
        <a:p>
          <a:endParaRPr lang="zh-CN" altLang="en-US"/>
        </a:p>
      </dgm:t>
    </dgm:pt>
    <dgm:pt modelId="{03A66256-7A6D-4BCC-BFBC-8209A0EFE29E}" type="pres">
      <dgm:prSet presAssocID="{754AC60E-3FF8-4C69-B7F6-3DCE548D8518}" presName="descendantText" presStyleLbl="alignAccFollowNode1" presStyleIdx="5" presStyleCnt="6" custScaleX="128250" custScaleY="98267">
        <dgm:presLayoutVars>
          <dgm:bulletEnabled val="1"/>
        </dgm:presLayoutVars>
      </dgm:prSet>
      <dgm:spPr/>
      <dgm:t>
        <a:bodyPr/>
        <a:lstStyle/>
        <a:p>
          <a:endParaRPr lang="zh-CN" altLang="en-US"/>
        </a:p>
      </dgm:t>
    </dgm:pt>
  </dgm:ptLst>
  <dgm:cxnLst>
    <dgm:cxn modelId="{9659878A-E005-43F3-A466-E5C4F70B2452}" srcId="{BC678BB7-0B78-4DFD-AEAC-F1EDC422503C}" destId="{3C765BF5-DD70-4C00-9EE4-53680559162D}" srcOrd="1" destOrd="0" parTransId="{11A42256-AC3B-40D5-8A91-DB15E5931FD5}" sibTransId="{6A78EDF7-FBAF-4240-AF20-78046ED6F60C}"/>
    <dgm:cxn modelId="{AE70ABBD-A861-4C72-939D-F37413AA899E}" srcId="{BC678BB7-0B78-4DFD-AEAC-F1EDC422503C}" destId="{B406DEFB-F33C-4E0B-879A-BC9987FC5757}" srcOrd="3" destOrd="0" parTransId="{29AD619F-745C-4DE1-90DC-79E2CFD3852E}" sibTransId="{8EBF5809-DE64-4991-BA6B-FF27271EB5D5}"/>
    <dgm:cxn modelId="{FF47DEF0-D2D0-43F3-A5B5-54846AF787E9}" type="presOf" srcId="{784BCD42-C185-49FD-9161-3ECA76472ABF}" destId="{E481A9B4-E497-4015-B43B-543BD8D7AFF8}" srcOrd="0" destOrd="0" presId="urn:microsoft.com/office/officeart/2005/8/layout/vList5"/>
    <dgm:cxn modelId="{0BD69F3A-1B3D-4619-8852-1EB5079B6A80}" srcId="{BC678BB7-0B78-4DFD-AEAC-F1EDC422503C}" destId="{78E898AF-7A8E-4A96-97F2-2923552F4E50}" srcOrd="2" destOrd="0" parTransId="{2C947A52-E415-46F6-8EF6-1A7751E08E54}" sibTransId="{189145DC-2C42-4213-A33D-972BA855164F}"/>
    <dgm:cxn modelId="{D5400067-D63F-4547-9F59-DEFA14F6E0A3}" type="presOf" srcId="{B115D5E0-DEFE-4848-834A-41A9C0F7FDE2}" destId="{C50CBEB1-6287-45D2-A259-D68A001B51AB}" srcOrd="0" destOrd="0" presId="urn:microsoft.com/office/officeart/2005/8/layout/vList5"/>
    <dgm:cxn modelId="{8AACA6BC-97F4-4DA7-862A-28FCA7C673C4}" srcId="{B406DEFB-F33C-4E0B-879A-BC9987FC5757}" destId="{DEE6BFD1-7440-4EA5-973E-CACF271F87D5}" srcOrd="0" destOrd="0" parTransId="{A56C2A7D-4545-489D-BE1E-3E0BF6A66EE4}" sibTransId="{C8AF7DCC-B0C5-48F5-93A2-5EAB2BEF5E81}"/>
    <dgm:cxn modelId="{2E933683-CDCA-421E-A9F8-E202AEECEAE6}" type="presOf" srcId="{9B04CE4D-9479-4E0E-BE63-13AADBF4D9DC}" destId="{A07C5A71-5C86-4E82-A22C-B25C95EA9357}" srcOrd="0" destOrd="0" presId="urn:microsoft.com/office/officeart/2005/8/layout/vList5"/>
    <dgm:cxn modelId="{1748FDA4-19C2-4A71-85F0-A3EE3FF9D4FB}" type="presOf" srcId="{DEE6BFD1-7440-4EA5-973E-CACF271F87D5}" destId="{DCD4BA26-252E-4148-BD69-702C5A412EED}" srcOrd="0" destOrd="0" presId="urn:microsoft.com/office/officeart/2005/8/layout/vList5"/>
    <dgm:cxn modelId="{27CACB02-2ADC-4FB6-9CF9-4CC958F4A3DC}" type="presOf" srcId="{81738F0F-3DA8-4E06-9814-618D78FC1278}" destId="{03A66256-7A6D-4BCC-BFBC-8209A0EFE29E}" srcOrd="0" destOrd="0" presId="urn:microsoft.com/office/officeart/2005/8/layout/vList5"/>
    <dgm:cxn modelId="{D694650D-C645-4578-928B-6392A64C7B09}" srcId="{BC678BB7-0B78-4DFD-AEAC-F1EDC422503C}" destId="{B115D5E0-DEFE-4848-834A-41A9C0F7FDE2}" srcOrd="4" destOrd="0" parTransId="{0AC43BAF-85BC-4288-81B2-DCCDD5BF584B}" sibTransId="{E6DA6F5E-81C9-4901-83BE-53CCA5A65D95}"/>
    <dgm:cxn modelId="{56F13EAF-9A39-41AF-99C0-892896773037}" srcId="{BC678BB7-0B78-4DFD-AEAC-F1EDC422503C}" destId="{754AC60E-3FF8-4C69-B7F6-3DCE548D8518}" srcOrd="5" destOrd="0" parTransId="{EFC146BA-81ED-4B85-8551-0F1BC068D4DC}" sibTransId="{CF318BE7-DB66-4547-B3C3-CCBEFDF14F19}"/>
    <dgm:cxn modelId="{B37CD121-6DE8-4E2D-9049-F5CF627ACA04}" srcId="{BC678BB7-0B78-4DFD-AEAC-F1EDC422503C}" destId="{784BCD42-C185-49FD-9161-3ECA76472ABF}" srcOrd="0" destOrd="0" parTransId="{8051910B-6891-4567-BA60-91A44A1C5277}" sibTransId="{9228FCD9-FE85-4849-B6B7-4587AAF18FEA}"/>
    <dgm:cxn modelId="{8CDB1B26-1A33-4523-8B5C-0CE79EDCC3C0}" type="presOf" srcId="{B406DEFB-F33C-4E0B-879A-BC9987FC5757}" destId="{865E1D64-593B-4F18-AFD2-B2CBDC1769FD}" srcOrd="0" destOrd="0" presId="urn:microsoft.com/office/officeart/2005/8/layout/vList5"/>
    <dgm:cxn modelId="{A12B44D5-9674-4D1B-87AC-BD7A59715050}" type="presOf" srcId="{78E898AF-7A8E-4A96-97F2-2923552F4E50}" destId="{9E9384D6-B4AE-424D-A586-755D993DD2AA}" srcOrd="0" destOrd="0" presId="urn:microsoft.com/office/officeart/2005/8/layout/vList5"/>
    <dgm:cxn modelId="{57AD1ED5-A67E-4C88-91CE-DE75EC550F32}" type="presOf" srcId="{3C765BF5-DD70-4C00-9EE4-53680559162D}" destId="{48FECE9D-BCDE-46A7-81C6-BF526921F828}" srcOrd="0" destOrd="0" presId="urn:microsoft.com/office/officeart/2005/8/layout/vList5"/>
    <dgm:cxn modelId="{8C206BD9-CDD0-4F2B-A553-4E2D3E0EE2AF}" type="presOf" srcId="{53434B95-7297-4B17-B6B7-8BD809472BE9}" destId="{E465FC95-4602-4DCB-AF8B-6A193C1F6C88}" srcOrd="0" destOrd="0" presId="urn:microsoft.com/office/officeart/2005/8/layout/vList5"/>
    <dgm:cxn modelId="{851CD7FB-3BA5-4A2B-ADD0-5EFD93EA1FDE}" type="presOf" srcId="{754AC60E-3FF8-4C69-B7F6-3DCE548D8518}" destId="{EC92C298-7A83-4290-AF62-A9DF97418439}" srcOrd="0" destOrd="0" presId="urn:microsoft.com/office/officeart/2005/8/layout/vList5"/>
    <dgm:cxn modelId="{34CFFD0A-97B4-44FA-912F-57CC97E004DF}" srcId="{B115D5E0-DEFE-4848-834A-41A9C0F7FDE2}" destId="{0D304692-15CD-44C0-9BA9-7223B994DF5D}" srcOrd="0" destOrd="0" parTransId="{167EA110-E874-4A20-81D5-F2816485D80C}" sibTransId="{6F8F3452-9A64-47ED-94CF-6AB8A3DCDCA5}"/>
    <dgm:cxn modelId="{8DBD46D7-D60F-4BE4-9698-406083150B3D}" type="presOf" srcId="{BC678BB7-0B78-4DFD-AEAC-F1EDC422503C}" destId="{8A0E7162-9C9E-4092-A2AB-B1D19E69E5A7}" srcOrd="0" destOrd="0" presId="urn:microsoft.com/office/officeart/2005/8/layout/vList5"/>
    <dgm:cxn modelId="{CC570ED0-8328-4A2B-A2B7-D22BE4F9DB9E}" type="presOf" srcId="{2128A115-726A-4102-9252-54C6A68F886B}" destId="{B13FC1E0-6CBE-4289-A55C-7ADE4236C8DF}" srcOrd="0" destOrd="0" presId="urn:microsoft.com/office/officeart/2005/8/layout/vList5"/>
    <dgm:cxn modelId="{86DE391F-4BEB-4B41-95B0-703B1271218B}" srcId="{78E898AF-7A8E-4A96-97F2-2923552F4E50}" destId="{53434B95-7297-4B17-B6B7-8BD809472BE9}" srcOrd="0" destOrd="0" parTransId="{CC9F7470-CC7E-4A12-9C72-21C381DD20FC}" sibTransId="{FFE1DCD5-20C3-447D-B5D8-14EC0BCE220D}"/>
    <dgm:cxn modelId="{EA41995A-1310-4273-A229-04CD971955CC}" srcId="{3C765BF5-DD70-4C00-9EE4-53680559162D}" destId="{2128A115-726A-4102-9252-54C6A68F886B}" srcOrd="0" destOrd="0" parTransId="{04F89211-F6C4-4B25-971C-F934EAAF57AA}" sibTransId="{D62DED2A-BE03-4253-8E74-26CD7E4CD3A8}"/>
    <dgm:cxn modelId="{5DA3A0DE-A0F9-4637-A831-839FE32FF04A}" srcId="{754AC60E-3FF8-4C69-B7F6-3DCE548D8518}" destId="{81738F0F-3DA8-4E06-9814-618D78FC1278}" srcOrd="0" destOrd="0" parTransId="{F49BA7E0-1A11-4CAC-9D72-FE6CC404034E}" sibTransId="{8901B5FF-EB88-49C4-B562-424F76B18E76}"/>
    <dgm:cxn modelId="{649D5742-99C6-4A35-B1C1-EE0E44A2127D}" type="presOf" srcId="{0D304692-15CD-44C0-9BA9-7223B994DF5D}" destId="{9D52BBF5-35D3-4962-A2CD-9B4506B7264E}" srcOrd="0" destOrd="0" presId="urn:microsoft.com/office/officeart/2005/8/layout/vList5"/>
    <dgm:cxn modelId="{76B5400B-424C-4C02-95FC-D04E6F0D1B76}" srcId="{784BCD42-C185-49FD-9161-3ECA76472ABF}" destId="{9B04CE4D-9479-4E0E-BE63-13AADBF4D9DC}" srcOrd="0" destOrd="0" parTransId="{A3261E67-DC6D-4C2D-B25B-3F8BDA735BA1}" sibTransId="{8D199752-08F0-40EC-8E57-0E9312EB1275}"/>
    <dgm:cxn modelId="{C45473E6-171E-473F-869D-B8FF766DF2A9}" type="presParOf" srcId="{8A0E7162-9C9E-4092-A2AB-B1D19E69E5A7}" destId="{CFF64B42-0D97-4309-834C-A929743CE683}" srcOrd="0" destOrd="0" presId="urn:microsoft.com/office/officeart/2005/8/layout/vList5"/>
    <dgm:cxn modelId="{7BF1F64D-624B-4235-981D-80CC80E9CD7F}" type="presParOf" srcId="{CFF64B42-0D97-4309-834C-A929743CE683}" destId="{E481A9B4-E497-4015-B43B-543BD8D7AFF8}" srcOrd="0" destOrd="0" presId="urn:microsoft.com/office/officeart/2005/8/layout/vList5"/>
    <dgm:cxn modelId="{1EB225F2-FD29-4A12-A048-D8383D5F2FBD}" type="presParOf" srcId="{CFF64B42-0D97-4309-834C-A929743CE683}" destId="{A07C5A71-5C86-4E82-A22C-B25C95EA9357}" srcOrd="1" destOrd="0" presId="urn:microsoft.com/office/officeart/2005/8/layout/vList5"/>
    <dgm:cxn modelId="{AB4B883F-4849-49EE-81ED-262F104E7A51}" type="presParOf" srcId="{8A0E7162-9C9E-4092-A2AB-B1D19E69E5A7}" destId="{70A5C2E0-43C1-451A-B4EA-BD914464BD5B}" srcOrd="1" destOrd="0" presId="urn:microsoft.com/office/officeart/2005/8/layout/vList5"/>
    <dgm:cxn modelId="{19E308A7-8F12-45F0-A564-01886760EF54}" type="presParOf" srcId="{8A0E7162-9C9E-4092-A2AB-B1D19E69E5A7}" destId="{F9FD8766-77BB-45E4-BEA5-A0681A042004}" srcOrd="2" destOrd="0" presId="urn:microsoft.com/office/officeart/2005/8/layout/vList5"/>
    <dgm:cxn modelId="{F2CDC426-AE11-4E81-ACBE-10C7C010EE50}" type="presParOf" srcId="{F9FD8766-77BB-45E4-BEA5-A0681A042004}" destId="{48FECE9D-BCDE-46A7-81C6-BF526921F828}" srcOrd="0" destOrd="0" presId="urn:microsoft.com/office/officeart/2005/8/layout/vList5"/>
    <dgm:cxn modelId="{ADF529AD-AA69-4599-9A9C-2EC355974538}" type="presParOf" srcId="{F9FD8766-77BB-45E4-BEA5-A0681A042004}" destId="{B13FC1E0-6CBE-4289-A55C-7ADE4236C8DF}" srcOrd="1" destOrd="0" presId="urn:microsoft.com/office/officeart/2005/8/layout/vList5"/>
    <dgm:cxn modelId="{3A01053C-226C-4D52-A8B8-C04F36CC89AE}" type="presParOf" srcId="{8A0E7162-9C9E-4092-A2AB-B1D19E69E5A7}" destId="{375BAA2B-F930-4E4E-B59A-D10D371CEFF0}" srcOrd="3" destOrd="0" presId="urn:microsoft.com/office/officeart/2005/8/layout/vList5"/>
    <dgm:cxn modelId="{45A73C5E-F33E-499F-8CC8-3806132EA112}" type="presParOf" srcId="{8A0E7162-9C9E-4092-A2AB-B1D19E69E5A7}" destId="{5AC162FC-28BD-4833-B423-7B180E8CE44D}" srcOrd="4" destOrd="0" presId="urn:microsoft.com/office/officeart/2005/8/layout/vList5"/>
    <dgm:cxn modelId="{31804ED2-C08F-4509-83C0-A4908EE9FF66}" type="presParOf" srcId="{5AC162FC-28BD-4833-B423-7B180E8CE44D}" destId="{9E9384D6-B4AE-424D-A586-755D993DD2AA}" srcOrd="0" destOrd="0" presId="urn:microsoft.com/office/officeart/2005/8/layout/vList5"/>
    <dgm:cxn modelId="{D74899E6-1877-466C-8B96-450454D2F06A}" type="presParOf" srcId="{5AC162FC-28BD-4833-B423-7B180E8CE44D}" destId="{E465FC95-4602-4DCB-AF8B-6A193C1F6C88}" srcOrd="1" destOrd="0" presId="urn:microsoft.com/office/officeart/2005/8/layout/vList5"/>
    <dgm:cxn modelId="{112A44B1-73C5-473B-B6FC-25506A6D592B}" type="presParOf" srcId="{8A0E7162-9C9E-4092-A2AB-B1D19E69E5A7}" destId="{688B28CC-5DD1-4208-9148-20F639846346}" srcOrd="5" destOrd="0" presId="urn:microsoft.com/office/officeart/2005/8/layout/vList5"/>
    <dgm:cxn modelId="{D5FD313D-CF5A-4981-85BA-9793868530D2}" type="presParOf" srcId="{8A0E7162-9C9E-4092-A2AB-B1D19E69E5A7}" destId="{B8D644A8-0DA6-4872-8E29-E32AC6DED03E}" srcOrd="6" destOrd="0" presId="urn:microsoft.com/office/officeart/2005/8/layout/vList5"/>
    <dgm:cxn modelId="{1FFD153A-1F79-4FB1-AFE3-F050A8EDC660}" type="presParOf" srcId="{B8D644A8-0DA6-4872-8E29-E32AC6DED03E}" destId="{865E1D64-593B-4F18-AFD2-B2CBDC1769FD}" srcOrd="0" destOrd="0" presId="urn:microsoft.com/office/officeart/2005/8/layout/vList5"/>
    <dgm:cxn modelId="{FBA7FAA0-3AB4-4736-B1BE-EED4E67EF5BA}" type="presParOf" srcId="{B8D644A8-0DA6-4872-8E29-E32AC6DED03E}" destId="{DCD4BA26-252E-4148-BD69-702C5A412EED}" srcOrd="1" destOrd="0" presId="urn:microsoft.com/office/officeart/2005/8/layout/vList5"/>
    <dgm:cxn modelId="{B4242D6F-EF34-4B2A-99DB-B6C7D24AA2C9}" type="presParOf" srcId="{8A0E7162-9C9E-4092-A2AB-B1D19E69E5A7}" destId="{413E9291-9B56-4896-B69A-06DFB0102646}" srcOrd="7" destOrd="0" presId="urn:microsoft.com/office/officeart/2005/8/layout/vList5"/>
    <dgm:cxn modelId="{B3236CB9-3A31-4B29-A219-FA8E0F833132}" type="presParOf" srcId="{8A0E7162-9C9E-4092-A2AB-B1D19E69E5A7}" destId="{4FD887B8-B104-4C39-9D65-1D0DFF987D22}" srcOrd="8" destOrd="0" presId="urn:microsoft.com/office/officeart/2005/8/layout/vList5"/>
    <dgm:cxn modelId="{98CDB2D5-FE3C-42C4-9D78-A38ECF99B9A2}" type="presParOf" srcId="{4FD887B8-B104-4C39-9D65-1D0DFF987D22}" destId="{C50CBEB1-6287-45D2-A259-D68A001B51AB}" srcOrd="0" destOrd="0" presId="urn:microsoft.com/office/officeart/2005/8/layout/vList5"/>
    <dgm:cxn modelId="{5C917170-AA37-448F-8774-FDC798399CE1}" type="presParOf" srcId="{4FD887B8-B104-4C39-9D65-1D0DFF987D22}" destId="{9D52BBF5-35D3-4962-A2CD-9B4506B7264E}" srcOrd="1" destOrd="0" presId="urn:microsoft.com/office/officeart/2005/8/layout/vList5"/>
    <dgm:cxn modelId="{DFFCABD5-7ED4-4BCC-86ED-C57CD6D51DFF}" type="presParOf" srcId="{8A0E7162-9C9E-4092-A2AB-B1D19E69E5A7}" destId="{50EF3D71-548B-4504-AF1E-05696F986D79}" srcOrd="9" destOrd="0" presId="urn:microsoft.com/office/officeart/2005/8/layout/vList5"/>
    <dgm:cxn modelId="{44A2C37B-AE63-41EA-918A-F9E58F7A0B12}" type="presParOf" srcId="{8A0E7162-9C9E-4092-A2AB-B1D19E69E5A7}" destId="{02B596C9-895D-4FEC-9A42-E2F17CF37F83}" srcOrd="10" destOrd="0" presId="urn:microsoft.com/office/officeart/2005/8/layout/vList5"/>
    <dgm:cxn modelId="{98C78A5C-1FFC-48C0-9232-8DB8E4EDDE9E}" type="presParOf" srcId="{02B596C9-895D-4FEC-9A42-E2F17CF37F83}" destId="{EC92C298-7A83-4290-AF62-A9DF97418439}" srcOrd="0" destOrd="0" presId="urn:microsoft.com/office/officeart/2005/8/layout/vList5"/>
    <dgm:cxn modelId="{D5B40DA7-4985-4E63-A4C5-D00BBC339FC5}" type="presParOf" srcId="{02B596C9-895D-4FEC-9A42-E2F17CF37F83}" destId="{03A66256-7A6D-4BCC-BFBC-8209A0EFE29E}" srcOrd="1" destOrd="0" presId="urn:microsoft.com/office/officeart/2005/8/layout/vList5"/>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1B2143B-3377-489E-84BB-3B38CFBA2AF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zh-CN" altLang="en-US"/>
        </a:p>
      </dgm:t>
    </dgm:pt>
    <dgm:pt modelId="{4D0BE416-B305-45A4-8BD4-3C131DDA1EF9}">
      <dgm:prSet phldrT="[文本]" custT="1"/>
      <dgm:spPr/>
      <dgm:t>
        <a:bodyPr/>
        <a:lstStyle/>
        <a:p>
          <a:r>
            <a:rPr lang="zh-CN" altLang="en-US" sz="1400" baseline="0">
              <a:latin typeface="Times New Roman" panose="02020603050405020304" pitchFamily="18" charset="0"/>
              <a:ea typeface="黑体" pitchFamily="49" charset="-122"/>
              <a:cs typeface="Times New Roman" panose="02020603050405020304" pitchFamily="18" charset="0"/>
            </a:rPr>
            <a:t>行政分区</a:t>
          </a:r>
        </a:p>
      </dgm:t>
    </dgm:pt>
    <dgm:pt modelId="{DD7B3C23-4E80-4137-BA42-5886002ED746}" type="parTrans" cxnId="{A2A60459-96AF-4C62-9689-7DBE75190D0F}">
      <dgm:prSet/>
      <dgm:spPr/>
      <dgm:t>
        <a:bodyPr/>
        <a:lstStyle/>
        <a:p>
          <a:endParaRPr lang="zh-CN" altLang="en-US">
            <a:latin typeface="Times New Roman" panose="02020603050405020304" pitchFamily="18" charset="0"/>
            <a:cs typeface="Times New Roman" panose="02020603050405020304" pitchFamily="18" charset="0"/>
          </a:endParaRPr>
        </a:p>
      </dgm:t>
    </dgm:pt>
    <dgm:pt modelId="{7520059D-2606-491B-B46C-DF3A15D503A0}" type="sibTrans" cxnId="{A2A60459-96AF-4C62-9689-7DBE75190D0F}">
      <dgm:prSet/>
      <dgm:spPr/>
      <dgm:t>
        <a:bodyPr/>
        <a:lstStyle/>
        <a:p>
          <a:endParaRPr lang="zh-CN" altLang="en-US">
            <a:latin typeface="Times New Roman" panose="02020603050405020304" pitchFamily="18" charset="0"/>
            <a:cs typeface="Times New Roman" panose="02020603050405020304" pitchFamily="18" charset="0"/>
          </a:endParaRPr>
        </a:p>
      </dgm:t>
    </dgm:pt>
    <dgm:pt modelId="{B79A956E-4891-4338-9EFB-42C54C54128B}">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清原县</a:t>
          </a:r>
          <a:r>
            <a:rPr lang="en-US" altLang="zh-CN" sz="1400">
              <a:latin typeface="Times New Roman" panose="02020603050405020304" pitchFamily="18" charset="0"/>
              <a:ea typeface="+mn-ea"/>
              <a:cs typeface="Times New Roman" panose="02020603050405020304" pitchFamily="18" charset="0"/>
            </a:rPr>
            <a:t>13.16</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9B84F390-79CF-40DF-B9ED-B0A0B9A7E44E}" type="parTrans" cxnId="{752D93EC-94AC-4E1D-A078-9D394487455B}">
      <dgm:prSet/>
      <dgm:spPr/>
      <dgm:t>
        <a:bodyPr/>
        <a:lstStyle/>
        <a:p>
          <a:endParaRPr lang="zh-CN" altLang="en-US">
            <a:latin typeface="Times New Roman" panose="02020603050405020304" pitchFamily="18" charset="0"/>
            <a:cs typeface="Times New Roman" panose="02020603050405020304" pitchFamily="18" charset="0"/>
          </a:endParaRPr>
        </a:p>
      </dgm:t>
    </dgm:pt>
    <dgm:pt modelId="{29B4B2D5-13A3-443B-8ED7-AC3708717D8D}" type="sibTrans" cxnId="{752D93EC-94AC-4E1D-A078-9D394487455B}">
      <dgm:prSet/>
      <dgm:spPr/>
      <dgm:t>
        <a:bodyPr/>
        <a:lstStyle/>
        <a:p>
          <a:endParaRPr lang="zh-CN" altLang="en-US">
            <a:latin typeface="Times New Roman" panose="02020603050405020304" pitchFamily="18" charset="0"/>
            <a:cs typeface="Times New Roman" panose="02020603050405020304" pitchFamily="18" charset="0"/>
          </a:endParaRPr>
        </a:p>
      </dgm:t>
    </dgm:pt>
    <dgm:pt modelId="{3C62F8F4-E05F-46C4-B484-049F151A19BE}">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新宾县</a:t>
          </a:r>
          <a:r>
            <a:rPr lang="en-US" altLang="zh-CN" sz="1400">
              <a:latin typeface="Times New Roman" panose="02020603050405020304" pitchFamily="18" charset="0"/>
              <a:ea typeface="+mn-ea"/>
              <a:cs typeface="Times New Roman" panose="02020603050405020304" pitchFamily="18" charset="0"/>
            </a:rPr>
            <a:t>15.37</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0EC8351A-E4EB-43B4-ABE8-0F82848F6AA7}" type="parTrans" cxnId="{FE7E6057-D18E-4767-97A6-849ABDD72A89}">
      <dgm:prSet/>
      <dgm:spPr/>
      <dgm:t>
        <a:bodyPr/>
        <a:lstStyle/>
        <a:p>
          <a:endParaRPr lang="zh-CN" altLang="en-US">
            <a:latin typeface="Times New Roman" panose="02020603050405020304" pitchFamily="18" charset="0"/>
            <a:cs typeface="Times New Roman" panose="02020603050405020304" pitchFamily="18" charset="0"/>
          </a:endParaRPr>
        </a:p>
      </dgm:t>
    </dgm:pt>
    <dgm:pt modelId="{14146CC3-9653-4993-9758-74AAA23E3FD0}" type="sibTrans" cxnId="{FE7E6057-D18E-4767-97A6-849ABDD72A89}">
      <dgm:prSet/>
      <dgm:spPr/>
      <dgm:t>
        <a:bodyPr/>
        <a:lstStyle/>
        <a:p>
          <a:endParaRPr lang="zh-CN" altLang="en-US">
            <a:latin typeface="Times New Roman" panose="02020603050405020304" pitchFamily="18" charset="0"/>
            <a:cs typeface="Times New Roman" panose="02020603050405020304" pitchFamily="18" charset="0"/>
          </a:endParaRPr>
        </a:p>
      </dgm:t>
    </dgm:pt>
    <dgm:pt modelId="{1C23804E-F08D-45F6-B40E-C5F6B20CDABE}">
      <dgm:prSet phldrT="[文本]" custT="1"/>
      <dgm:spPr/>
      <dgm:t>
        <a:bodyPr/>
        <a:lstStyle/>
        <a:p>
          <a:r>
            <a:rPr lang="zh-CN" altLang="en-US" sz="1400" baseline="0">
              <a:latin typeface="Times New Roman" panose="02020603050405020304" pitchFamily="18" charset="0"/>
              <a:ea typeface="黑体" pitchFamily="49" charset="-122"/>
              <a:cs typeface="Times New Roman" panose="02020603050405020304" pitchFamily="18" charset="0"/>
            </a:rPr>
            <a:t>流域分区</a:t>
          </a:r>
        </a:p>
      </dgm:t>
    </dgm:pt>
    <dgm:pt modelId="{CFCFCE1A-E3E5-4765-A4F5-391E024E0617}" type="parTrans" cxnId="{3CD9F6B4-8ABA-42EF-ABA2-F7EC1496DE4F}">
      <dgm:prSet/>
      <dgm:spPr/>
      <dgm:t>
        <a:bodyPr/>
        <a:lstStyle/>
        <a:p>
          <a:endParaRPr lang="zh-CN" altLang="en-US">
            <a:latin typeface="Times New Roman" panose="02020603050405020304" pitchFamily="18" charset="0"/>
            <a:cs typeface="Times New Roman" panose="02020603050405020304" pitchFamily="18" charset="0"/>
          </a:endParaRPr>
        </a:p>
      </dgm:t>
    </dgm:pt>
    <dgm:pt modelId="{4FCD7DB2-5E7E-401C-888F-5792B690ABD5}" type="sibTrans" cxnId="{3CD9F6B4-8ABA-42EF-ABA2-F7EC1496DE4F}">
      <dgm:prSet/>
      <dgm:spPr/>
      <dgm:t>
        <a:bodyPr/>
        <a:lstStyle/>
        <a:p>
          <a:endParaRPr lang="zh-CN" altLang="en-US">
            <a:latin typeface="Times New Roman" panose="02020603050405020304" pitchFamily="18" charset="0"/>
            <a:cs typeface="Times New Roman" panose="02020603050405020304" pitchFamily="18" charset="0"/>
          </a:endParaRPr>
        </a:p>
      </dgm:t>
    </dgm:pt>
    <dgm:pt modelId="{6651813F-9E49-49CD-B700-9C698B176A25}">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浑河</a:t>
          </a:r>
          <a:r>
            <a:rPr lang="en-US" sz="1400">
              <a:latin typeface="Times New Roman" panose="02020603050405020304" pitchFamily="18" charset="0"/>
              <a:ea typeface="+mn-ea"/>
              <a:cs typeface="Times New Roman" panose="02020603050405020304" pitchFamily="18" charset="0"/>
            </a:rPr>
            <a:t>24.65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，其中：大伙房水库以上</a:t>
          </a:r>
          <a:r>
            <a:rPr lang="en-US" altLang="zh-CN" sz="1400">
              <a:latin typeface="Times New Roman" panose="02020603050405020304" pitchFamily="18" charset="0"/>
              <a:ea typeface="+mn-ea"/>
              <a:cs typeface="Times New Roman" panose="02020603050405020304" pitchFamily="18" charset="0"/>
            </a:rPr>
            <a:t>17.87</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，大伙房水库以下</a:t>
          </a:r>
          <a:r>
            <a:rPr lang="en-US" altLang="zh-CN" sz="1400">
              <a:latin typeface="Times New Roman" panose="02020603050405020304" pitchFamily="18" charset="0"/>
              <a:ea typeface="+mn-ea"/>
              <a:cs typeface="Times New Roman" panose="02020603050405020304" pitchFamily="18" charset="0"/>
            </a:rPr>
            <a:t>6.780</a:t>
          </a:r>
          <a:r>
            <a:rPr lang="en-US" sz="1400">
              <a:latin typeface="Times New Roman" panose="02020603050405020304" pitchFamily="18" charset="0"/>
              <a:ea typeface="+mn-ea"/>
              <a:cs typeface="Times New Roman" panose="02020603050405020304" pitchFamily="18" charset="0"/>
            </a:rPr>
            <a:t>亿m</a:t>
          </a:r>
          <a:r>
            <a:rPr lang="en-US"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6E54741B-CAFA-42D8-A777-46937F85DB51}" type="parTrans" cxnId="{8DAAE645-71E9-423C-AC0F-26A01E50173C}">
      <dgm:prSet/>
      <dgm:spPr/>
      <dgm:t>
        <a:bodyPr/>
        <a:lstStyle/>
        <a:p>
          <a:endParaRPr lang="zh-CN" altLang="en-US">
            <a:latin typeface="Times New Roman" panose="02020603050405020304" pitchFamily="18" charset="0"/>
            <a:cs typeface="Times New Roman" panose="02020603050405020304" pitchFamily="18" charset="0"/>
          </a:endParaRPr>
        </a:p>
      </dgm:t>
    </dgm:pt>
    <dgm:pt modelId="{C853C9B3-A049-4A74-B827-34A4FBE91B70}" type="sibTrans" cxnId="{8DAAE645-71E9-423C-AC0F-26A01E50173C}">
      <dgm:prSet/>
      <dgm:spPr/>
      <dgm:t>
        <a:bodyPr/>
        <a:lstStyle/>
        <a:p>
          <a:endParaRPr lang="zh-CN" altLang="en-US">
            <a:latin typeface="Times New Roman" panose="02020603050405020304" pitchFamily="18" charset="0"/>
            <a:cs typeface="Times New Roman" panose="02020603050405020304" pitchFamily="18" charset="0"/>
          </a:endParaRPr>
        </a:p>
      </dgm:t>
    </dgm:pt>
    <dgm:pt modelId="{6623521A-6402-44BA-B37D-0FB9B5BFC47F}">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太子河</a:t>
          </a:r>
          <a:r>
            <a:rPr lang="en-US" altLang="zh-CN" sz="1400">
              <a:latin typeface="Times New Roman" panose="02020603050405020304" pitchFamily="18" charset="0"/>
              <a:ea typeface="+mn-ea"/>
              <a:cs typeface="Times New Roman" panose="02020603050405020304" pitchFamily="18" charset="0"/>
            </a:rPr>
            <a:t>5.190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6ADCD6DD-DE24-4D46-9B93-B2B17A6DBFD0}" type="parTrans" cxnId="{D493DB11-E562-4731-A349-7B8C76523D5A}">
      <dgm:prSet/>
      <dgm:spPr/>
      <dgm:t>
        <a:bodyPr/>
        <a:lstStyle/>
        <a:p>
          <a:endParaRPr lang="zh-CN" altLang="en-US">
            <a:latin typeface="Times New Roman" panose="02020603050405020304" pitchFamily="18" charset="0"/>
            <a:cs typeface="Times New Roman" panose="02020603050405020304" pitchFamily="18" charset="0"/>
          </a:endParaRPr>
        </a:p>
      </dgm:t>
    </dgm:pt>
    <dgm:pt modelId="{A0C2CC1D-6E5A-4B41-8C89-2BFC03F61946}" type="sibTrans" cxnId="{D493DB11-E562-4731-A349-7B8C76523D5A}">
      <dgm:prSet/>
      <dgm:spPr/>
      <dgm:t>
        <a:bodyPr/>
        <a:lstStyle/>
        <a:p>
          <a:endParaRPr lang="zh-CN" altLang="en-US">
            <a:latin typeface="Times New Roman" panose="02020603050405020304" pitchFamily="18" charset="0"/>
            <a:cs typeface="Times New Roman" panose="02020603050405020304" pitchFamily="18" charset="0"/>
          </a:endParaRPr>
        </a:p>
      </dgm:t>
    </dgm:pt>
    <dgm:pt modelId="{EFE5F153-9A25-4149-A880-435DD6DBB4C5}">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抚顺县</a:t>
          </a:r>
          <a:r>
            <a:rPr lang="en-US" altLang="zh-CN" sz="1400">
              <a:latin typeface="Times New Roman" panose="02020603050405020304" pitchFamily="18" charset="0"/>
              <a:ea typeface="+mn-ea"/>
              <a:cs typeface="Times New Roman" panose="02020603050405020304" pitchFamily="18" charset="0"/>
            </a:rPr>
            <a:t>6.220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31E8FEEF-F756-4342-8309-4829BFE0B0CE}" type="parTrans" cxnId="{6708DC0F-2C8E-4F43-9E2D-0DAB8346A059}">
      <dgm:prSet/>
      <dgm:spPr/>
      <dgm:t>
        <a:bodyPr/>
        <a:lstStyle/>
        <a:p>
          <a:endParaRPr lang="zh-CN" altLang="en-US">
            <a:latin typeface="Times New Roman" panose="02020603050405020304" pitchFamily="18" charset="0"/>
            <a:cs typeface="Times New Roman" panose="02020603050405020304" pitchFamily="18" charset="0"/>
          </a:endParaRPr>
        </a:p>
      </dgm:t>
    </dgm:pt>
    <dgm:pt modelId="{14FC9AEE-E482-48C4-9051-D4676EAFF9FC}" type="sibTrans" cxnId="{6708DC0F-2C8E-4F43-9E2D-0DAB8346A059}">
      <dgm:prSet/>
      <dgm:spPr/>
      <dgm:t>
        <a:bodyPr/>
        <a:lstStyle/>
        <a:p>
          <a:endParaRPr lang="zh-CN" altLang="en-US">
            <a:latin typeface="Times New Roman" panose="02020603050405020304" pitchFamily="18" charset="0"/>
            <a:cs typeface="Times New Roman" panose="02020603050405020304" pitchFamily="18" charset="0"/>
          </a:endParaRPr>
        </a:p>
      </dgm:t>
    </dgm:pt>
    <dgm:pt modelId="{F7ACD2B8-B45A-478E-931A-240615789FA6}">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市区</a:t>
          </a:r>
          <a:r>
            <a:rPr lang="en-US" altLang="zh-CN" sz="1400">
              <a:latin typeface="Times New Roman" panose="02020603050405020304" pitchFamily="18" charset="0"/>
              <a:ea typeface="+mn-ea"/>
              <a:cs typeface="Times New Roman" panose="02020603050405020304" pitchFamily="18" charset="0"/>
            </a:rPr>
            <a:t>4.70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59884437-8B33-4E0D-8F14-847DE7031622}" type="parTrans" cxnId="{002EA4F1-1C98-4B36-B0B3-9542F32AC1A3}">
      <dgm:prSet/>
      <dgm:spPr/>
      <dgm:t>
        <a:bodyPr/>
        <a:lstStyle/>
        <a:p>
          <a:endParaRPr lang="zh-CN" altLang="en-US">
            <a:latin typeface="Times New Roman" panose="02020603050405020304" pitchFamily="18" charset="0"/>
            <a:cs typeface="Times New Roman" panose="02020603050405020304" pitchFamily="18" charset="0"/>
          </a:endParaRPr>
        </a:p>
      </dgm:t>
    </dgm:pt>
    <dgm:pt modelId="{0E967C99-0AFD-4A37-9CC4-7C66D80090E9}" type="sibTrans" cxnId="{002EA4F1-1C98-4B36-B0B3-9542F32AC1A3}">
      <dgm:prSet/>
      <dgm:spPr/>
      <dgm:t>
        <a:bodyPr/>
        <a:lstStyle/>
        <a:p>
          <a:endParaRPr lang="zh-CN" altLang="en-US">
            <a:latin typeface="Times New Roman" panose="02020603050405020304" pitchFamily="18" charset="0"/>
            <a:cs typeface="Times New Roman" panose="02020603050405020304" pitchFamily="18" charset="0"/>
          </a:endParaRPr>
        </a:p>
      </dgm:t>
    </dgm:pt>
    <dgm:pt modelId="{C5267F9D-C225-47C6-88EF-FF31581C6A59}">
      <dgm:prSet phldrT="[文本]" custT="1"/>
      <dgm:spPr/>
      <dgm:t>
        <a:bodyPr/>
        <a:lstStyle/>
        <a:p>
          <a:pPr algn="l"/>
          <a:r>
            <a:rPr lang="zh-CN" altLang="en-US" sz="1400">
              <a:latin typeface="Times New Roman" panose="02020603050405020304" pitchFamily="18" charset="0"/>
              <a:ea typeface="+mn-ea"/>
              <a:cs typeface="Times New Roman" panose="02020603050405020304" pitchFamily="18" charset="0"/>
            </a:rPr>
            <a:t>浑江桓仁水库以上</a:t>
          </a:r>
          <a:r>
            <a:rPr lang="zh-CN" sz="1400">
              <a:latin typeface="Times New Roman" panose="02020603050405020304" pitchFamily="18" charset="0"/>
              <a:ea typeface="+mn-ea"/>
              <a:cs typeface="Times New Roman" panose="02020603050405020304" pitchFamily="18" charset="0"/>
            </a:rPr>
            <a:t>（富尔江）</a:t>
          </a:r>
          <a:r>
            <a:rPr lang="en-US" altLang="zh-CN" sz="1400">
              <a:latin typeface="Times New Roman" panose="02020603050405020304" pitchFamily="18" charset="0"/>
              <a:ea typeface="+mn-ea"/>
              <a:cs typeface="Times New Roman" panose="02020603050405020304" pitchFamily="18" charset="0"/>
            </a:rPr>
            <a:t>3.90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7847F633-E00B-46B1-8527-C6261ED01C7C}" type="parTrans" cxnId="{926BD990-9E07-4B59-99F6-8646DC71A0EC}">
      <dgm:prSet/>
      <dgm:spPr/>
      <dgm:t>
        <a:bodyPr/>
        <a:lstStyle/>
        <a:p>
          <a:endParaRPr lang="zh-CN" altLang="en-US">
            <a:latin typeface="Times New Roman" panose="02020603050405020304" pitchFamily="18" charset="0"/>
            <a:cs typeface="Times New Roman" panose="02020603050405020304" pitchFamily="18" charset="0"/>
          </a:endParaRPr>
        </a:p>
      </dgm:t>
    </dgm:pt>
    <dgm:pt modelId="{9345CEDD-9104-4BE8-A994-2EBA7B50E755}" type="sibTrans" cxnId="{926BD990-9E07-4B59-99F6-8646DC71A0EC}">
      <dgm:prSet/>
      <dgm:spPr/>
      <dgm:t>
        <a:bodyPr/>
        <a:lstStyle/>
        <a:p>
          <a:endParaRPr lang="zh-CN" altLang="en-US">
            <a:latin typeface="Times New Roman" panose="02020603050405020304" pitchFamily="18" charset="0"/>
            <a:cs typeface="Times New Roman" panose="02020603050405020304" pitchFamily="18" charset="0"/>
          </a:endParaRPr>
        </a:p>
      </dgm:t>
    </dgm:pt>
    <dgm:pt modelId="{C449E078-A53D-4788-8768-AF38777B9DAC}">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石佛寺水库以上（清河、柴河）</a:t>
          </a:r>
          <a:r>
            <a:rPr lang="en-US" altLang="zh-CN" sz="1400">
              <a:latin typeface="Times New Roman" panose="02020603050405020304" pitchFamily="18" charset="0"/>
              <a:ea typeface="+mn-ea"/>
              <a:cs typeface="Times New Roman" panose="02020603050405020304" pitchFamily="18" charset="0"/>
            </a:rPr>
            <a:t>3.570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C8E025A3-E90C-414F-9C4B-020DB1EB6446}" type="parTrans" cxnId="{F9730D40-84F1-4E0C-8439-8C9EA16EE930}">
      <dgm:prSet/>
      <dgm:spPr/>
      <dgm:t>
        <a:bodyPr/>
        <a:lstStyle/>
        <a:p>
          <a:endParaRPr lang="zh-CN" altLang="en-US">
            <a:latin typeface="Times New Roman" panose="02020603050405020304" pitchFamily="18" charset="0"/>
            <a:cs typeface="Times New Roman" panose="02020603050405020304" pitchFamily="18" charset="0"/>
          </a:endParaRPr>
        </a:p>
      </dgm:t>
    </dgm:pt>
    <dgm:pt modelId="{5F0CDA08-D2FA-4A2E-AB6B-692460820E2D}" type="sibTrans" cxnId="{F9730D40-84F1-4E0C-8439-8C9EA16EE930}">
      <dgm:prSet/>
      <dgm:spPr/>
      <dgm:t>
        <a:bodyPr/>
        <a:lstStyle/>
        <a:p>
          <a:endParaRPr lang="zh-CN" altLang="en-US">
            <a:latin typeface="Times New Roman" panose="02020603050405020304" pitchFamily="18" charset="0"/>
            <a:cs typeface="Times New Roman" panose="02020603050405020304" pitchFamily="18" charset="0"/>
          </a:endParaRPr>
        </a:p>
      </dgm:t>
    </dgm:pt>
    <dgm:pt modelId="{23AB5530-70CE-4378-BC6D-DFA40AFD8723}">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辉发河</a:t>
          </a:r>
          <a:r>
            <a:rPr lang="en-US" altLang="zh-CN" sz="1400">
              <a:latin typeface="Times New Roman" panose="02020603050405020304" pitchFamily="18" charset="0"/>
              <a:ea typeface="+mn-ea"/>
              <a:cs typeface="Times New Roman" panose="02020603050405020304" pitchFamily="18" charset="0"/>
            </a:rPr>
            <a:t>2.140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C6F95D5D-C312-4200-9219-299C4F02040B}" type="parTrans" cxnId="{87486C30-1B52-4886-88B9-E24A8018A421}">
      <dgm:prSet/>
      <dgm:spPr/>
      <dgm:t>
        <a:bodyPr/>
        <a:lstStyle/>
        <a:p>
          <a:endParaRPr lang="zh-CN" altLang="en-US">
            <a:latin typeface="Times New Roman" panose="02020603050405020304" pitchFamily="18" charset="0"/>
            <a:cs typeface="Times New Roman" panose="02020603050405020304" pitchFamily="18" charset="0"/>
          </a:endParaRPr>
        </a:p>
      </dgm:t>
    </dgm:pt>
    <dgm:pt modelId="{74E97F14-13B9-4659-B32F-EACF88BE6051}" type="sibTrans" cxnId="{87486C30-1B52-4886-88B9-E24A8018A421}">
      <dgm:prSet/>
      <dgm:spPr/>
      <dgm:t>
        <a:bodyPr/>
        <a:lstStyle/>
        <a:p>
          <a:endParaRPr lang="zh-CN" altLang="en-US">
            <a:latin typeface="Times New Roman" panose="02020603050405020304" pitchFamily="18" charset="0"/>
            <a:cs typeface="Times New Roman" panose="02020603050405020304" pitchFamily="18" charset="0"/>
          </a:endParaRPr>
        </a:p>
      </dgm:t>
    </dgm:pt>
    <dgm:pt modelId="{9312DA55-8B3C-4A0B-A0E5-B31914DAB5B8}" type="pres">
      <dgm:prSet presAssocID="{41B2143B-3377-489E-84BB-3B38CFBA2AF4}" presName="diagram" presStyleCnt="0">
        <dgm:presLayoutVars>
          <dgm:chPref val="1"/>
          <dgm:dir/>
          <dgm:animOne val="branch"/>
          <dgm:animLvl val="lvl"/>
          <dgm:resizeHandles/>
        </dgm:presLayoutVars>
      </dgm:prSet>
      <dgm:spPr/>
      <dgm:t>
        <a:bodyPr/>
        <a:lstStyle/>
        <a:p>
          <a:endParaRPr lang="zh-CN" altLang="en-US"/>
        </a:p>
      </dgm:t>
    </dgm:pt>
    <dgm:pt modelId="{D5F27F08-9611-4520-91FA-24697315DED9}" type="pres">
      <dgm:prSet presAssocID="{4D0BE416-B305-45A4-8BD4-3C131DDA1EF9}" presName="root" presStyleCnt="0"/>
      <dgm:spPr/>
      <dgm:t>
        <a:bodyPr/>
        <a:lstStyle/>
        <a:p>
          <a:endParaRPr lang="zh-CN" altLang="en-US"/>
        </a:p>
      </dgm:t>
    </dgm:pt>
    <dgm:pt modelId="{D20010AC-316D-4C58-9C80-8ED5C349BB03}" type="pres">
      <dgm:prSet presAssocID="{4D0BE416-B305-45A4-8BD4-3C131DDA1EF9}" presName="rootComposite" presStyleCnt="0"/>
      <dgm:spPr/>
      <dgm:t>
        <a:bodyPr/>
        <a:lstStyle/>
        <a:p>
          <a:endParaRPr lang="zh-CN" altLang="en-US"/>
        </a:p>
      </dgm:t>
    </dgm:pt>
    <dgm:pt modelId="{06D73BAB-DD3E-4F75-9ACE-4DA4C67C38F9}" type="pres">
      <dgm:prSet presAssocID="{4D0BE416-B305-45A4-8BD4-3C131DDA1EF9}" presName="rootText" presStyleLbl="node1" presStyleIdx="0" presStyleCnt="2" custScaleX="142716" custScaleY="110563" custLinFactNeighborX="-55131" custLinFactNeighborY="2583"/>
      <dgm:spPr/>
      <dgm:t>
        <a:bodyPr/>
        <a:lstStyle/>
        <a:p>
          <a:endParaRPr lang="zh-CN" altLang="en-US"/>
        </a:p>
      </dgm:t>
    </dgm:pt>
    <dgm:pt modelId="{84D179CD-67C7-4DF3-A616-987C13DC46DF}" type="pres">
      <dgm:prSet presAssocID="{4D0BE416-B305-45A4-8BD4-3C131DDA1EF9}" presName="rootConnector" presStyleLbl="node1" presStyleIdx="0" presStyleCnt="2"/>
      <dgm:spPr/>
      <dgm:t>
        <a:bodyPr/>
        <a:lstStyle/>
        <a:p>
          <a:endParaRPr lang="zh-CN" altLang="en-US"/>
        </a:p>
      </dgm:t>
    </dgm:pt>
    <dgm:pt modelId="{11D62237-7053-4EA6-AC76-FAA3B5124A72}" type="pres">
      <dgm:prSet presAssocID="{4D0BE416-B305-45A4-8BD4-3C131DDA1EF9}" presName="childShape" presStyleCnt="0"/>
      <dgm:spPr/>
      <dgm:t>
        <a:bodyPr/>
        <a:lstStyle/>
        <a:p>
          <a:endParaRPr lang="zh-CN" altLang="en-US"/>
        </a:p>
      </dgm:t>
    </dgm:pt>
    <dgm:pt modelId="{8D30864C-A08B-46C9-883E-5CE4A6D4FCFD}" type="pres">
      <dgm:prSet presAssocID="{9B84F390-79CF-40DF-B9ED-B0A0B9A7E44E}" presName="Name13" presStyleLbl="parChTrans1D2" presStyleIdx="0" presStyleCnt="9"/>
      <dgm:spPr/>
      <dgm:t>
        <a:bodyPr/>
        <a:lstStyle/>
        <a:p>
          <a:endParaRPr lang="zh-CN" altLang="en-US"/>
        </a:p>
      </dgm:t>
    </dgm:pt>
    <dgm:pt modelId="{789EA523-4FD2-4E36-BEB7-8EF4752526E3}" type="pres">
      <dgm:prSet presAssocID="{B79A956E-4891-4338-9EFB-42C54C54128B}" presName="childText" presStyleLbl="bgAcc1" presStyleIdx="0" presStyleCnt="9" custScaleX="239318" custScaleY="125698" custLinFactNeighborX="-24835" custLinFactNeighborY="10476">
        <dgm:presLayoutVars>
          <dgm:bulletEnabled val="1"/>
        </dgm:presLayoutVars>
      </dgm:prSet>
      <dgm:spPr/>
      <dgm:t>
        <a:bodyPr/>
        <a:lstStyle/>
        <a:p>
          <a:endParaRPr lang="zh-CN" altLang="en-US"/>
        </a:p>
      </dgm:t>
    </dgm:pt>
    <dgm:pt modelId="{E0AE2FAA-24B5-4AB4-B89A-B852794AB300}" type="pres">
      <dgm:prSet presAssocID="{0EC8351A-E4EB-43B4-ABE8-0F82848F6AA7}" presName="Name13" presStyleLbl="parChTrans1D2" presStyleIdx="1" presStyleCnt="9"/>
      <dgm:spPr/>
      <dgm:t>
        <a:bodyPr/>
        <a:lstStyle/>
        <a:p>
          <a:endParaRPr lang="zh-CN" altLang="en-US"/>
        </a:p>
      </dgm:t>
    </dgm:pt>
    <dgm:pt modelId="{4A0BC358-851B-4961-898B-429AFE591EE9}" type="pres">
      <dgm:prSet presAssocID="{3C62F8F4-E05F-46C4-B484-049F151A19BE}" presName="childText" presStyleLbl="bgAcc1" presStyleIdx="1" presStyleCnt="9" custScaleX="240416" custScaleY="128540" custLinFactNeighborX="-25167" custLinFactNeighborY="4364">
        <dgm:presLayoutVars>
          <dgm:bulletEnabled val="1"/>
        </dgm:presLayoutVars>
      </dgm:prSet>
      <dgm:spPr/>
      <dgm:t>
        <a:bodyPr/>
        <a:lstStyle/>
        <a:p>
          <a:endParaRPr lang="zh-CN" altLang="en-US"/>
        </a:p>
      </dgm:t>
    </dgm:pt>
    <dgm:pt modelId="{66E9B2AB-1966-443E-AAB8-87BD4DEB4338}" type="pres">
      <dgm:prSet presAssocID="{31E8FEEF-F756-4342-8309-4829BFE0B0CE}" presName="Name13" presStyleLbl="parChTrans1D2" presStyleIdx="2" presStyleCnt="9"/>
      <dgm:spPr/>
      <dgm:t>
        <a:bodyPr/>
        <a:lstStyle/>
        <a:p>
          <a:endParaRPr lang="zh-CN" altLang="en-US"/>
        </a:p>
      </dgm:t>
    </dgm:pt>
    <dgm:pt modelId="{FCC033D3-A754-4C7E-A5A4-1CD5BA2B97AB}" type="pres">
      <dgm:prSet presAssocID="{EFE5F153-9A25-4149-A880-435DD6DBB4C5}" presName="childText" presStyleLbl="bgAcc1" presStyleIdx="2" presStyleCnt="9" custScaleX="240123" custScaleY="131420" custLinFactNeighborX="-25167" custLinFactNeighborY="1573">
        <dgm:presLayoutVars>
          <dgm:bulletEnabled val="1"/>
        </dgm:presLayoutVars>
      </dgm:prSet>
      <dgm:spPr/>
      <dgm:t>
        <a:bodyPr/>
        <a:lstStyle/>
        <a:p>
          <a:endParaRPr lang="zh-CN" altLang="en-US"/>
        </a:p>
      </dgm:t>
    </dgm:pt>
    <dgm:pt modelId="{264C7007-903F-4FA6-903E-C8D1C7404E08}" type="pres">
      <dgm:prSet presAssocID="{59884437-8B33-4E0D-8F14-847DE7031622}" presName="Name13" presStyleLbl="parChTrans1D2" presStyleIdx="3" presStyleCnt="9"/>
      <dgm:spPr/>
      <dgm:t>
        <a:bodyPr/>
        <a:lstStyle/>
        <a:p>
          <a:endParaRPr lang="zh-CN" altLang="en-US"/>
        </a:p>
      </dgm:t>
    </dgm:pt>
    <dgm:pt modelId="{7DA7E637-F514-440C-88C4-7D0317853613}" type="pres">
      <dgm:prSet presAssocID="{F7ACD2B8-B45A-478E-931A-240615789FA6}" presName="childText" presStyleLbl="bgAcc1" presStyleIdx="3" presStyleCnt="9" custScaleX="240416" custScaleY="124555" custLinFactNeighborX="-23241" custLinFactNeighborY="-1456">
        <dgm:presLayoutVars>
          <dgm:bulletEnabled val="1"/>
        </dgm:presLayoutVars>
      </dgm:prSet>
      <dgm:spPr/>
      <dgm:t>
        <a:bodyPr/>
        <a:lstStyle/>
        <a:p>
          <a:endParaRPr lang="zh-CN" altLang="en-US"/>
        </a:p>
      </dgm:t>
    </dgm:pt>
    <dgm:pt modelId="{3309EAB6-2FCE-4E68-B1E8-0EA1A07B3381}" type="pres">
      <dgm:prSet presAssocID="{1C23804E-F08D-45F6-B40E-C5F6B20CDABE}" presName="root" presStyleCnt="0"/>
      <dgm:spPr/>
      <dgm:t>
        <a:bodyPr/>
        <a:lstStyle/>
        <a:p>
          <a:endParaRPr lang="zh-CN" altLang="en-US"/>
        </a:p>
      </dgm:t>
    </dgm:pt>
    <dgm:pt modelId="{0E547841-9053-4DB8-A288-A3721FFEE419}" type="pres">
      <dgm:prSet presAssocID="{1C23804E-F08D-45F6-B40E-C5F6B20CDABE}" presName="rootComposite" presStyleCnt="0"/>
      <dgm:spPr/>
      <dgm:t>
        <a:bodyPr/>
        <a:lstStyle/>
        <a:p>
          <a:endParaRPr lang="zh-CN" altLang="en-US"/>
        </a:p>
      </dgm:t>
    </dgm:pt>
    <dgm:pt modelId="{B9A22298-A827-44FC-870A-BD7FE2B3E10E}" type="pres">
      <dgm:prSet presAssocID="{1C23804E-F08D-45F6-B40E-C5F6B20CDABE}" presName="rootText" presStyleLbl="node1" presStyleIdx="1" presStyleCnt="2" custScaleX="142716" custScaleY="114506" custLinFactNeighborX="13794" custLinFactNeighborY="-23"/>
      <dgm:spPr/>
      <dgm:t>
        <a:bodyPr/>
        <a:lstStyle/>
        <a:p>
          <a:endParaRPr lang="zh-CN" altLang="en-US"/>
        </a:p>
      </dgm:t>
    </dgm:pt>
    <dgm:pt modelId="{896EAD1A-0C5F-4B9C-885D-ACCDEFD69870}" type="pres">
      <dgm:prSet presAssocID="{1C23804E-F08D-45F6-B40E-C5F6B20CDABE}" presName="rootConnector" presStyleLbl="node1" presStyleIdx="1" presStyleCnt="2"/>
      <dgm:spPr/>
      <dgm:t>
        <a:bodyPr/>
        <a:lstStyle/>
        <a:p>
          <a:endParaRPr lang="zh-CN" altLang="en-US"/>
        </a:p>
      </dgm:t>
    </dgm:pt>
    <dgm:pt modelId="{D5213A07-024E-4713-B729-67AFED40C77E}" type="pres">
      <dgm:prSet presAssocID="{1C23804E-F08D-45F6-B40E-C5F6B20CDABE}" presName="childShape" presStyleCnt="0"/>
      <dgm:spPr/>
      <dgm:t>
        <a:bodyPr/>
        <a:lstStyle/>
        <a:p>
          <a:endParaRPr lang="zh-CN" altLang="en-US"/>
        </a:p>
      </dgm:t>
    </dgm:pt>
    <dgm:pt modelId="{1D81ED4B-9093-4657-9405-E9067F83716E}" type="pres">
      <dgm:prSet presAssocID="{6E54741B-CAFA-42D8-A777-46937F85DB51}" presName="Name13" presStyleLbl="parChTrans1D2" presStyleIdx="4" presStyleCnt="9"/>
      <dgm:spPr/>
      <dgm:t>
        <a:bodyPr/>
        <a:lstStyle/>
        <a:p>
          <a:endParaRPr lang="zh-CN" altLang="en-US"/>
        </a:p>
      </dgm:t>
    </dgm:pt>
    <dgm:pt modelId="{0C96ABBF-69E4-4C37-8895-A11CA8F7FF71}" type="pres">
      <dgm:prSet presAssocID="{6651813F-9E49-49CD-B700-9C698B176A25}" presName="childText" presStyleLbl="bgAcc1" presStyleIdx="4" presStyleCnt="9" custScaleX="518403" custScaleY="155809" custLinFactNeighborX="62984" custLinFactNeighborY="2592">
        <dgm:presLayoutVars>
          <dgm:bulletEnabled val="1"/>
        </dgm:presLayoutVars>
      </dgm:prSet>
      <dgm:spPr/>
      <dgm:t>
        <a:bodyPr/>
        <a:lstStyle/>
        <a:p>
          <a:endParaRPr lang="zh-CN" altLang="en-US"/>
        </a:p>
      </dgm:t>
    </dgm:pt>
    <dgm:pt modelId="{CD026A05-BB50-476C-9C35-35F9C9855C17}" type="pres">
      <dgm:prSet presAssocID="{6ADCD6DD-DE24-4D46-9B93-B2B17A6DBFD0}" presName="Name13" presStyleLbl="parChTrans1D2" presStyleIdx="5" presStyleCnt="9"/>
      <dgm:spPr/>
      <dgm:t>
        <a:bodyPr/>
        <a:lstStyle/>
        <a:p>
          <a:endParaRPr lang="zh-CN" altLang="en-US"/>
        </a:p>
      </dgm:t>
    </dgm:pt>
    <dgm:pt modelId="{3F14F07B-60F6-46D4-91D6-5DF587439EB0}" type="pres">
      <dgm:prSet presAssocID="{6623521A-6402-44BA-B37D-0FB9B5BFC47F}" presName="childText" presStyleLbl="bgAcc1" presStyleIdx="5" presStyleCnt="9" custScaleX="517376" custScaleY="95553" custLinFactNeighborX="63116" custLinFactNeighborY="42">
        <dgm:presLayoutVars>
          <dgm:bulletEnabled val="1"/>
        </dgm:presLayoutVars>
      </dgm:prSet>
      <dgm:spPr/>
      <dgm:t>
        <a:bodyPr/>
        <a:lstStyle/>
        <a:p>
          <a:endParaRPr lang="zh-CN" altLang="en-US"/>
        </a:p>
      </dgm:t>
    </dgm:pt>
    <dgm:pt modelId="{47893B76-A6BF-43AA-BF74-DA2C2EF7013B}" type="pres">
      <dgm:prSet presAssocID="{7847F633-E00B-46B1-8527-C6261ED01C7C}" presName="Name13" presStyleLbl="parChTrans1D2" presStyleIdx="6" presStyleCnt="9"/>
      <dgm:spPr/>
      <dgm:t>
        <a:bodyPr/>
        <a:lstStyle/>
        <a:p>
          <a:endParaRPr lang="zh-CN" altLang="en-US"/>
        </a:p>
      </dgm:t>
    </dgm:pt>
    <dgm:pt modelId="{3B54FFF1-9D3B-4ADF-8216-ADE88DC94359}" type="pres">
      <dgm:prSet presAssocID="{C5267F9D-C225-47C6-88EF-FF31581C6A59}" presName="childText" presStyleLbl="bgAcc1" presStyleIdx="6" presStyleCnt="9" custScaleX="515245" custScaleY="99458" custLinFactNeighborX="47828" custLinFactNeighborY="-2166">
        <dgm:presLayoutVars>
          <dgm:bulletEnabled val="1"/>
        </dgm:presLayoutVars>
      </dgm:prSet>
      <dgm:spPr/>
      <dgm:t>
        <a:bodyPr/>
        <a:lstStyle/>
        <a:p>
          <a:endParaRPr lang="zh-CN" altLang="en-US"/>
        </a:p>
      </dgm:t>
    </dgm:pt>
    <dgm:pt modelId="{38AC116D-00DE-4CFD-9920-68F8BCD5FCE2}" type="pres">
      <dgm:prSet presAssocID="{C8E025A3-E90C-414F-9C4B-020DB1EB6446}" presName="Name13" presStyleLbl="parChTrans1D2" presStyleIdx="7" presStyleCnt="9"/>
      <dgm:spPr/>
      <dgm:t>
        <a:bodyPr/>
        <a:lstStyle/>
        <a:p>
          <a:endParaRPr lang="zh-CN" altLang="en-US"/>
        </a:p>
      </dgm:t>
    </dgm:pt>
    <dgm:pt modelId="{F5CCC13B-9DCA-4153-A0C0-1E70D5C30276}" type="pres">
      <dgm:prSet presAssocID="{C449E078-A53D-4788-8768-AF38777B9DAC}" presName="childText" presStyleLbl="bgAcc1" presStyleIdx="7" presStyleCnt="9" custScaleX="517686" custScaleY="105433" custLinFactNeighborX="62934" custLinFactNeighborY="-3161">
        <dgm:presLayoutVars>
          <dgm:bulletEnabled val="1"/>
        </dgm:presLayoutVars>
      </dgm:prSet>
      <dgm:spPr/>
      <dgm:t>
        <a:bodyPr/>
        <a:lstStyle/>
        <a:p>
          <a:endParaRPr lang="zh-CN" altLang="en-US"/>
        </a:p>
      </dgm:t>
    </dgm:pt>
    <dgm:pt modelId="{C3A1914F-3753-4278-BAE5-E60F398AB6F5}" type="pres">
      <dgm:prSet presAssocID="{C6F95D5D-C312-4200-9219-299C4F02040B}" presName="Name13" presStyleLbl="parChTrans1D2" presStyleIdx="8" presStyleCnt="9"/>
      <dgm:spPr/>
      <dgm:t>
        <a:bodyPr/>
        <a:lstStyle/>
        <a:p>
          <a:endParaRPr lang="zh-CN" altLang="en-US"/>
        </a:p>
      </dgm:t>
    </dgm:pt>
    <dgm:pt modelId="{177836BF-B847-4153-B44A-F6F891B6A25B}" type="pres">
      <dgm:prSet presAssocID="{23AB5530-70CE-4378-BC6D-DFA40AFD8723}" presName="childText" presStyleLbl="bgAcc1" presStyleIdx="8" presStyleCnt="9" custScaleX="517494" custScaleY="105848" custLinFactNeighborX="62831" custLinFactNeighborY="-6239">
        <dgm:presLayoutVars>
          <dgm:bulletEnabled val="1"/>
        </dgm:presLayoutVars>
      </dgm:prSet>
      <dgm:spPr/>
      <dgm:t>
        <a:bodyPr/>
        <a:lstStyle/>
        <a:p>
          <a:endParaRPr lang="zh-CN" altLang="en-US"/>
        </a:p>
      </dgm:t>
    </dgm:pt>
  </dgm:ptLst>
  <dgm:cxnLst>
    <dgm:cxn modelId="{D131AC49-F36A-40A4-8754-F1B614602B45}" type="presOf" srcId="{0EC8351A-E4EB-43B4-ABE8-0F82848F6AA7}" destId="{E0AE2FAA-24B5-4AB4-B89A-B852794AB300}" srcOrd="0" destOrd="0" presId="urn:microsoft.com/office/officeart/2005/8/layout/hierarchy3"/>
    <dgm:cxn modelId="{A2A60459-96AF-4C62-9689-7DBE75190D0F}" srcId="{41B2143B-3377-489E-84BB-3B38CFBA2AF4}" destId="{4D0BE416-B305-45A4-8BD4-3C131DDA1EF9}" srcOrd="0" destOrd="0" parTransId="{DD7B3C23-4E80-4137-BA42-5886002ED746}" sibTransId="{7520059D-2606-491B-B46C-DF3A15D503A0}"/>
    <dgm:cxn modelId="{F9730D40-84F1-4E0C-8439-8C9EA16EE930}" srcId="{1C23804E-F08D-45F6-B40E-C5F6B20CDABE}" destId="{C449E078-A53D-4788-8768-AF38777B9DAC}" srcOrd="3" destOrd="0" parTransId="{C8E025A3-E90C-414F-9C4B-020DB1EB6446}" sibTransId="{5F0CDA08-D2FA-4A2E-AB6B-692460820E2D}"/>
    <dgm:cxn modelId="{1DD84185-F917-4CF5-AF7C-630A6796678E}" type="presOf" srcId="{6ADCD6DD-DE24-4D46-9B93-B2B17A6DBFD0}" destId="{CD026A05-BB50-476C-9C35-35F9C9855C17}" srcOrd="0" destOrd="0" presId="urn:microsoft.com/office/officeart/2005/8/layout/hierarchy3"/>
    <dgm:cxn modelId="{A6DDC586-37E6-4B3D-941D-3FEC04E4DD77}" type="presOf" srcId="{C8E025A3-E90C-414F-9C4B-020DB1EB6446}" destId="{38AC116D-00DE-4CFD-9920-68F8BCD5FCE2}" srcOrd="0" destOrd="0" presId="urn:microsoft.com/office/officeart/2005/8/layout/hierarchy3"/>
    <dgm:cxn modelId="{8EA8B7E6-D138-4BFD-92B2-00DF384742F1}" type="presOf" srcId="{7847F633-E00B-46B1-8527-C6261ED01C7C}" destId="{47893B76-A6BF-43AA-BF74-DA2C2EF7013B}" srcOrd="0" destOrd="0" presId="urn:microsoft.com/office/officeart/2005/8/layout/hierarchy3"/>
    <dgm:cxn modelId="{0845D7B2-FE9F-4979-BE82-37A0C7FBE48E}" type="presOf" srcId="{C449E078-A53D-4788-8768-AF38777B9DAC}" destId="{F5CCC13B-9DCA-4153-A0C0-1E70D5C30276}" srcOrd="0" destOrd="0" presId="urn:microsoft.com/office/officeart/2005/8/layout/hierarchy3"/>
    <dgm:cxn modelId="{FE7E6057-D18E-4767-97A6-849ABDD72A89}" srcId="{4D0BE416-B305-45A4-8BD4-3C131DDA1EF9}" destId="{3C62F8F4-E05F-46C4-B484-049F151A19BE}" srcOrd="1" destOrd="0" parTransId="{0EC8351A-E4EB-43B4-ABE8-0F82848F6AA7}" sibTransId="{14146CC3-9653-4993-9758-74AAA23E3FD0}"/>
    <dgm:cxn modelId="{926BD990-9E07-4B59-99F6-8646DC71A0EC}" srcId="{1C23804E-F08D-45F6-B40E-C5F6B20CDABE}" destId="{C5267F9D-C225-47C6-88EF-FF31581C6A59}" srcOrd="2" destOrd="0" parTransId="{7847F633-E00B-46B1-8527-C6261ED01C7C}" sibTransId="{9345CEDD-9104-4BE8-A994-2EBA7B50E755}"/>
    <dgm:cxn modelId="{C8184811-2A35-4E30-8F7A-8D63AFF36666}" type="presOf" srcId="{C6F95D5D-C312-4200-9219-299C4F02040B}" destId="{C3A1914F-3753-4278-BAE5-E60F398AB6F5}" srcOrd="0" destOrd="0" presId="urn:microsoft.com/office/officeart/2005/8/layout/hierarchy3"/>
    <dgm:cxn modelId="{D493DB11-E562-4731-A349-7B8C76523D5A}" srcId="{1C23804E-F08D-45F6-B40E-C5F6B20CDABE}" destId="{6623521A-6402-44BA-B37D-0FB9B5BFC47F}" srcOrd="1" destOrd="0" parTransId="{6ADCD6DD-DE24-4D46-9B93-B2B17A6DBFD0}" sibTransId="{A0C2CC1D-6E5A-4B41-8C89-2BFC03F61946}"/>
    <dgm:cxn modelId="{9590FA92-AAE3-4DFA-88A6-571A823DE1D8}" type="presOf" srcId="{1C23804E-F08D-45F6-B40E-C5F6B20CDABE}" destId="{B9A22298-A827-44FC-870A-BD7FE2B3E10E}" srcOrd="0" destOrd="0" presId="urn:microsoft.com/office/officeart/2005/8/layout/hierarchy3"/>
    <dgm:cxn modelId="{15A4E907-B72F-4612-85E9-098E64A94196}" type="presOf" srcId="{9B84F390-79CF-40DF-B9ED-B0A0B9A7E44E}" destId="{8D30864C-A08B-46C9-883E-5CE4A6D4FCFD}" srcOrd="0" destOrd="0" presId="urn:microsoft.com/office/officeart/2005/8/layout/hierarchy3"/>
    <dgm:cxn modelId="{7C3213F4-CA41-4703-9D67-04456B841309}" type="presOf" srcId="{EFE5F153-9A25-4149-A880-435DD6DBB4C5}" destId="{FCC033D3-A754-4C7E-A5A4-1CD5BA2B97AB}" srcOrd="0" destOrd="0" presId="urn:microsoft.com/office/officeart/2005/8/layout/hierarchy3"/>
    <dgm:cxn modelId="{7CC2D8D9-7D40-4576-9EB8-BC16E13E6587}" type="presOf" srcId="{6E54741B-CAFA-42D8-A777-46937F85DB51}" destId="{1D81ED4B-9093-4657-9405-E9067F83716E}" srcOrd="0" destOrd="0" presId="urn:microsoft.com/office/officeart/2005/8/layout/hierarchy3"/>
    <dgm:cxn modelId="{87486C30-1B52-4886-88B9-E24A8018A421}" srcId="{1C23804E-F08D-45F6-B40E-C5F6B20CDABE}" destId="{23AB5530-70CE-4378-BC6D-DFA40AFD8723}" srcOrd="4" destOrd="0" parTransId="{C6F95D5D-C312-4200-9219-299C4F02040B}" sibTransId="{74E97F14-13B9-4659-B32F-EACF88BE6051}"/>
    <dgm:cxn modelId="{762C3D9D-5559-4691-BB3C-8D916AEFB798}" type="presOf" srcId="{3C62F8F4-E05F-46C4-B484-049F151A19BE}" destId="{4A0BC358-851B-4961-898B-429AFE591EE9}" srcOrd="0" destOrd="0" presId="urn:microsoft.com/office/officeart/2005/8/layout/hierarchy3"/>
    <dgm:cxn modelId="{46456E7A-C602-42E4-8E35-11CE71863D85}" type="presOf" srcId="{41B2143B-3377-489E-84BB-3B38CFBA2AF4}" destId="{9312DA55-8B3C-4A0B-A0E5-B31914DAB5B8}" srcOrd="0" destOrd="0" presId="urn:microsoft.com/office/officeart/2005/8/layout/hierarchy3"/>
    <dgm:cxn modelId="{0F16102A-BC7E-486B-9F7B-C893A4CEC961}" type="presOf" srcId="{6651813F-9E49-49CD-B700-9C698B176A25}" destId="{0C96ABBF-69E4-4C37-8895-A11CA8F7FF71}" srcOrd="0" destOrd="0" presId="urn:microsoft.com/office/officeart/2005/8/layout/hierarchy3"/>
    <dgm:cxn modelId="{01A67967-A1D1-4A32-901D-E07F341B0314}" type="presOf" srcId="{F7ACD2B8-B45A-478E-931A-240615789FA6}" destId="{7DA7E637-F514-440C-88C4-7D0317853613}" srcOrd="0" destOrd="0" presId="urn:microsoft.com/office/officeart/2005/8/layout/hierarchy3"/>
    <dgm:cxn modelId="{8DAAE645-71E9-423C-AC0F-26A01E50173C}" srcId="{1C23804E-F08D-45F6-B40E-C5F6B20CDABE}" destId="{6651813F-9E49-49CD-B700-9C698B176A25}" srcOrd="0" destOrd="0" parTransId="{6E54741B-CAFA-42D8-A777-46937F85DB51}" sibTransId="{C853C9B3-A049-4A74-B827-34A4FBE91B70}"/>
    <dgm:cxn modelId="{002EA4F1-1C98-4B36-B0B3-9542F32AC1A3}" srcId="{4D0BE416-B305-45A4-8BD4-3C131DDA1EF9}" destId="{F7ACD2B8-B45A-478E-931A-240615789FA6}" srcOrd="3" destOrd="0" parTransId="{59884437-8B33-4E0D-8F14-847DE7031622}" sibTransId="{0E967C99-0AFD-4A37-9CC4-7C66D80090E9}"/>
    <dgm:cxn modelId="{3CD9F6B4-8ABA-42EF-ABA2-F7EC1496DE4F}" srcId="{41B2143B-3377-489E-84BB-3B38CFBA2AF4}" destId="{1C23804E-F08D-45F6-B40E-C5F6B20CDABE}" srcOrd="1" destOrd="0" parTransId="{CFCFCE1A-E3E5-4765-A4F5-391E024E0617}" sibTransId="{4FCD7DB2-5E7E-401C-888F-5792B690ABD5}"/>
    <dgm:cxn modelId="{87303FE7-14F9-4747-AC33-174ACC7410E3}" type="presOf" srcId="{1C23804E-F08D-45F6-B40E-C5F6B20CDABE}" destId="{896EAD1A-0C5F-4B9C-885D-ACCDEFD69870}" srcOrd="1" destOrd="0" presId="urn:microsoft.com/office/officeart/2005/8/layout/hierarchy3"/>
    <dgm:cxn modelId="{744DFF15-180B-4633-A5C7-A3EBFD698C3A}" type="presOf" srcId="{B79A956E-4891-4338-9EFB-42C54C54128B}" destId="{789EA523-4FD2-4E36-BEB7-8EF4752526E3}" srcOrd="0" destOrd="0" presId="urn:microsoft.com/office/officeart/2005/8/layout/hierarchy3"/>
    <dgm:cxn modelId="{7D077E90-77F0-4B3B-8C27-47A6D4789139}" type="presOf" srcId="{31E8FEEF-F756-4342-8309-4829BFE0B0CE}" destId="{66E9B2AB-1966-443E-AAB8-87BD4DEB4338}" srcOrd="0" destOrd="0" presId="urn:microsoft.com/office/officeart/2005/8/layout/hierarchy3"/>
    <dgm:cxn modelId="{7CF17F65-5A53-4D47-9442-CED133918705}" type="presOf" srcId="{C5267F9D-C225-47C6-88EF-FF31581C6A59}" destId="{3B54FFF1-9D3B-4ADF-8216-ADE88DC94359}" srcOrd="0" destOrd="0" presId="urn:microsoft.com/office/officeart/2005/8/layout/hierarchy3"/>
    <dgm:cxn modelId="{752D93EC-94AC-4E1D-A078-9D394487455B}" srcId="{4D0BE416-B305-45A4-8BD4-3C131DDA1EF9}" destId="{B79A956E-4891-4338-9EFB-42C54C54128B}" srcOrd="0" destOrd="0" parTransId="{9B84F390-79CF-40DF-B9ED-B0A0B9A7E44E}" sibTransId="{29B4B2D5-13A3-443B-8ED7-AC3708717D8D}"/>
    <dgm:cxn modelId="{349F28F3-038B-4390-8884-5C8E0F48D2A1}" type="presOf" srcId="{23AB5530-70CE-4378-BC6D-DFA40AFD8723}" destId="{177836BF-B847-4153-B44A-F6F891B6A25B}" srcOrd="0" destOrd="0" presId="urn:microsoft.com/office/officeart/2005/8/layout/hierarchy3"/>
    <dgm:cxn modelId="{1EAEB0F2-C912-4708-9921-4A38AFA4E9DC}" type="presOf" srcId="{4D0BE416-B305-45A4-8BD4-3C131DDA1EF9}" destId="{06D73BAB-DD3E-4F75-9ACE-4DA4C67C38F9}" srcOrd="0" destOrd="0" presId="urn:microsoft.com/office/officeart/2005/8/layout/hierarchy3"/>
    <dgm:cxn modelId="{E63DF1F4-BCD4-4183-AE79-2AE9715CB079}" type="presOf" srcId="{6623521A-6402-44BA-B37D-0FB9B5BFC47F}" destId="{3F14F07B-60F6-46D4-91D6-5DF587439EB0}" srcOrd="0" destOrd="0" presId="urn:microsoft.com/office/officeart/2005/8/layout/hierarchy3"/>
    <dgm:cxn modelId="{6708DC0F-2C8E-4F43-9E2D-0DAB8346A059}" srcId="{4D0BE416-B305-45A4-8BD4-3C131DDA1EF9}" destId="{EFE5F153-9A25-4149-A880-435DD6DBB4C5}" srcOrd="2" destOrd="0" parTransId="{31E8FEEF-F756-4342-8309-4829BFE0B0CE}" sibTransId="{14FC9AEE-E482-48C4-9051-D4676EAFF9FC}"/>
    <dgm:cxn modelId="{478CD2C9-AF30-4A87-8FFB-B4EFD01D0B83}" type="presOf" srcId="{59884437-8B33-4E0D-8F14-847DE7031622}" destId="{264C7007-903F-4FA6-903E-C8D1C7404E08}" srcOrd="0" destOrd="0" presId="urn:microsoft.com/office/officeart/2005/8/layout/hierarchy3"/>
    <dgm:cxn modelId="{2109C824-8D30-4E6F-8F56-EEB9A95E0BBA}" type="presOf" srcId="{4D0BE416-B305-45A4-8BD4-3C131DDA1EF9}" destId="{84D179CD-67C7-4DF3-A616-987C13DC46DF}" srcOrd="1" destOrd="0" presId="urn:microsoft.com/office/officeart/2005/8/layout/hierarchy3"/>
    <dgm:cxn modelId="{B8F64F27-6EEC-4BAB-BD94-31F04F669002}" type="presParOf" srcId="{9312DA55-8B3C-4A0B-A0E5-B31914DAB5B8}" destId="{D5F27F08-9611-4520-91FA-24697315DED9}" srcOrd="0" destOrd="0" presId="urn:microsoft.com/office/officeart/2005/8/layout/hierarchy3"/>
    <dgm:cxn modelId="{BB3A0950-8D0E-4A27-A657-9133C498C729}" type="presParOf" srcId="{D5F27F08-9611-4520-91FA-24697315DED9}" destId="{D20010AC-316D-4C58-9C80-8ED5C349BB03}" srcOrd="0" destOrd="0" presId="urn:microsoft.com/office/officeart/2005/8/layout/hierarchy3"/>
    <dgm:cxn modelId="{C2E8D36F-6906-4FE3-A4A9-2CA8695DE087}" type="presParOf" srcId="{D20010AC-316D-4C58-9C80-8ED5C349BB03}" destId="{06D73BAB-DD3E-4F75-9ACE-4DA4C67C38F9}" srcOrd="0" destOrd="0" presId="urn:microsoft.com/office/officeart/2005/8/layout/hierarchy3"/>
    <dgm:cxn modelId="{E75A5F62-AD2B-4299-B211-A96E5BAD1506}" type="presParOf" srcId="{D20010AC-316D-4C58-9C80-8ED5C349BB03}" destId="{84D179CD-67C7-4DF3-A616-987C13DC46DF}" srcOrd="1" destOrd="0" presId="urn:microsoft.com/office/officeart/2005/8/layout/hierarchy3"/>
    <dgm:cxn modelId="{E455736E-0D7E-4778-82B1-6CE81FE18C3F}" type="presParOf" srcId="{D5F27F08-9611-4520-91FA-24697315DED9}" destId="{11D62237-7053-4EA6-AC76-FAA3B5124A72}" srcOrd="1" destOrd="0" presId="urn:microsoft.com/office/officeart/2005/8/layout/hierarchy3"/>
    <dgm:cxn modelId="{F5023194-EF09-4D1B-AEF3-AEAE3133F943}" type="presParOf" srcId="{11D62237-7053-4EA6-AC76-FAA3B5124A72}" destId="{8D30864C-A08B-46C9-883E-5CE4A6D4FCFD}" srcOrd="0" destOrd="0" presId="urn:microsoft.com/office/officeart/2005/8/layout/hierarchy3"/>
    <dgm:cxn modelId="{4D5BC7A1-E7CF-4812-8F64-CB00FC68AFEF}" type="presParOf" srcId="{11D62237-7053-4EA6-AC76-FAA3B5124A72}" destId="{789EA523-4FD2-4E36-BEB7-8EF4752526E3}" srcOrd="1" destOrd="0" presId="urn:microsoft.com/office/officeart/2005/8/layout/hierarchy3"/>
    <dgm:cxn modelId="{E14BBBFF-01BB-465D-A9A4-2132ACB1CA31}" type="presParOf" srcId="{11D62237-7053-4EA6-AC76-FAA3B5124A72}" destId="{E0AE2FAA-24B5-4AB4-B89A-B852794AB300}" srcOrd="2" destOrd="0" presId="urn:microsoft.com/office/officeart/2005/8/layout/hierarchy3"/>
    <dgm:cxn modelId="{6BB11489-9459-4C15-B73A-1E49CFFAF0D9}" type="presParOf" srcId="{11D62237-7053-4EA6-AC76-FAA3B5124A72}" destId="{4A0BC358-851B-4961-898B-429AFE591EE9}" srcOrd="3" destOrd="0" presId="urn:microsoft.com/office/officeart/2005/8/layout/hierarchy3"/>
    <dgm:cxn modelId="{9C675FC3-BA71-43DB-BC46-04C85DC32937}" type="presParOf" srcId="{11D62237-7053-4EA6-AC76-FAA3B5124A72}" destId="{66E9B2AB-1966-443E-AAB8-87BD4DEB4338}" srcOrd="4" destOrd="0" presId="urn:microsoft.com/office/officeart/2005/8/layout/hierarchy3"/>
    <dgm:cxn modelId="{CEAF1B91-9B33-4D18-8464-799FAAC09694}" type="presParOf" srcId="{11D62237-7053-4EA6-AC76-FAA3B5124A72}" destId="{FCC033D3-A754-4C7E-A5A4-1CD5BA2B97AB}" srcOrd="5" destOrd="0" presId="urn:microsoft.com/office/officeart/2005/8/layout/hierarchy3"/>
    <dgm:cxn modelId="{28D830B7-2617-4657-B1CB-7ED73C05F4A0}" type="presParOf" srcId="{11D62237-7053-4EA6-AC76-FAA3B5124A72}" destId="{264C7007-903F-4FA6-903E-C8D1C7404E08}" srcOrd="6" destOrd="0" presId="urn:microsoft.com/office/officeart/2005/8/layout/hierarchy3"/>
    <dgm:cxn modelId="{4575AED5-BB18-43F3-AED2-44CB534DCC6C}" type="presParOf" srcId="{11D62237-7053-4EA6-AC76-FAA3B5124A72}" destId="{7DA7E637-F514-440C-88C4-7D0317853613}" srcOrd="7" destOrd="0" presId="urn:microsoft.com/office/officeart/2005/8/layout/hierarchy3"/>
    <dgm:cxn modelId="{952FF1B4-B881-4F25-8FF8-A0B2CEF2828E}" type="presParOf" srcId="{9312DA55-8B3C-4A0B-A0E5-B31914DAB5B8}" destId="{3309EAB6-2FCE-4E68-B1E8-0EA1A07B3381}" srcOrd="1" destOrd="0" presId="urn:microsoft.com/office/officeart/2005/8/layout/hierarchy3"/>
    <dgm:cxn modelId="{03AD4E9F-6770-416B-8042-309A546727A1}" type="presParOf" srcId="{3309EAB6-2FCE-4E68-B1E8-0EA1A07B3381}" destId="{0E547841-9053-4DB8-A288-A3721FFEE419}" srcOrd="0" destOrd="0" presId="urn:microsoft.com/office/officeart/2005/8/layout/hierarchy3"/>
    <dgm:cxn modelId="{2057FC82-CB07-4E07-A192-89F59CF46B80}" type="presParOf" srcId="{0E547841-9053-4DB8-A288-A3721FFEE419}" destId="{B9A22298-A827-44FC-870A-BD7FE2B3E10E}" srcOrd="0" destOrd="0" presId="urn:microsoft.com/office/officeart/2005/8/layout/hierarchy3"/>
    <dgm:cxn modelId="{00718B1D-CF0D-40DF-B44A-E5B51CA80112}" type="presParOf" srcId="{0E547841-9053-4DB8-A288-A3721FFEE419}" destId="{896EAD1A-0C5F-4B9C-885D-ACCDEFD69870}" srcOrd="1" destOrd="0" presId="urn:microsoft.com/office/officeart/2005/8/layout/hierarchy3"/>
    <dgm:cxn modelId="{D3281094-F06D-44E4-9D65-1BB6A32143FA}" type="presParOf" srcId="{3309EAB6-2FCE-4E68-B1E8-0EA1A07B3381}" destId="{D5213A07-024E-4713-B729-67AFED40C77E}" srcOrd="1" destOrd="0" presId="urn:microsoft.com/office/officeart/2005/8/layout/hierarchy3"/>
    <dgm:cxn modelId="{CA1D9B22-82C9-4D64-AA33-56CFAA3F3C65}" type="presParOf" srcId="{D5213A07-024E-4713-B729-67AFED40C77E}" destId="{1D81ED4B-9093-4657-9405-E9067F83716E}" srcOrd="0" destOrd="0" presId="urn:microsoft.com/office/officeart/2005/8/layout/hierarchy3"/>
    <dgm:cxn modelId="{6430FA14-6832-48F6-900F-FABE634CF1EC}" type="presParOf" srcId="{D5213A07-024E-4713-B729-67AFED40C77E}" destId="{0C96ABBF-69E4-4C37-8895-A11CA8F7FF71}" srcOrd="1" destOrd="0" presId="urn:microsoft.com/office/officeart/2005/8/layout/hierarchy3"/>
    <dgm:cxn modelId="{24FC48BF-C1A9-4D39-B35B-46EA2C879BC9}" type="presParOf" srcId="{D5213A07-024E-4713-B729-67AFED40C77E}" destId="{CD026A05-BB50-476C-9C35-35F9C9855C17}" srcOrd="2" destOrd="0" presId="urn:microsoft.com/office/officeart/2005/8/layout/hierarchy3"/>
    <dgm:cxn modelId="{CAE75E92-555F-44C5-8B93-D4D8EE012C67}" type="presParOf" srcId="{D5213A07-024E-4713-B729-67AFED40C77E}" destId="{3F14F07B-60F6-46D4-91D6-5DF587439EB0}" srcOrd="3" destOrd="0" presId="urn:microsoft.com/office/officeart/2005/8/layout/hierarchy3"/>
    <dgm:cxn modelId="{3E5E01B8-3E72-4583-82DB-CEAD043B1AC0}" type="presParOf" srcId="{D5213A07-024E-4713-B729-67AFED40C77E}" destId="{47893B76-A6BF-43AA-BF74-DA2C2EF7013B}" srcOrd="4" destOrd="0" presId="urn:microsoft.com/office/officeart/2005/8/layout/hierarchy3"/>
    <dgm:cxn modelId="{CCFFE74C-4566-4040-AF70-A36E0D22E530}" type="presParOf" srcId="{D5213A07-024E-4713-B729-67AFED40C77E}" destId="{3B54FFF1-9D3B-4ADF-8216-ADE88DC94359}" srcOrd="5" destOrd="0" presId="urn:microsoft.com/office/officeart/2005/8/layout/hierarchy3"/>
    <dgm:cxn modelId="{8D1155F8-C7C5-4ABC-9E72-5D00B75AD162}" type="presParOf" srcId="{D5213A07-024E-4713-B729-67AFED40C77E}" destId="{38AC116D-00DE-4CFD-9920-68F8BCD5FCE2}" srcOrd="6" destOrd="0" presId="urn:microsoft.com/office/officeart/2005/8/layout/hierarchy3"/>
    <dgm:cxn modelId="{184B4EF7-BD16-4B9B-80E0-C5EF4A5F2F04}" type="presParOf" srcId="{D5213A07-024E-4713-B729-67AFED40C77E}" destId="{F5CCC13B-9DCA-4153-A0C0-1E70D5C30276}" srcOrd="7" destOrd="0" presId="urn:microsoft.com/office/officeart/2005/8/layout/hierarchy3"/>
    <dgm:cxn modelId="{300F771E-D071-4484-9464-FE05D081F0A9}" type="presParOf" srcId="{D5213A07-024E-4713-B729-67AFED40C77E}" destId="{C3A1914F-3753-4278-BAE5-E60F398AB6F5}" srcOrd="8" destOrd="0" presId="urn:microsoft.com/office/officeart/2005/8/layout/hierarchy3"/>
    <dgm:cxn modelId="{70C269DD-FAE6-417B-AEF7-90493D46F8C1}" type="presParOf" srcId="{D5213A07-024E-4713-B729-67AFED40C77E}" destId="{177836BF-B847-4153-B44A-F6F891B6A25B}" srcOrd="9" destOrd="0" presId="urn:microsoft.com/office/officeart/2005/8/layout/hierarchy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5F1437A4-C7EA-4AF0-A151-A324F0FF8CDA}" type="doc">
      <dgm:prSet loTypeId="urn:microsoft.com/office/officeart/2008/layout/HorizontalMultiLevelHierarchy" loCatId="hierarchy" qsTypeId="urn:microsoft.com/office/officeart/2005/8/quickstyle/simple2" qsCatId="simple" csTypeId="urn:microsoft.com/office/officeart/2005/8/colors/accent1_1" csCatId="accent1" phldr="1"/>
      <dgm:spPr/>
      <dgm:t>
        <a:bodyPr/>
        <a:lstStyle/>
        <a:p>
          <a:endParaRPr lang="zh-CN" altLang="en-US"/>
        </a:p>
      </dgm:t>
    </dgm:pt>
    <dgm:pt modelId="{26DCCF6E-AF51-40A2-9269-AB02436DFDE0}">
      <dgm:prSet phldrT="[文本]" custT="1"/>
      <dgm:spPr/>
      <dgm:t>
        <a:bodyPr lIns="72000" rIns="18000"/>
        <a:lstStyle/>
        <a:p>
          <a:pPr algn="just">
            <a:lnSpc>
              <a:spcPct val="125000"/>
            </a:lnSpc>
          </a:pPr>
          <a:r>
            <a:rPr lang="en-US" sz="1400">
              <a:latin typeface="Times New Roman" panose="02020603050405020304" pitchFamily="18" charset="0"/>
              <a:ea typeface="+mn-ea"/>
              <a:cs typeface="Times New Roman" panose="02020603050405020304" pitchFamily="18" charset="0"/>
            </a:rPr>
            <a:t>2016</a:t>
          </a:r>
          <a:r>
            <a:rPr lang="zh-CN" sz="1400">
              <a:latin typeface="Times New Roman" panose="02020603050405020304" pitchFamily="18" charset="0"/>
              <a:ea typeface="+mn-ea"/>
              <a:cs typeface="Times New Roman" panose="02020603050405020304" pitchFamily="18" charset="0"/>
            </a:rPr>
            <a:t>年抚顺市小（Ⅰ）型以上水库</a:t>
          </a:r>
          <a:r>
            <a:rPr lang="en-US" sz="1400">
              <a:latin typeface="Times New Roman" panose="02020603050405020304" pitchFamily="18" charset="0"/>
              <a:ea typeface="+mn-ea"/>
              <a:cs typeface="Times New Roman" panose="02020603050405020304" pitchFamily="18" charset="0"/>
            </a:rPr>
            <a:t>56</a:t>
          </a:r>
          <a:r>
            <a:rPr lang="zh-CN" sz="1400">
              <a:latin typeface="Times New Roman" panose="02020603050405020304" pitchFamily="18" charset="0"/>
              <a:ea typeface="+mn-ea"/>
              <a:cs typeface="Times New Roman" panose="02020603050405020304" pitchFamily="18" charset="0"/>
            </a:rPr>
            <a:t>座，年末蓄水总量</a:t>
          </a:r>
          <a:r>
            <a:rPr lang="en-US" sz="1400">
              <a:latin typeface="Times New Roman" panose="02020603050405020304" pitchFamily="18" charset="0"/>
              <a:ea typeface="+mn-ea"/>
              <a:cs typeface="Times New Roman" panose="02020603050405020304" pitchFamily="18" charset="0"/>
            </a:rPr>
            <a:t>14.</a:t>
          </a:r>
          <a:r>
            <a:rPr lang="en-US" altLang="zh-CN" sz="1400">
              <a:latin typeface="Times New Roman" panose="02020603050405020304" pitchFamily="18" charset="0"/>
              <a:ea typeface="+mn-ea"/>
              <a:cs typeface="Times New Roman" panose="02020603050405020304" pitchFamily="18" charset="0"/>
            </a:rPr>
            <a:t>45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，比年初</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46.8</a:t>
          </a:r>
          <a:r>
            <a:rPr lang="en-US" sz="1400">
              <a:latin typeface="Times New Roman" panose="02020603050405020304" pitchFamily="18" charset="0"/>
              <a:ea typeface="+mn-ea"/>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8EBA283B-A669-4078-BE21-4F484185700A}" type="parTrans" cxnId="{AA7AF033-5A41-4561-A853-4BF12B311F8A}">
      <dgm:prSet/>
      <dgm:spPr/>
      <dgm:t>
        <a:bodyPr/>
        <a:lstStyle/>
        <a:p>
          <a:endParaRPr lang="zh-CN" altLang="en-US"/>
        </a:p>
      </dgm:t>
    </dgm:pt>
    <dgm:pt modelId="{0E0447C2-0A32-4AA5-9AF8-A59D80E32AC4}" type="sibTrans" cxnId="{AA7AF033-5A41-4561-A853-4BF12B311F8A}">
      <dgm:prSet/>
      <dgm:spPr/>
      <dgm:t>
        <a:bodyPr/>
        <a:lstStyle/>
        <a:p>
          <a:endParaRPr lang="zh-CN" altLang="en-US"/>
        </a:p>
      </dgm:t>
    </dgm:pt>
    <dgm:pt modelId="{667257EF-4D06-4D04-B9B2-CBD1BA2F4704}">
      <dgm:prSet phldrT="[文本]" custT="1"/>
      <dgm:spPr/>
      <dgm:t>
        <a:bodyPr lIns="36000"/>
        <a:lstStyle/>
        <a:p>
          <a:pPr algn="just">
            <a:lnSpc>
              <a:spcPct val="125000"/>
            </a:lnSpc>
            <a:spcAft>
              <a:spcPts val="0"/>
            </a:spcAft>
          </a:pPr>
          <a:r>
            <a:rPr lang="zh-CN" sz="1400">
              <a:latin typeface="Times New Roman" panose="02020603050405020304" pitchFamily="18" charset="0"/>
              <a:cs typeface="Times New Roman" panose="02020603050405020304" pitchFamily="18" charset="0"/>
            </a:rPr>
            <a:t>大型水库</a:t>
          </a:r>
          <a:r>
            <a:rPr lang="en-US" sz="1400">
              <a:latin typeface="Times New Roman" panose="02020603050405020304" pitchFamily="18" charset="0"/>
              <a:cs typeface="Times New Roman" panose="02020603050405020304" pitchFamily="18" charset="0"/>
            </a:rPr>
            <a:t>1</a:t>
          </a:r>
          <a:r>
            <a:rPr lang="zh-CN" sz="1400">
              <a:latin typeface="Times New Roman" panose="02020603050405020304" pitchFamily="18" charset="0"/>
              <a:cs typeface="Times New Roman" panose="02020603050405020304" pitchFamily="18" charset="0"/>
            </a:rPr>
            <a:t>座，年末蓄水量</a:t>
          </a:r>
          <a:r>
            <a:rPr lang="en-US" altLang="zh-CN" sz="1400">
              <a:latin typeface="Times New Roman" panose="02020603050405020304" pitchFamily="18" charset="0"/>
              <a:cs typeface="Times New Roman" panose="02020603050405020304" pitchFamily="18" charset="0"/>
            </a:rPr>
            <a:t>11.65</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，比年初</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29.9</a:t>
          </a:r>
          <a:r>
            <a:rPr lang="en-US" sz="1400">
              <a:latin typeface="Times New Roman" panose="02020603050405020304" pitchFamily="18" charset="0"/>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2BCE9466-1098-462B-9652-6BF4991EA0C7}" type="parTrans" cxnId="{D1EF27B7-664F-4943-940F-BCE860291779}">
      <dgm:prSet/>
      <dgm:spPr/>
      <dgm:t>
        <a:bodyPr/>
        <a:lstStyle/>
        <a:p>
          <a:endParaRPr lang="zh-CN" altLang="en-US"/>
        </a:p>
      </dgm:t>
    </dgm:pt>
    <dgm:pt modelId="{70A5D815-C102-47FE-B525-C3AA08834E38}" type="sibTrans" cxnId="{D1EF27B7-664F-4943-940F-BCE860291779}">
      <dgm:prSet/>
      <dgm:spPr/>
      <dgm:t>
        <a:bodyPr/>
        <a:lstStyle/>
        <a:p>
          <a:endParaRPr lang="zh-CN" altLang="en-US"/>
        </a:p>
      </dgm:t>
    </dgm:pt>
    <dgm:pt modelId="{C13C8C9C-8EA7-447B-879F-BD5DE2C0EBD4}">
      <dgm:prSet phldrT="[文本]" custT="1"/>
      <dgm:spPr/>
      <dgm:t>
        <a:bodyPr lIns="36000"/>
        <a:lstStyle/>
        <a:p>
          <a:pPr algn="just">
            <a:lnSpc>
              <a:spcPct val="125000"/>
            </a:lnSpc>
          </a:pPr>
          <a:r>
            <a:rPr lang="zh-CN" sz="1400">
              <a:latin typeface="Times New Roman" panose="02020603050405020304" pitchFamily="18" charset="0"/>
              <a:cs typeface="Times New Roman" panose="02020603050405020304" pitchFamily="18" charset="0"/>
            </a:rPr>
            <a:t>中型水库</a:t>
          </a:r>
          <a:r>
            <a:rPr lang="en-US" sz="1400">
              <a:latin typeface="Times New Roman" panose="02020603050405020304" pitchFamily="18" charset="0"/>
              <a:cs typeface="Times New Roman" panose="02020603050405020304" pitchFamily="18" charset="0"/>
            </a:rPr>
            <a:t>7</a:t>
          </a:r>
          <a:r>
            <a:rPr lang="zh-CN" sz="1400">
              <a:latin typeface="Times New Roman" panose="02020603050405020304" pitchFamily="18" charset="0"/>
              <a:cs typeface="Times New Roman" panose="02020603050405020304" pitchFamily="18" charset="0"/>
            </a:rPr>
            <a:t>座，年末蓄水量</a:t>
          </a:r>
          <a:r>
            <a:rPr lang="en-US" sz="1400">
              <a:latin typeface="Times New Roman" panose="02020603050405020304" pitchFamily="18" charset="0"/>
              <a:cs typeface="Times New Roman" panose="02020603050405020304" pitchFamily="18" charset="0"/>
            </a:rPr>
            <a:t>1.5</a:t>
          </a:r>
          <a:r>
            <a:rPr lang="en-US" altLang="zh-CN" sz="1400">
              <a:latin typeface="Times New Roman" panose="02020603050405020304" pitchFamily="18" charset="0"/>
              <a:cs typeface="Times New Roman" panose="02020603050405020304" pitchFamily="18" charset="0"/>
            </a:rPr>
            <a:t>37</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，比年初</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230</a:t>
          </a:r>
          <a:r>
            <a:rPr lang="en-US" sz="1400">
              <a:latin typeface="Times New Roman" panose="02020603050405020304" pitchFamily="18" charset="0"/>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0EF1DCA2-D9BC-43D6-981E-263803188E88}" type="parTrans" cxnId="{66C5A87F-40FE-4093-AC48-31DEBE4423E3}">
      <dgm:prSet/>
      <dgm:spPr/>
      <dgm:t>
        <a:bodyPr/>
        <a:lstStyle/>
        <a:p>
          <a:endParaRPr lang="zh-CN" altLang="en-US"/>
        </a:p>
      </dgm:t>
    </dgm:pt>
    <dgm:pt modelId="{A1002C27-53E9-4AC7-B2BC-8F6980BD1697}" type="sibTrans" cxnId="{66C5A87F-40FE-4093-AC48-31DEBE4423E3}">
      <dgm:prSet/>
      <dgm:spPr/>
      <dgm:t>
        <a:bodyPr/>
        <a:lstStyle/>
        <a:p>
          <a:endParaRPr lang="zh-CN" altLang="en-US"/>
        </a:p>
      </dgm:t>
    </dgm:pt>
    <dgm:pt modelId="{AB787EDB-5287-45C7-8127-6D3E02286CA6}">
      <dgm:prSet phldrT="[文本]" custT="1"/>
      <dgm:spPr/>
      <dgm:t>
        <a:bodyPr lIns="36000"/>
        <a:lstStyle/>
        <a:p>
          <a:pPr algn="just">
            <a:lnSpc>
              <a:spcPct val="125000"/>
            </a:lnSpc>
          </a:pPr>
          <a:r>
            <a:rPr lang="zh-CN" sz="1400">
              <a:latin typeface="Times New Roman" panose="02020603050405020304" pitchFamily="18" charset="0"/>
              <a:cs typeface="Times New Roman" panose="02020603050405020304" pitchFamily="18" charset="0"/>
            </a:rPr>
            <a:t>小（Ⅰ）型水库</a:t>
          </a:r>
          <a:r>
            <a:rPr lang="en-US" sz="1400">
              <a:latin typeface="Times New Roman" panose="02020603050405020304" pitchFamily="18" charset="0"/>
              <a:cs typeface="Times New Roman" panose="02020603050405020304" pitchFamily="18" charset="0"/>
            </a:rPr>
            <a:t>48</a:t>
          </a:r>
          <a:r>
            <a:rPr lang="zh-CN" sz="1400">
              <a:latin typeface="Times New Roman" panose="02020603050405020304" pitchFamily="18" charset="0"/>
              <a:cs typeface="Times New Roman" panose="02020603050405020304" pitchFamily="18" charset="0"/>
            </a:rPr>
            <a:t>座，年末蓄水总量</a:t>
          </a:r>
          <a:r>
            <a:rPr lang="en-US" sz="1400">
              <a:latin typeface="Times New Roman" panose="02020603050405020304" pitchFamily="18" charset="0"/>
              <a:cs typeface="Times New Roman" panose="02020603050405020304" pitchFamily="18" charset="0"/>
            </a:rPr>
            <a:t>1.263</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，比年初</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208</a:t>
          </a:r>
          <a:r>
            <a:rPr lang="en-US" sz="1400">
              <a:latin typeface="Times New Roman" panose="02020603050405020304" pitchFamily="18" charset="0"/>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8480D58B-AF32-4C71-BB13-333CF9BE7047}" type="parTrans" cxnId="{A9584B42-518D-4346-B1F3-284F81C43342}">
      <dgm:prSet/>
      <dgm:spPr/>
      <dgm:t>
        <a:bodyPr/>
        <a:lstStyle/>
        <a:p>
          <a:endParaRPr lang="zh-CN" altLang="en-US"/>
        </a:p>
      </dgm:t>
    </dgm:pt>
    <dgm:pt modelId="{92E9E86C-4A8C-41FF-A8D4-E12CBD1481C8}" type="sibTrans" cxnId="{A9584B42-518D-4346-B1F3-284F81C43342}">
      <dgm:prSet/>
      <dgm:spPr/>
      <dgm:t>
        <a:bodyPr/>
        <a:lstStyle/>
        <a:p>
          <a:endParaRPr lang="zh-CN" altLang="en-US"/>
        </a:p>
      </dgm:t>
    </dgm:pt>
    <dgm:pt modelId="{98E1D8CF-511A-4DA8-9EAF-D15813E6484D}" type="pres">
      <dgm:prSet presAssocID="{5F1437A4-C7EA-4AF0-A151-A324F0FF8CDA}" presName="Name0" presStyleCnt="0">
        <dgm:presLayoutVars>
          <dgm:chPref val="1"/>
          <dgm:dir/>
          <dgm:animOne val="branch"/>
          <dgm:animLvl val="lvl"/>
          <dgm:resizeHandles val="exact"/>
        </dgm:presLayoutVars>
      </dgm:prSet>
      <dgm:spPr/>
      <dgm:t>
        <a:bodyPr/>
        <a:lstStyle/>
        <a:p>
          <a:endParaRPr lang="zh-CN" altLang="en-US"/>
        </a:p>
      </dgm:t>
    </dgm:pt>
    <dgm:pt modelId="{BBA25B29-FF95-48CF-90BE-55DDCEB9F789}" type="pres">
      <dgm:prSet presAssocID="{26DCCF6E-AF51-40A2-9269-AB02436DFDE0}" presName="root1" presStyleCnt="0"/>
      <dgm:spPr/>
      <dgm:t>
        <a:bodyPr/>
        <a:lstStyle/>
        <a:p>
          <a:endParaRPr lang="zh-CN" altLang="en-US"/>
        </a:p>
      </dgm:t>
    </dgm:pt>
    <dgm:pt modelId="{FD0E5473-3A1E-4999-BCCA-8E2FF0F98565}" type="pres">
      <dgm:prSet presAssocID="{26DCCF6E-AF51-40A2-9269-AB02436DFDE0}" presName="LevelOneTextNode" presStyleLbl="node0" presStyleIdx="0" presStyleCnt="1" custAng="5400000" custScaleX="384499" custScaleY="58301" custLinFactX="-100000" custLinFactNeighborX="-106550" custLinFactNeighborY="-572">
        <dgm:presLayoutVars>
          <dgm:chPref val="3"/>
        </dgm:presLayoutVars>
      </dgm:prSet>
      <dgm:spPr/>
      <dgm:t>
        <a:bodyPr/>
        <a:lstStyle/>
        <a:p>
          <a:endParaRPr lang="zh-CN" altLang="en-US"/>
        </a:p>
      </dgm:t>
    </dgm:pt>
    <dgm:pt modelId="{0929E849-00C3-4BEE-9322-993920ACCD6E}" type="pres">
      <dgm:prSet presAssocID="{26DCCF6E-AF51-40A2-9269-AB02436DFDE0}" presName="level2hierChild" presStyleCnt="0"/>
      <dgm:spPr/>
      <dgm:t>
        <a:bodyPr/>
        <a:lstStyle/>
        <a:p>
          <a:endParaRPr lang="zh-CN" altLang="en-US"/>
        </a:p>
      </dgm:t>
    </dgm:pt>
    <dgm:pt modelId="{A312D3A1-850C-44AC-ACD9-40689E9521DB}" type="pres">
      <dgm:prSet presAssocID="{2BCE9466-1098-462B-9652-6BF4991EA0C7}" presName="conn2-1" presStyleLbl="parChTrans1D2" presStyleIdx="0" presStyleCnt="3"/>
      <dgm:spPr/>
      <dgm:t>
        <a:bodyPr/>
        <a:lstStyle/>
        <a:p>
          <a:endParaRPr lang="zh-CN" altLang="en-US"/>
        </a:p>
      </dgm:t>
    </dgm:pt>
    <dgm:pt modelId="{DAAAF9A1-1EA6-4793-8205-39309E0DA84A}" type="pres">
      <dgm:prSet presAssocID="{2BCE9466-1098-462B-9652-6BF4991EA0C7}" presName="connTx" presStyleLbl="parChTrans1D2" presStyleIdx="0" presStyleCnt="3"/>
      <dgm:spPr/>
      <dgm:t>
        <a:bodyPr/>
        <a:lstStyle/>
        <a:p>
          <a:endParaRPr lang="zh-CN" altLang="en-US"/>
        </a:p>
      </dgm:t>
    </dgm:pt>
    <dgm:pt modelId="{311E4E7F-8D84-464F-A660-8BF77C977FCD}" type="pres">
      <dgm:prSet presAssocID="{667257EF-4D06-4D04-B9B2-CBD1BA2F4704}" presName="root2" presStyleCnt="0"/>
      <dgm:spPr/>
      <dgm:t>
        <a:bodyPr/>
        <a:lstStyle/>
        <a:p>
          <a:endParaRPr lang="zh-CN" altLang="en-US"/>
        </a:p>
      </dgm:t>
    </dgm:pt>
    <dgm:pt modelId="{F72A7040-9150-4C31-BF46-063BE18CEEA5}" type="pres">
      <dgm:prSet presAssocID="{667257EF-4D06-4D04-B9B2-CBD1BA2F4704}" presName="LevelTwoTextNode" presStyleLbl="node2" presStyleIdx="0" presStyleCnt="3" custScaleX="228986" custScaleY="145823" custLinFactNeighborX="30572" custLinFactNeighborY="0">
        <dgm:presLayoutVars>
          <dgm:chPref val="3"/>
        </dgm:presLayoutVars>
      </dgm:prSet>
      <dgm:spPr/>
      <dgm:t>
        <a:bodyPr/>
        <a:lstStyle/>
        <a:p>
          <a:endParaRPr lang="zh-CN" altLang="en-US"/>
        </a:p>
      </dgm:t>
    </dgm:pt>
    <dgm:pt modelId="{669C9BE7-6D02-41EB-AF17-9DCD049F0B96}" type="pres">
      <dgm:prSet presAssocID="{667257EF-4D06-4D04-B9B2-CBD1BA2F4704}" presName="level3hierChild" presStyleCnt="0"/>
      <dgm:spPr/>
      <dgm:t>
        <a:bodyPr/>
        <a:lstStyle/>
        <a:p>
          <a:endParaRPr lang="zh-CN" altLang="en-US"/>
        </a:p>
      </dgm:t>
    </dgm:pt>
    <dgm:pt modelId="{56FBCBD2-5AC4-448B-A382-854B67A1F0EA}" type="pres">
      <dgm:prSet presAssocID="{0EF1DCA2-D9BC-43D6-981E-263803188E88}" presName="conn2-1" presStyleLbl="parChTrans1D2" presStyleIdx="1" presStyleCnt="3"/>
      <dgm:spPr/>
      <dgm:t>
        <a:bodyPr/>
        <a:lstStyle/>
        <a:p>
          <a:endParaRPr lang="zh-CN" altLang="en-US"/>
        </a:p>
      </dgm:t>
    </dgm:pt>
    <dgm:pt modelId="{B637EFF1-071A-461A-AD83-4BAD36246BB4}" type="pres">
      <dgm:prSet presAssocID="{0EF1DCA2-D9BC-43D6-981E-263803188E88}" presName="connTx" presStyleLbl="parChTrans1D2" presStyleIdx="1" presStyleCnt="3"/>
      <dgm:spPr/>
      <dgm:t>
        <a:bodyPr/>
        <a:lstStyle/>
        <a:p>
          <a:endParaRPr lang="zh-CN" altLang="en-US"/>
        </a:p>
      </dgm:t>
    </dgm:pt>
    <dgm:pt modelId="{C5396035-3441-47EA-ABE6-FC2A8E399551}" type="pres">
      <dgm:prSet presAssocID="{C13C8C9C-8EA7-447B-879F-BD5DE2C0EBD4}" presName="root2" presStyleCnt="0"/>
      <dgm:spPr/>
      <dgm:t>
        <a:bodyPr/>
        <a:lstStyle/>
        <a:p>
          <a:endParaRPr lang="zh-CN" altLang="en-US"/>
        </a:p>
      </dgm:t>
    </dgm:pt>
    <dgm:pt modelId="{A6B31920-5364-4FBA-AAE3-6DC618FC7FBA}" type="pres">
      <dgm:prSet presAssocID="{C13C8C9C-8EA7-447B-879F-BD5DE2C0EBD4}" presName="LevelTwoTextNode" presStyleLbl="node2" presStyleIdx="1" presStyleCnt="3" custScaleX="229268" custScaleY="137394" custLinFactNeighborX="30572" custLinFactNeighborY="0">
        <dgm:presLayoutVars>
          <dgm:chPref val="3"/>
        </dgm:presLayoutVars>
      </dgm:prSet>
      <dgm:spPr/>
      <dgm:t>
        <a:bodyPr/>
        <a:lstStyle/>
        <a:p>
          <a:endParaRPr lang="zh-CN" altLang="en-US"/>
        </a:p>
      </dgm:t>
    </dgm:pt>
    <dgm:pt modelId="{22A4F286-8D52-45F9-B5A3-2F2E0B90EBE6}" type="pres">
      <dgm:prSet presAssocID="{C13C8C9C-8EA7-447B-879F-BD5DE2C0EBD4}" presName="level3hierChild" presStyleCnt="0"/>
      <dgm:spPr/>
      <dgm:t>
        <a:bodyPr/>
        <a:lstStyle/>
        <a:p>
          <a:endParaRPr lang="zh-CN" altLang="en-US"/>
        </a:p>
      </dgm:t>
    </dgm:pt>
    <dgm:pt modelId="{1400E538-484A-4A23-8529-DC8A0063E45C}" type="pres">
      <dgm:prSet presAssocID="{8480D58B-AF32-4C71-BB13-333CF9BE7047}" presName="conn2-1" presStyleLbl="parChTrans1D2" presStyleIdx="2" presStyleCnt="3"/>
      <dgm:spPr/>
      <dgm:t>
        <a:bodyPr/>
        <a:lstStyle/>
        <a:p>
          <a:endParaRPr lang="zh-CN" altLang="en-US"/>
        </a:p>
      </dgm:t>
    </dgm:pt>
    <dgm:pt modelId="{C6B8003B-9E36-43ED-A912-338AE9D01DE4}" type="pres">
      <dgm:prSet presAssocID="{8480D58B-AF32-4C71-BB13-333CF9BE7047}" presName="connTx" presStyleLbl="parChTrans1D2" presStyleIdx="2" presStyleCnt="3"/>
      <dgm:spPr/>
      <dgm:t>
        <a:bodyPr/>
        <a:lstStyle/>
        <a:p>
          <a:endParaRPr lang="zh-CN" altLang="en-US"/>
        </a:p>
      </dgm:t>
    </dgm:pt>
    <dgm:pt modelId="{57D50C0A-B3B4-470C-AD24-B3E2BBBABE39}" type="pres">
      <dgm:prSet presAssocID="{AB787EDB-5287-45C7-8127-6D3E02286CA6}" presName="root2" presStyleCnt="0"/>
      <dgm:spPr/>
      <dgm:t>
        <a:bodyPr/>
        <a:lstStyle/>
        <a:p>
          <a:endParaRPr lang="zh-CN" altLang="en-US"/>
        </a:p>
      </dgm:t>
    </dgm:pt>
    <dgm:pt modelId="{53C1B67F-DE75-4B3C-AF63-D0C5280EBF84}" type="pres">
      <dgm:prSet presAssocID="{AB787EDB-5287-45C7-8127-6D3E02286CA6}" presName="LevelTwoTextNode" presStyleLbl="node2" presStyleIdx="2" presStyleCnt="3" custScaleX="228578" custScaleY="148852" custLinFactNeighborX="30572" custLinFactNeighborY="0">
        <dgm:presLayoutVars>
          <dgm:chPref val="3"/>
        </dgm:presLayoutVars>
      </dgm:prSet>
      <dgm:spPr/>
      <dgm:t>
        <a:bodyPr/>
        <a:lstStyle/>
        <a:p>
          <a:endParaRPr lang="zh-CN" altLang="en-US"/>
        </a:p>
      </dgm:t>
    </dgm:pt>
    <dgm:pt modelId="{3E5F738B-4A97-4749-829D-C2D78C4A0177}" type="pres">
      <dgm:prSet presAssocID="{AB787EDB-5287-45C7-8127-6D3E02286CA6}" presName="level3hierChild" presStyleCnt="0"/>
      <dgm:spPr/>
      <dgm:t>
        <a:bodyPr/>
        <a:lstStyle/>
        <a:p>
          <a:endParaRPr lang="zh-CN" altLang="en-US"/>
        </a:p>
      </dgm:t>
    </dgm:pt>
  </dgm:ptLst>
  <dgm:cxnLst>
    <dgm:cxn modelId="{96C7E2A9-569E-4256-9ADC-F8F28F0A2F6E}" type="presOf" srcId="{26DCCF6E-AF51-40A2-9269-AB02436DFDE0}" destId="{FD0E5473-3A1E-4999-BCCA-8E2FF0F98565}" srcOrd="0" destOrd="0" presId="urn:microsoft.com/office/officeart/2008/layout/HorizontalMultiLevelHierarchy"/>
    <dgm:cxn modelId="{8C5EC1ED-9BB8-4E75-A7AC-93362C969031}" type="presOf" srcId="{8480D58B-AF32-4C71-BB13-333CF9BE7047}" destId="{C6B8003B-9E36-43ED-A912-338AE9D01DE4}" srcOrd="1" destOrd="0" presId="urn:microsoft.com/office/officeart/2008/layout/HorizontalMultiLevelHierarchy"/>
    <dgm:cxn modelId="{CC3CC8A9-BAA4-412C-9D03-8FA7A70D0441}" type="presOf" srcId="{667257EF-4D06-4D04-B9B2-CBD1BA2F4704}" destId="{F72A7040-9150-4C31-BF46-063BE18CEEA5}" srcOrd="0" destOrd="0" presId="urn:microsoft.com/office/officeart/2008/layout/HorizontalMultiLevelHierarchy"/>
    <dgm:cxn modelId="{75F0F0FE-A1DE-4AB4-9D39-BCB50BAA9DCD}" type="presOf" srcId="{2BCE9466-1098-462B-9652-6BF4991EA0C7}" destId="{DAAAF9A1-1EA6-4793-8205-39309E0DA84A}" srcOrd="1" destOrd="0" presId="urn:microsoft.com/office/officeart/2008/layout/HorizontalMultiLevelHierarchy"/>
    <dgm:cxn modelId="{F2195A8F-6005-479A-9105-3A700D88E251}" type="presOf" srcId="{0EF1DCA2-D9BC-43D6-981E-263803188E88}" destId="{56FBCBD2-5AC4-448B-A382-854B67A1F0EA}" srcOrd="0" destOrd="0" presId="urn:microsoft.com/office/officeart/2008/layout/HorizontalMultiLevelHierarchy"/>
    <dgm:cxn modelId="{66C5A87F-40FE-4093-AC48-31DEBE4423E3}" srcId="{26DCCF6E-AF51-40A2-9269-AB02436DFDE0}" destId="{C13C8C9C-8EA7-447B-879F-BD5DE2C0EBD4}" srcOrd="1" destOrd="0" parTransId="{0EF1DCA2-D9BC-43D6-981E-263803188E88}" sibTransId="{A1002C27-53E9-4AC7-B2BC-8F6980BD1697}"/>
    <dgm:cxn modelId="{5D57E5E9-D102-4E94-8BD7-C4A1452A6639}" type="presOf" srcId="{5F1437A4-C7EA-4AF0-A151-A324F0FF8CDA}" destId="{98E1D8CF-511A-4DA8-9EAF-D15813E6484D}" srcOrd="0" destOrd="0" presId="urn:microsoft.com/office/officeart/2008/layout/HorizontalMultiLevelHierarchy"/>
    <dgm:cxn modelId="{9F006982-D015-4E7E-828C-45429D48CE2A}" type="presOf" srcId="{AB787EDB-5287-45C7-8127-6D3E02286CA6}" destId="{53C1B67F-DE75-4B3C-AF63-D0C5280EBF84}" srcOrd="0" destOrd="0" presId="urn:microsoft.com/office/officeart/2008/layout/HorizontalMultiLevelHierarchy"/>
    <dgm:cxn modelId="{358B0DB5-5E01-4EE2-B775-51DCDDC6FAC0}" type="presOf" srcId="{2BCE9466-1098-462B-9652-6BF4991EA0C7}" destId="{A312D3A1-850C-44AC-ACD9-40689E9521DB}" srcOrd="0" destOrd="0" presId="urn:microsoft.com/office/officeart/2008/layout/HorizontalMultiLevelHierarchy"/>
    <dgm:cxn modelId="{AA7AF033-5A41-4561-A853-4BF12B311F8A}" srcId="{5F1437A4-C7EA-4AF0-A151-A324F0FF8CDA}" destId="{26DCCF6E-AF51-40A2-9269-AB02436DFDE0}" srcOrd="0" destOrd="0" parTransId="{8EBA283B-A669-4078-BE21-4F484185700A}" sibTransId="{0E0447C2-0A32-4AA5-9AF8-A59D80E32AC4}"/>
    <dgm:cxn modelId="{D1EF27B7-664F-4943-940F-BCE860291779}" srcId="{26DCCF6E-AF51-40A2-9269-AB02436DFDE0}" destId="{667257EF-4D06-4D04-B9B2-CBD1BA2F4704}" srcOrd="0" destOrd="0" parTransId="{2BCE9466-1098-462B-9652-6BF4991EA0C7}" sibTransId="{70A5D815-C102-47FE-B525-C3AA08834E38}"/>
    <dgm:cxn modelId="{A9584B42-518D-4346-B1F3-284F81C43342}" srcId="{26DCCF6E-AF51-40A2-9269-AB02436DFDE0}" destId="{AB787EDB-5287-45C7-8127-6D3E02286CA6}" srcOrd="2" destOrd="0" parTransId="{8480D58B-AF32-4C71-BB13-333CF9BE7047}" sibTransId="{92E9E86C-4A8C-41FF-A8D4-E12CBD1481C8}"/>
    <dgm:cxn modelId="{4B977C6F-B1AF-4C1B-8ECE-FF1DB776BD1F}" type="presOf" srcId="{0EF1DCA2-D9BC-43D6-981E-263803188E88}" destId="{B637EFF1-071A-461A-AD83-4BAD36246BB4}" srcOrd="1" destOrd="0" presId="urn:microsoft.com/office/officeart/2008/layout/HorizontalMultiLevelHierarchy"/>
    <dgm:cxn modelId="{72B42585-FD3D-4EB5-B8FF-C5E7536A6274}" type="presOf" srcId="{8480D58B-AF32-4C71-BB13-333CF9BE7047}" destId="{1400E538-484A-4A23-8529-DC8A0063E45C}" srcOrd="0" destOrd="0" presId="urn:microsoft.com/office/officeart/2008/layout/HorizontalMultiLevelHierarchy"/>
    <dgm:cxn modelId="{239FC3F8-0964-4B39-86A8-CC058BDB3357}" type="presOf" srcId="{C13C8C9C-8EA7-447B-879F-BD5DE2C0EBD4}" destId="{A6B31920-5364-4FBA-AAE3-6DC618FC7FBA}" srcOrd="0" destOrd="0" presId="urn:microsoft.com/office/officeart/2008/layout/HorizontalMultiLevelHierarchy"/>
    <dgm:cxn modelId="{9EAEB8B3-EAFD-4CE9-AC2F-F5EE581609B2}" type="presParOf" srcId="{98E1D8CF-511A-4DA8-9EAF-D15813E6484D}" destId="{BBA25B29-FF95-48CF-90BE-55DDCEB9F789}" srcOrd="0" destOrd="0" presId="urn:microsoft.com/office/officeart/2008/layout/HorizontalMultiLevelHierarchy"/>
    <dgm:cxn modelId="{798D0235-F1AD-4215-96CD-3ACBD6A5736E}" type="presParOf" srcId="{BBA25B29-FF95-48CF-90BE-55DDCEB9F789}" destId="{FD0E5473-3A1E-4999-BCCA-8E2FF0F98565}" srcOrd="0" destOrd="0" presId="urn:microsoft.com/office/officeart/2008/layout/HorizontalMultiLevelHierarchy"/>
    <dgm:cxn modelId="{8A2BF3E0-5CC2-445C-B895-059ACA502B02}" type="presParOf" srcId="{BBA25B29-FF95-48CF-90BE-55DDCEB9F789}" destId="{0929E849-00C3-4BEE-9322-993920ACCD6E}" srcOrd="1" destOrd="0" presId="urn:microsoft.com/office/officeart/2008/layout/HorizontalMultiLevelHierarchy"/>
    <dgm:cxn modelId="{5B513A7E-E277-4E7A-980F-69F73625E834}" type="presParOf" srcId="{0929E849-00C3-4BEE-9322-993920ACCD6E}" destId="{A312D3A1-850C-44AC-ACD9-40689E9521DB}" srcOrd="0" destOrd="0" presId="urn:microsoft.com/office/officeart/2008/layout/HorizontalMultiLevelHierarchy"/>
    <dgm:cxn modelId="{29D82746-2776-41AA-A952-910EB238AD8D}" type="presParOf" srcId="{A312D3A1-850C-44AC-ACD9-40689E9521DB}" destId="{DAAAF9A1-1EA6-4793-8205-39309E0DA84A}" srcOrd="0" destOrd="0" presId="urn:microsoft.com/office/officeart/2008/layout/HorizontalMultiLevelHierarchy"/>
    <dgm:cxn modelId="{F10ED055-9CB1-47FB-9D9E-687AD7DB379E}" type="presParOf" srcId="{0929E849-00C3-4BEE-9322-993920ACCD6E}" destId="{311E4E7F-8D84-464F-A660-8BF77C977FCD}" srcOrd="1" destOrd="0" presId="urn:microsoft.com/office/officeart/2008/layout/HorizontalMultiLevelHierarchy"/>
    <dgm:cxn modelId="{DD3A729F-F2CC-4DAC-8C8F-EACE4CD6AB7D}" type="presParOf" srcId="{311E4E7F-8D84-464F-A660-8BF77C977FCD}" destId="{F72A7040-9150-4C31-BF46-063BE18CEEA5}" srcOrd="0" destOrd="0" presId="urn:microsoft.com/office/officeart/2008/layout/HorizontalMultiLevelHierarchy"/>
    <dgm:cxn modelId="{0D5FE983-648F-4E14-9AA4-168A484C3C24}" type="presParOf" srcId="{311E4E7F-8D84-464F-A660-8BF77C977FCD}" destId="{669C9BE7-6D02-41EB-AF17-9DCD049F0B96}" srcOrd="1" destOrd="0" presId="urn:microsoft.com/office/officeart/2008/layout/HorizontalMultiLevelHierarchy"/>
    <dgm:cxn modelId="{DCB7CAFB-1023-4B7E-9F87-138F062FE63C}" type="presParOf" srcId="{0929E849-00C3-4BEE-9322-993920ACCD6E}" destId="{56FBCBD2-5AC4-448B-A382-854B67A1F0EA}" srcOrd="2" destOrd="0" presId="urn:microsoft.com/office/officeart/2008/layout/HorizontalMultiLevelHierarchy"/>
    <dgm:cxn modelId="{40803D00-45F6-4AAA-8E22-0508906E9F7F}" type="presParOf" srcId="{56FBCBD2-5AC4-448B-A382-854B67A1F0EA}" destId="{B637EFF1-071A-461A-AD83-4BAD36246BB4}" srcOrd="0" destOrd="0" presId="urn:microsoft.com/office/officeart/2008/layout/HorizontalMultiLevelHierarchy"/>
    <dgm:cxn modelId="{B036FE7C-A91F-403B-83EB-4B43F8EDA8EF}" type="presParOf" srcId="{0929E849-00C3-4BEE-9322-993920ACCD6E}" destId="{C5396035-3441-47EA-ABE6-FC2A8E399551}" srcOrd="3" destOrd="0" presId="urn:microsoft.com/office/officeart/2008/layout/HorizontalMultiLevelHierarchy"/>
    <dgm:cxn modelId="{FB36CE23-7AFD-47BA-BFA3-7F4F9CE3EFA9}" type="presParOf" srcId="{C5396035-3441-47EA-ABE6-FC2A8E399551}" destId="{A6B31920-5364-4FBA-AAE3-6DC618FC7FBA}" srcOrd="0" destOrd="0" presId="urn:microsoft.com/office/officeart/2008/layout/HorizontalMultiLevelHierarchy"/>
    <dgm:cxn modelId="{1420BC2F-55E1-4183-97B3-EBD2865D80C8}" type="presParOf" srcId="{C5396035-3441-47EA-ABE6-FC2A8E399551}" destId="{22A4F286-8D52-45F9-B5A3-2F2E0B90EBE6}" srcOrd="1" destOrd="0" presId="urn:microsoft.com/office/officeart/2008/layout/HorizontalMultiLevelHierarchy"/>
    <dgm:cxn modelId="{91024F48-5FEF-4C67-9782-945FE3F6FDB2}" type="presParOf" srcId="{0929E849-00C3-4BEE-9322-993920ACCD6E}" destId="{1400E538-484A-4A23-8529-DC8A0063E45C}" srcOrd="4" destOrd="0" presId="urn:microsoft.com/office/officeart/2008/layout/HorizontalMultiLevelHierarchy"/>
    <dgm:cxn modelId="{4B5DE5D9-5236-4F70-951C-003404CECB35}" type="presParOf" srcId="{1400E538-484A-4A23-8529-DC8A0063E45C}" destId="{C6B8003B-9E36-43ED-A912-338AE9D01DE4}" srcOrd="0" destOrd="0" presId="urn:microsoft.com/office/officeart/2008/layout/HorizontalMultiLevelHierarchy"/>
    <dgm:cxn modelId="{D274F5DA-6F58-42E2-9124-1EF2F7AAB0E6}" type="presParOf" srcId="{0929E849-00C3-4BEE-9322-993920ACCD6E}" destId="{57D50C0A-B3B4-470C-AD24-B3E2BBBABE39}" srcOrd="5" destOrd="0" presId="urn:microsoft.com/office/officeart/2008/layout/HorizontalMultiLevelHierarchy"/>
    <dgm:cxn modelId="{B2682136-BE7B-434A-8ACE-571A06A6E63D}" type="presParOf" srcId="{57D50C0A-B3B4-470C-AD24-B3E2BBBABE39}" destId="{53C1B67F-DE75-4B3C-AF63-D0C5280EBF84}" srcOrd="0" destOrd="0" presId="urn:microsoft.com/office/officeart/2008/layout/HorizontalMultiLevelHierarchy"/>
    <dgm:cxn modelId="{D63897BD-3972-48E3-AAA6-8B6F24C9F824}" type="presParOf" srcId="{57D50C0A-B3B4-470C-AD24-B3E2BBBABE39}" destId="{3E5F738B-4A97-4749-829D-C2D78C4A0177}" srcOrd="1" destOrd="0" presId="urn:microsoft.com/office/officeart/2008/layout/HorizontalMultiLevelHierarchy"/>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D053EDE-591A-450C-BCFA-B4B133E77337}" type="doc">
      <dgm:prSet loTypeId="urn:microsoft.com/office/officeart/2005/8/layout/hList1" loCatId="list" qsTypeId="urn:microsoft.com/office/officeart/2005/8/quickstyle/simple1#2" qsCatId="simple" csTypeId="urn:microsoft.com/office/officeart/2005/8/colors/accent1_1" csCatId="accent1" phldr="1"/>
      <dgm:spPr/>
      <dgm:t>
        <a:bodyPr/>
        <a:lstStyle/>
        <a:p>
          <a:endParaRPr lang="zh-CN" altLang="en-US"/>
        </a:p>
      </dgm:t>
    </dgm:pt>
    <dgm:pt modelId="{7EDFA5B5-9546-4423-99D5-EBA444B71957}">
      <dgm:prSet phldrT="[文本]" custT="1"/>
      <dgm:spPr/>
      <dgm:t>
        <a:bodyPr/>
        <a:lstStyle/>
        <a:p>
          <a:r>
            <a:rPr lang="zh-CN" sz="1600">
              <a:latin typeface="黑体" pitchFamily="49" charset="-122"/>
              <a:ea typeface="黑体" pitchFamily="49" charset="-122"/>
            </a:rPr>
            <a:t>平原区浅层地下水动态</a:t>
          </a:r>
          <a:endParaRPr lang="zh-CN" altLang="en-US" sz="1600" dirty="0">
            <a:latin typeface="黑体" pitchFamily="49" charset="-122"/>
            <a:ea typeface="黑体" pitchFamily="49" charset="-122"/>
          </a:endParaRPr>
        </a:p>
      </dgm:t>
    </dgm:pt>
    <dgm:pt modelId="{7D21F3A6-7D61-4993-A34E-E67BC78D6E27}" type="parTrans" cxnId="{9E495BC5-2155-41A1-807C-407F7D9AAF80}">
      <dgm:prSet/>
      <dgm:spPr/>
      <dgm:t>
        <a:bodyPr/>
        <a:lstStyle/>
        <a:p>
          <a:endParaRPr lang="zh-CN" altLang="en-US"/>
        </a:p>
      </dgm:t>
    </dgm:pt>
    <dgm:pt modelId="{BF2772CE-D0B6-4CCC-B6DC-08A3F4385880}" type="sibTrans" cxnId="{9E495BC5-2155-41A1-807C-407F7D9AAF80}">
      <dgm:prSet/>
      <dgm:spPr/>
      <dgm:t>
        <a:bodyPr/>
        <a:lstStyle/>
        <a:p>
          <a:endParaRPr lang="zh-CN" altLang="en-US"/>
        </a:p>
      </dgm:t>
    </dgm:pt>
    <dgm:pt modelId="{5260EBE6-B90B-4EC0-B4CF-3ABA35115FA4}">
      <dgm:prSet phldrT="[文本]" custT="1"/>
      <dgm:spPr/>
      <dgm:t>
        <a:bodyPr/>
        <a:lstStyle/>
        <a:p>
          <a:pPr algn="just">
            <a:lnSpc>
              <a:spcPct val="125000"/>
            </a:lnSpc>
          </a:pPr>
          <a:r>
            <a:rPr lang="en-US" sz="1400">
              <a:latin typeface="Times New Roman" panose="02020603050405020304" pitchFamily="18" charset="0"/>
              <a:cs typeface="Times New Roman" panose="02020603050405020304" pitchFamily="18" charset="0"/>
            </a:rPr>
            <a:t>2016</a:t>
          </a:r>
          <a:r>
            <a:rPr lang="zh-CN" sz="1400">
              <a:latin typeface="Times New Roman" panose="02020603050405020304" pitchFamily="18" charset="0"/>
              <a:cs typeface="Times New Roman" panose="02020603050405020304" pitchFamily="18" charset="0"/>
            </a:rPr>
            <a:t>年对我市部分地下水水位及埋深进行监测：抚水文（方）监测井，地下水位</a:t>
          </a:r>
          <a:r>
            <a:rPr lang="en-US" sz="1400">
              <a:latin typeface="Times New Roman" panose="02020603050405020304" pitchFamily="18" charset="0"/>
              <a:cs typeface="Times New Roman" panose="02020603050405020304" pitchFamily="18" charset="0"/>
            </a:rPr>
            <a:t>71.51m</a:t>
          </a:r>
          <a:r>
            <a:rPr lang="zh-CN" sz="1400">
              <a:latin typeface="Times New Roman" panose="02020603050405020304" pitchFamily="18" charset="0"/>
              <a:cs typeface="Times New Roman" panose="02020603050405020304" pitchFamily="18" charset="0"/>
            </a:rPr>
            <a:t>；抚水文（石）监测井，地下水位</a:t>
          </a:r>
          <a:r>
            <a:rPr lang="en-US" sz="1400">
              <a:latin typeface="Times New Roman" panose="02020603050405020304" pitchFamily="18" charset="0"/>
              <a:cs typeface="Times New Roman" panose="02020603050405020304" pitchFamily="18" charset="0"/>
            </a:rPr>
            <a:t>110.96m</a:t>
          </a:r>
          <a:r>
            <a:rPr lang="zh-CN" sz="1400">
              <a:latin typeface="Times New Roman" panose="02020603050405020304" pitchFamily="18" charset="0"/>
              <a:cs typeface="Times New Roman" panose="02020603050405020304" pitchFamily="18" charset="0"/>
            </a:rPr>
            <a:t>；抚水文（哈）监测井，地下水位</a:t>
          </a:r>
          <a:r>
            <a:rPr lang="en-US" sz="1400">
              <a:latin typeface="Times New Roman" panose="02020603050405020304" pitchFamily="18" charset="0"/>
              <a:cs typeface="Times New Roman" panose="02020603050405020304" pitchFamily="18" charset="0"/>
            </a:rPr>
            <a:t>115.51m</a:t>
          </a:r>
          <a:r>
            <a:rPr lang="zh-CN" sz="1400">
              <a:latin typeface="Times New Roman" panose="02020603050405020304" pitchFamily="18" charset="0"/>
              <a:cs typeface="Times New Roman" panose="02020603050405020304" pitchFamily="18" charset="0"/>
            </a:rPr>
            <a:t>；抚水文（营）监测井，地下水位</a:t>
          </a:r>
          <a:r>
            <a:rPr lang="en-US" sz="1400">
              <a:latin typeface="Times New Roman" panose="02020603050405020304" pitchFamily="18" charset="0"/>
              <a:cs typeface="Times New Roman" panose="02020603050405020304" pitchFamily="18" charset="0"/>
            </a:rPr>
            <a:t>135.92m</a:t>
          </a:r>
          <a:r>
            <a:rPr lang="zh-CN" altLang="en-US" sz="1400">
              <a:latin typeface="Times New Roman" panose="02020603050405020304" pitchFamily="18" charset="0"/>
              <a:cs typeface="Times New Roman" panose="02020603050405020304" pitchFamily="18" charset="0"/>
            </a:rPr>
            <a:t>。</a:t>
          </a:r>
          <a:endParaRPr lang="zh-CN" altLang="en-US" sz="1400" dirty="0">
            <a:latin typeface="Times New Roman" panose="02020603050405020304" pitchFamily="18" charset="0"/>
            <a:ea typeface="+mn-ea"/>
            <a:cs typeface="Times New Roman" panose="02020603050405020304" pitchFamily="18" charset="0"/>
          </a:endParaRPr>
        </a:p>
      </dgm:t>
    </dgm:pt>
    <dgm:pt modelId="{4AAD8816-FA5B-43CD-A7B8-4501B00F7913}" type="parTrans" cxnId="{2813A125-425F-440E-B53D-EDCF894F7050}">
      <dgm:prSet/>
      <dgm:spPr/>
      <dgm:t>
        <a:bodyPr/>
        <a:lstStyle/>
        <a:p>
          <a:endParaRPr lang="zh-CN" altLang="en-US"/>
        </a:p>
      </dgm:t>
    </dgm:pt>
    <dgm:pt modelId="{A3666703-121B-4A3B-AA05-286091B5C052}" type="sibTrans" cxnId="{2813A125-425F-440E-B53D-EDCF894F7050}">
      <dgm:prSet/>
      <dgm:spPr/>
      <dgm:t>
        <a:bodyPr/>
        <a:lstStyle/>
        <a:p>
          <a:endParaRPr lang="zh-CN" altLang="en-US"/>
        </a:p>
      </dgm:t>
    </dgm:pt>
    <dgm:pt modelId="{AAEB92D4-9E29-409E-A6C5-C7ACF0AAFD1B}" type="pres">
      <dgm:prSet presAssocID="{FD053EDE-591A-450C-BCFA-B4B133E77337}" presName="Name0" presStyleCnt="0">
        <dgm:presLayoutVars>
          <dgm:dir/>
          <dgm:animLvl val="lvl"/>
          <dgm:resizeHandles val="exact"/>
        </dgm:presLayoutVars>
      </dgm:prSet>
      <dgm:spPr/>
      <dgm:t>
        <a:bodyPr/>
        <a:lstStyle/>
        <a:p>
          <a:endParaRPr lang="zh-CN" altLang="en-US"/>
        </a:p>
      </dgm:t>
    </dgm:pt>
    <dgm:pt modelId="{41D2A600-E0D5-471C-B7E9-637BAE4FD233}" type="pres">
      <dgm:prSet presAssocID="{7EDFA5B5-9546-4423-99D5-EBA444B71957}" presName="composite" presStyleCnt="0"/>
      <dgm:spPr/>
      <dgm:t>
        <a:bodyPr/>
        <a:lstStyle/>
        <a:p>
          <a:endParaRPr lang="zh-CN" altLang="en-US"/>
        </a:p>
      </dgm:t>
    </dgm:pt>
    <dgm:pt modelId="{2F8B1E0B-9706-471A-9B9B-A7BD931B32DB}" type="pres">
      <dgm:prSet presAssocID="{7EDFA5B5-9546-4423-99D5-EBA444B71957}" presName="parTx" presStyleLbl="alignNode1" presStyleIdx="0" presStyleCnt="1" custScaleY="65290" custLinFactNeighborY="-8819">
        <dgm:presLayoutVars>
          <dgm:chMax val="0"/>
          <dgm:chPref val="0"/>
          <dgm:bulletEnabled val="1"/>
        </dgm:presLayoutVars>
      </dgm:prSet>
      <dgm:spPr/>
      <dgm:t>
        <a:bodyPr/>
        <a:lstStyle/>
        <a:p>
          <a:endParaRPr lang="zh-CN" altLang="en-US"/>
        </a:p>
      </dgm:t>
    </dgm:pt>
    <dgm:pt modelId="{FE22F6C4-34B4-423A-BDDF-D1159F86179A}" type="pres">
      <dgm:prSet presAssocID="{7EDFA5B5-9546-4423-99D5-EBA444B71957}" presName="desTx" presStyleLbl="alignAccFollowNode1" presStyleIdx="0" presStyleCnt="1" custLinFactNeighborY="3709">
        <dgm:presLayoutVars>
          <dgm:bulletEnabled val="1"/>
        </dgm:presLayoutVars>
      </dgm:prSet>
      <dgm:spPr/>
      <dgm:t>
        <a:bodyPr/>
        <a:lstStyle/>
        <a:p>
          <a:endParaRPr lang="zh-CN" altLang="en-US"/>
        </a:p>
      </dgm:t>
    </dgm:pt>
  </dgm:ptLst>
  <dgm:cxnLst>
    <dgm:cxn modelId="{A3FCAE1E-8C95-4FAA-B274-8AE7F51810F0}" type="presOf" srcId="{5260EBE6-B90B-4EC0-B4CF-3ABA35115FA4}" destId="{FE22F6C4-34B4-423A-BDDF-D1159F86179A}" srcOrd="0" destOrd="0" presId="urn:microsoft.com/office/officeart/2005/8/layout/hList1"/>
    <dgm:cxn modelId="{EC99830D-BF37-4E33-ADAD-63D69EE6EC44}" type="presOf" srcId="{7EDFA5B5-9546-4423-99D5-EBA444B71957}" destId="{2F8B1E0B-9706-471A-9B9B-A7BD931B32DB}" srcOrd="0" destOrd="0" presId="urn:microsoft.com/office/officeart/2005/8/layout/hList1"/>
    <dgm:cxn modelId="{2813A125-425F-440E-B53D-EDCF894F7050}" srcId="{7EDFA5B5-9546-4423-99D5-EBA444B71957}" destId="{5260EBE6-B90B-4EC0-B4CF-3ABA35115FA4}" srcOrd="0" destOrd="0" parTransId="{4AAD8816-FA5B-43CD-A7B8-4501B00F7913}" sibTransId="{A3666703-121B-4A3B-AA05-286091B5C052}"/>
    <dgm:cxn modelId="{9E495BC5-2155-41A1-807C-407F7D9AAF80}" srcId="{FD053EDE-591A-450C-BCFA-B4B133E77337}" destId="{7EDFA5B5-9546-4423-99D5-EBA444B71957}" srcOrd="0" destOrd="0" parTransId="{7D21F3A6-7D61-4993-A34E-E67BC78D6E27}" sibTransId="{BF2772CE-D0B6-4CCC-B6DC-08A3F4385880}"/>
    <dgm:cxn modelId="{606A5AB7-F8F1-46BB-9366-65A968B1CAE1}" type="presOf" srcId="{FD053EDE-591A-450C-BCFA-B4B133E77337}" destId="{AAEB92D4-9E29-409E-A6C5-C7ACF0AAFD1B}" srcOrd="0" destOrd="0" presId="urn:microsoft.com/office/officeart/2005/8/layout/hList1"/>
    <dgm:cxn modelId="{9EF7EA6E-2C20-411B-A920-EFEEE92649C0}" type="presParOf" srcId="{AAEB92D4-9E29-409E-A6C5-C7ACF0AAFD1B}" destId="{41D2A600-E0D5-471C-B7E9-637BAE4FD233}" srcOrd="0" destOrd="0" presId="urn:microsoft.com/office/officeart/2005/8/layout/hList1"/>
    <dgm:cxn modelId="{ED59829F-863C-407D-B85D-E23507C435CB}" type="presParOf" srcId="{41D2A600-E0D5-471C-B7E9-637BAE4FD233}" destId="{2F8B1E0B-9706-471A-9B9B-A7BD931B32DB}" srcOrd="0" destOrd="0" presId="urn:microsoft.com/office/officeart/2005/8/layout/hList1"/>
    <dgm:cxn modelId="{43BC6851-A3AE-48C0-84FF-BDFECE23BF51}" type="presParOf" srcId="{41D2A600-E0D5-471C-B7E9-637BAE4FD233}" destId="{FE22F6C4-34B4-423A-BDDF-D1159F86179A}" srcOrd="1" destOrd="0" presId="urn:microsoft.com/office/officeart/2005/8/layout/hList1"/>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EF29F22-87E8-452B-B148-D6CD0B72D79D}"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zh-CN" altLang="en-US"/>
        </a:p>
      </dgm:t>
    </dgm:pt>
    <dgm:pt modelId="{F5117435-2764-4750-B642-A414EF91D7F7}">
      <dgm:prSet phldrT="[文本]" custT="1"/>
      <dgm:spPr/>
      <dgm:t>
        <a:bodyPr/>
        <a:lstStyle/>
        <a:p>
          <a:pPr algn="ctr">
            <a:lnSpc>
              <a:spcPct val="125000"/>
            </a:lnSpc>
          </a:pPr>
          <a:r>
            <a:rPr lang="zh-CN" altLang="en-US" sz="1400">
              <a:latin typeface="Times New Roman" panose="02020603050405020304" pitchFamily="18" charset="0"/>
              <a:ea typeface="+mn-ea"/>
              <a:cs typeface="Times New Roman" panose="02020603050405020304" pitchFamily="18" charset="0"/>
            </a:rPr>
            <a:t>总供水量</a:t>
          </a:r>
          <a:r>
            <a:rPr lang="en-US" altLang="zh-CN" sz="1400">
              <a:latin typeface="Times New Roman" panose="02020603050405020304" pitchFamily="18" charset="0"/>
              <a:ea typeface="+mn-ea"/>
              <a:cs typeface="Times New Roman" panose="02020603050405020304" pitchFamily="18" charset="0"/>
            </a:rPr>
            <a:t>6.661</a:t>
          </a:r>
          <a:r>
            <a:rPr lang="zh-CN" altLang="en-US" sz="1400">
              <a:latin typeface="Times New Roman" panose="02020603050405020304" pitchFamily="18" charset="0"/>
              <a:ea typeface="+mn-ea"/>
              <a:cs typeface="Times New Roman" panose="02020603050405020304" pitchFamily="18" charset="0"/>
            </a:rPr>
            <a:t>亿</a:t>
          </a:r>
          <a:r>
            <a:rPr lang="en-US" altLang="en-US" sz="1400">
              <a:latin typeface="Times New Roman" panose="02020603050405020304" pitchFamily="18" charset="0"/>
              <a:ea typeface="+mn-ea"/>
              <a:cs typeface="Times New Roman" panose="02020603050405020304" pitchFamily="18" charset="0"/>
            </a:rPr>
            <a:t>m</a:t>
          </a:r>
          <a:r>
            <a:rPr lang="zh-CN" altLang="en-US" sz="1400">
              <a:latin typeface="Times New Roman" panose="02020603050405020304" pitchFamily="18" charset="0"/>
              <a:ea typeface="+mn-ea"/>
              <a:cs typeface="Times New Roman" panose="02020603050405020304" pitchFamily="18" charset="0"/>
            </a:rPr>
            <a:t>³</a:t>
          </a:r>
        </a:p>
      </dgm:t>
    </dgm:pt>
    <dgm:pt modelId="{3B07FFDA-87AE-47B6-AEA5-608F07144DB7}" type="parTrans" cxnId="{10BB193E-BDAC-40ED-B3E8-C0CED33AA780}">
      <dgm:prSet/>
      <dgm:spPr/>
      <dgm:t>
        <a:bodyPr/>
        <a:lstStyle/>
        <a:p>
          <a:endParaRPr lang="zh-CN" altLang="en-US" sz="1400">
            <a:solidFill>
              <a:schemeClr val="bg1"/>
            </a:solidFill>
          </a:endParaRPr>
        </a:p>
      </dgm:t>
    </dgm:pt>
    <dgm:pt modelId="{E63B4EFA-BA02-4ED6-A936-52CB45EFFD07}" type="sibTrans" cxnId="{10BB193E-BDAC-40ED-B3E8-C0CED33AA780}">
      <dgm:prSet/>
      <dgm:spPr/>
      <dgm:t>
        <a:bodyPr/>
        <a:lstStyle/>
        <a:p>
          <a:endParaRPr lang="zh-CN" altLang="en-US" sz="1400">
            <a:solidFill>
              <a:schemeClr val="bg1"/>
            </a:solidFill>
          </a:endParaRPr>
        </a:p>
      </dgm:t>
    </dgm:pt>
    <dgm:pt modelId="{E786F686-D14E-4078-84C4-4AB995A567AA}">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地表水供水量</a:t>
          </a:r>
          <a:r>
            <a:rPr lang="en-US" sz="1400">
              <a:latin typeface="Times New Roman" panose="02020603050405020304" pitchFamily="18" charset="0"/>
              <a:cs typeface="Times New Roman" panose="02020603050405020304" pitchFamily="18" charset="0"/>
            </a:rPr>
            <a:t>6.255</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，占总供水量的</a:t>
          </a:r>
          <a:r>
            <a:rPr lang="en-US" altLang="zh-CN" sz="1400">
              <a:latin typeface="Times New Roman" panose="02020603050405020304" pitchFamily="18" charset="0"/>
              <a:cs typeface="Times New Roman" panose="02020603050405020304" pitchFamily="18" charset="0"/>
            </a:rPr>
            <a:t>94.0</a:t>
          </a:r>
          <a:r>
            <a:rPr lang="en-US" sz="1400">
              <a:latin typeface="Times New Roman" panose="02020603050405020304" pitchFamily="18" charset="0"/>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1697CC9E-0668-4597-8E8A-6B16C65838F5}" type="parTrans" cxnId="{B2EEA558-F24A-4E5D-9A4E-AB8F2C31684E}">
      <dgm:prSet custT="1"/>
      <dgm:spPr/>
      <dgm:t>
        <a:bodyPr/>
        <a:lstStyle/>
        <a:p>
          <a:endParaRPr lang="zh-CN" altLang="en-US" sz="1400">
            <a:solidFill>
              <a:schemeClr val="bg1"/>
            </a:solidFill>
          </a:endParaRPr>
        </a:p>
      </dgm:t>
    </dgm:pt>
    <dgm:pt modelId="{D05ADF1B-F740-489D-BCC1-DFD9DF46F690}" type="sibTrans" cxnId="{B2EEA558-F24A-4E5D-9A4E-AB8F2C31684E}">
      <dgm:prSet/>
      <dgm:spPr/>
      <dgm:t>
        <a:bodyPr/>
        <a:lstStyle/>
        <a:p>
          <a:endParaRPr lang="zh-CN" altLang="en-US" sz="1400">
            <a:solidFill>
              <a:schemeClr val="bg1"/>
            </a:solidFill>
          </a:endParaRPr>
        </a:p>
      </dgm:t>
    </dgm:pt>
    <dgm:pt modelId="{3EB8D6B3-F891-4AB7-B02E-7E8317137D5A}">
      <dgm:prSet phldrT="[文本]" custT="1"/>
      <dgm:spPr/>
      <dgm:t>
        <a:bodyPr/>
        <a:lstStyle/>
        <a:p>
          <a:pPr algn="just">
            <a:lnSpc>
              <a:spcPct val="125000"/>
            </a:lnSpc>
            <a:spcAft>
              <a:spcPts val="100"/>
            </a:spcAft>
          </a:pPr>
          <a:r>
            <a:rPr lang="zh-CN" sz="1400">
              <a:latin typeface="Times New Roman" panose="02020603050405020304" pitchFamily="18" charset="0"/>
              <a:ea typeface="+mn-ea"/>
              <a:cs typeface="Times New Roman" panose="02020603050405020304" pitchFamily="18" charset="0"/>
            </a:rPr>
            <a:t>蓄水工程供水量</a:t>
          </a:r>
          <a:r>
            <a:rPr lang="en-US" sz="1400">
              <a:latin typeface="Times New Roman" panose="02020603050405020304" pitchFamily="18" charset="0"/>
              <a:ea typeface="+mn-ea"/>
              <a:cs typeface="Times New Roman" panose="02020603050405020304" pitchFamily="18" charset="0"/>
            </a:rPr>
            <a:t>4.188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alt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占</a:t>
          </a:r>
          <a:r>
            <a:rPr lang="en-US" altLang="zh-CN" sz="1400">
              <a:latin typeface="Times New Roman" panose="02020603050405020304" pitchFamily="18" charset="0"/>
              <a:ea typeface="+mn-ea"/>
              <a:cs typeface="Times New Roman" panose="02020603050405020304" pitchFamily="18" charset="0"/>
            </a:rPr>
            <a:t>67.0</a:t>
          </a:r>
          <a:r>
            <a:rPr lang="en-US" sz="1400">
              <a:latin typeface="Times New Roman" panose="02020603050405020304" pitchFamily="18" charset="0"/>
              <a:ea typeface="+mn-ea"/>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C5FF17E4-45BE-4057-8711-E3C341F7C36F}" type="parTrans" cxnId="{D56DE0EA-E944-4758-B9CB-264A098249F2}">
      <dgm:prSet custT="1"/>
      <dgm:spPr/>
      <dgm:t>
        <a:bodyPr/>
        <a:lstStyle/>
        <a:p>
          <a:endParaRPr lang="zh-CN" altLang="en-US" sz="1400">
            <a:solidFill>
              <a:schemeClr val="bg1"/>
            </a:solidFill>
          </a:endParaRPr>
        </a:p>
      </dgm:t>
    </dgm:pt>
    <dgm:pt modelId="{D7691DB0-3DF8-44F0-A75C-5C1A58BB8AA6}" type="sibTrans" cxnId="{D56DE0EA-E944-4758-B9CB-264A098249F2}">
      <dgm:prSet/>
      <dgm:spPr/>
      <dgm:t>
        <a:bodyPr/>
        <a:lstStyle/>
        <a:p>
          <a:endParaRPr lang="zh-CN" altLang="en-US" sz="1400">
            <a:solidFill>
              <a:schemeClr val="bg1"/>
            </a:solidFill>
          </a:endParaRPr>
        </a:p>
      </dgm:t>
    </dgm:pt>
    <dgm:pt modelId="{F1D1F6BE-9E0E-4F07-BADB-BC10566DF545}">
      <dgm:prSet phldrT="[文本]" custT="1"/>
      <dgm:spPr/>
      <dgm:t>
        <a:bodyPr lIns="18000" rIns="18000"/>
        <a:lstStyle/>
        <a:p>
          <a:pPr algn="just">
            <a:lnSpc>
              <a:spcPct val="125000"/>
            </a:lnSpc>
            <a:spcAft>
              <a:spcPts val="100"/>
            </a:spcAft>
          </a:pPr>
          <a:r>
            <a:rPr lang="zh-CN" sz="1400">
              <a:latin typeface="Times New Roman" panose="02020603050405020304" pitchFamily="18" charset="0"/>
              <a:ea typeface="+mn-ea"/>
              <a:cs typeface="Times New Roman" panose="02020603050405020304" pitchFamily="18" charset="0"/>
            </a:rPr>
            <a:t>引水工程供水量</a:t>
          </a:r>
          <a:r>
            <a:rPr lang="en-US" sz="1400">
              <a:latin typeface="Times New Roman" panose="02020603050405020304" pitchFamily="18" charset="0"/>
              <a:ea typeface="+mn-ea"/>
              <a:cs typeface="Times New Roman" panose="02020603050405020304" pitchFamily="18" charset="0"/>
            </a:rPr>
            <a:t>1.849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altLang="en-US" sz="1400">
              <a:latin typeface="Times New Roman" panose="02020603050405020304" pitchFamily="18" charset="0"/>
              <a:ea typeface="+mn-ea"/>
              <a:cs typeface="Times New Roman" panose="02020603050405020304" pitchFamily="18" charset="0"/>
            </a:rPr>
            <a:t>， 占</a:t>
          </a:r>
          <a:r>
            <a:rPr lang="en-US" altLang="zh-CN" sz="1400">
              <a:latin typeface="Times New Roman" panose="02020603050405020304" pitchFamily="18" charset="0"/>
              <a:ea typeface="+mn-ea"/>
              <a:cs typeface="Times New Roman" panose="02020603050405020304" pitchFamily="18" charset="0"/>
            </a:rPr>
            <a:t>29.6</a:t>
          </a:r>
          <a:r>
            <a:rPr lang="en-US" sz="1400">
              <a:latin typeface="Times New Roman" panose="02020603050405020304" pitchFamily="18" charset="0"/>
              <a:ea typeface="+mn-ea"/>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801EFC55-32B5-4319-A00B-3EC101D952A1}" type="parTrans" cxnId="{33F7E1DD-618B-4D35-A2A8-5D71553CAF6F}">
      <dgm:prSet custT="1"/>
      <dgm:spPr/>
      <dgm:t>
        <a:bodyPr/>
        <a:lstStyle/>
        <a:p>
          <a:endParaRPr lang="zh-CN" altLang="en-US" sz="1400">
            <a:solidFill>
              <a:schemeClr val="bg1"/>
            </a:solidFill>
          </a:endParaRPr>
        </a:p>
      </dgm:t>
    </dgm:pt>
    <dgm:pt modelId="{FFBC94A5-C937-4339-9993-658B872D1057}" type="sibTrans" cxnId="{33F7E1DD-618B-4D35-A2A8-5D71553CAF6F}">
      <dgm:prSet/>
      <dgm:spPr/>
      <dgm:t>
        <a:bodyPr/>
        <a:lstStyle/>
        <a:p>
          <a:endParaRPr lang="zh-CN" altLang="en-US" sz="1400">
            <a:solidFill>
              <a:schemeClr val="bg1"/>
            </a:solidFill>
          </a:endParaRPr>
        </a:p>
      </dgm:t>
    </dgm:pt>
    <dgm:pt modelId="{D8BC319F-CA83-4040-B7B3-8D8F0395F7F9}">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地下水供水量</a:t>
          </a:r>
          <a:r>
            <a:rPr lang="en-US" altLang="zh-CN" sz="1400">
              <a:latin typeface="Times New Roman" panose="02020603050405020304" pitchFamily="18" charset="0"/>
              <a:cs typeface="Times New Roman" panose="02020603050405020304" pitchFamily="18" charset="0"/>
            </a:rPr>
            <a:t>0</a:t>
          </a:r>
          <a:r>
            <a:rPr lang="en-US" sz="1400">
              <a:latin typeface="Times New Roman" panose="02020603050405020304" pitchFamily="18" charset="0"/>
              <a:cs typeface="Times New Roman" panose="02020603050405020304" pitchFamily="18" charset="0"/>
            </a:rPr>
            <a:t>.2559</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，占总供水量的</a:t>
          </a:r>
          <a:r>
            <a:rPr lang="en-US" altLang="zh-CN" sz="1400">
              <a:latin typeface="Times New Roman" panose="02020603050405020304" pitchFamily="18" charset="0"/>
              <a:cs typeface="Times New Roman" panose="02020603050405020304" pitchFamily="18" charset="0"/>
            </a:rPr>
            <a:t>3.8</a:t>
          </a:r>
          <a:r>
            <a:rPr lang="en-US" sz="1400">
              <a:latin typeface="Times New Roman" panose="02020603050405020304" pitchFamily="18" charset="0"/>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9B6A3894-9BF3-45D3-8671-4D7ABCB7D1FB}" type="parTrans" cxnId="{329EE69A-BF5B-416C-8ABF-C3B07AABBD1D}">
      <dgm:prSet/>
      <dgm:spPr/>
      <dgm:t>
        <a:bodyPr/>
        <a:lstStyle/>
        <a:p>
          <a:endParaRPr lang="zh-CN" altLang="en-US"/>
        </a:p>
      </dgm:t>
    </dgm:pt>
    <dgm:pt modelId="{58D42348-8A19-4F8D-B6E9-B82BDF4E2A22}" type="sibTrans" cxnId="{329EE69A-BF5B-416C-8ABF-C3B07AABBD1D}">
      <dgm:prSet/>
      <dgm:spPr/>
      <dgm:t>
        <a:bodyPr/>
        <a:lstStyle/>
        <a:p>
          <a:endParaRPr lang="zh-CN" altLang="en-US" sz="1400">
            <a:solidFill>
              <a:schemeClr val="bg1"/>
            </a:solidFill>
          </a:endParaRPr>
        </a:p>
      </dgm:t>
    </dgm:pt>
    <dgm:pt modelId="{38E7735C-C3BC-4AD2-9564-AF3B065E074F}">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其他供水量</a:t>
          </a:r>
          <a:r>
            <a:rPr lang="en-US" sz="1400">
              <a:latin typeface="Times New Roman" panose="02020603050405020304" pitchFamily="18" charset="0"/>
              <a:cs typeface="Times New Roman" panose="02020603050405020304" pitchFamily="18" charset="0"/>
            </a:rPr>
            <a:t>0.15</a:t>
          </a:r>
          <a:r>
            <a:rPr lang="en-US" altLang="zh-CN" sz="1400">
              <a:latin typeface="Times New Roman" panose="02020603050405020304" pitchFamily="18" charset="0"/>
              <a:cs typeface="Times New Roman" panose="02020603050405020304" pitchFamily="18" charset="0"/>
            </a:rPr>
            <a:t>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，占总供水量的</a:t>
          </a:r>
          <a:r>
            <a:rPr lang="en-US" altLang="zh-CN" sz="1400">
              <a:latin typeface="Times New Roman" panose="02020603050405020304" pitchFamily="18" charset="0"/>
              <a:cs typeface="Times New Roman" panose="02020603050405020304" pitchFamily="18" charset="0"/>
            </a:rPr>
            <a:t>2.2</a:t>
          </a:r>
          <a:r>
            <a:rPr lang="en-US" sz="1400">
              <a:latin typeface="Times New Roman" panose="02020603050405020304" pitchFamily="18" charset="0"/>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DBD16AA9-8A82-4E4A-B379-4BA44A6745CB}" type="parTrans" cxnId="{A08D4B08-779D-43F3-A9E1-AB8707D65D5D}">
      <dgm:prSet custT="1"/>
      <dgm:spPr/>
      <dgm:t>
        <a:bodyPr/>
        <a:lstStyle/>
        <a:p>
          <a:endParaRPr lang="zh-CN" altLang="en-US" sz="1400">
            <a:solidFill>
              <a:schemeClr val="bg1"/>
            </a:solidFill>
          </a:endParaRPr>
        </a:p>
      </dgm:t>
    </dgm:pt>
    <dgm:pt modelId="{32B4526B-973C-43C3-A3BB-BCD0365108ED}" type="sibTrans" cxnId="{A08D4B08-779D-43F3-A9E1-AB8707D65D5D}">
      <dgm:prSet/>
      <dgm:spPr/>
      <dgm:t>
        <a:bodyPr/>
        <a:lstStyle/>
        <a:p>
          <a:endParaRPr lang="zh-CN" altLang="en-US" sz="1400">
            <a:solidFill>
              <a:schemeClr val="bg1"/>
            </a:solidFill>
          </a:endParaRPr>
        </a:p>
      </dgm:t>
    </dgm:pt>
    <dgm:pt modelId="{F48A9103-A64D-4772-9EFB-460F7AF003C0}">
      <dgm:prSet phldrT="[文本]" custT="1"/>
      <dgm:spPr/>
      <dgm:t>
        <a:bodyPr/>
        <a:lstStyle/>
        <a:p>
          <a:pPr algn="just">
            <a:lnSpc>
              <a:spcPct val="125000"/>
            </a:lnSpc>
            <a:spcAft>
              <a:spcPts val="100"/>
            </a:spcAft>
          </a:pPr>
          <a:r>
            <a:rPr lang="zh-CN" sz="1400">
              <a:latin typeface="Times New Roman" panose="02020603050405020304" pitchFamily="18" charset="0"/>
              <a:ea typeface="+mn-ea"/>
              <a:cs typeface="Times New Roman" panose="02020603050405020304" pitchFamily="18" charset="0"/>
            </a:rPr>
            <a:t>提水工程供水量</a:t>
          </a:r>
          <a:r>
            <a:rPr lang="en-US" sz="1400">
              <a:latin typeface="Times New Roman" panose="02020603050405020304" pitchFamily="18" charset="0"/>
              <a:ea typeface="+mn-ea"/>
              <a:cs typeface="Times New Roman" panose="02020603050405020304" pitchFamily="18" charset="0"/>
            </a:rPr>
            <a:t>0.2178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altLang="en-US" sz="1400">
              <a:latin typeface="Times New Roman" panose="02020603050405020304" pitchFamily="18" charset="0"/>
              <a:ea typeface="+mn-ea"/>
              <a:cs typeface="Times New Roman" panose="02020603050405020304" pitchFamily="18" charset="0"/>
            </a:rPr>
            <a:t>， 占</a:t>
          </a:r>
          <a:r>
            <a:rPr lang="en-US" altLang="zh-CN" sz="1400">
              <a:latin typeface="Times New Roman" panose="02020603050405020304" pitchFamily="18" charset="0"/>
              <a:ea typeface="+mn-ea"/>
              <a:cs typeface="Times New Roman" panose="02020603050405020304" pitchFamily="18" charset="0"/>
            </a:rPr>
            <a:t>3.4</a:t>
          </a:r>
          <a:r>
            <a:rPr lang="en-US" sz="1400">
              <a:latin typeface="Times New Roman" panose="02020603050405020304" pitchFamily="18" charset="0"/>
              <a:ea typeface="+mn-ea"/>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19C2F455-6F23-4ECE-9B6D-7C5BF49EEABD}" type="parTrans" cxnId="{3E044AAC-B042-4072-A0F7-DD50F5C32BBD}">
      <dgm:prSet custT="1"/>
      <dgm:spPr/>
      <dgm:t>
        <a:bodyPr/>
        <a:lstStyle/>
        <a:p>
          <a:endParaRPr lang="zh-CN" altLang="en-US" sz="1400">
            <a:solidFill>
              <a:schemeClr val="bg1"/>
            </a:solidFill>
          </a:endParaRPr>
        </a:p>
      </dgm:t>
    </dgm:pt>
    <dgm:pt modelId="{6D2BF986-F2A4-4CCC-B5EE-4A39566B3E45}" type="sibTrans" cxnId="{3E044AAC-B042-4072-A0F7-DD50F5C32BBD}">
      <dgm:prSet/>
      <dgm:spPr/>
      <dgm:t>
        <a:bodyPr/>
        <a:lstStyle/>
        <a:p>
          <a:endParaRPr lang="zh-CN" altLang="en-US" sz="1400">
            <a:solidFill>
              <a:schemeClr val="bg1"/>
            </a:solidFill>
          </a:endParaRPr>
        </a:p>
      </dgm:t>
    </dgm:pt>
    <dgm:pt modelId="{61E33404-0CAA-4F24-9C77-E97FFE2B09C8}">
      <dgm:prSet phldrT="[文本]" custT="1"/>
      <dgm:spPr/>
      <dgm:t>
        <a:bodyPr/>
        <a:lstStyle/>
        <a:p>
          <a:pPr algn="l"/>
          <a:r>
            <a:rPr lang="zh-CN" altLang="en-US" sz="1400">
              <a:latin typeface="+mn-lt"/>
              <a:ea typeface="+mn-ea"/>
            </a:rPr>
            <a:t> 全部是浅层地下水</a:t>
          </a:r>
        </a:p>
      </dgm:t>
    </dgm:pt>
    <dgm:pt modelId="{E7515626-A23A-41B5-867B-C54078F7FA59}" type="parTrans" cxnId="{0981F534-C75D-48C1-BBAE-8032EFE1C800}">
      <dgm:prSet custT="1"/>
      <dgm:spPr/>
      <dgm:t>
        <a:bodyPr/>
        <a:lstStyle/>
        <a:p>
          <a:endParaRPr lang="zh-CN" altLang="en-US" sz="1400">
            <a:solidFill>
              <a:schemeClr val="bg1"/>
            </a:solidFill>
          </a:endParaRPr>
        </a:p>
      </dgm:t>
    </dgm:pt>
    <dgm:pt modelId="{616F4FEF-A3DE-4FBA-8F70-9E9485E7C831}" type="sibTrans" cxnId="{0981F534-C75D-48C1-BBAE-8032EFE1C800}">
      <dgm:prSet/>
      <dgm:spPr/>
      <dgm:t>
        <a:bodyPr/>
        <a:lstStyle/>
        <a:p>
          <a:endParaRPr lang="zh-CN" altLang="en-US" sz="1400">
            <a:solidFill>
              <a:schemeClr val="bg1"/>
            </a:solidFill>
          </a:endParaRPr>
        </a:p>
      </dgm:t>
    </dgm:pt>
    <dgm:pt modelId="{C56B39BE-5F79-4B16-BAA5-F0231DAD531A}" type="pres">
      <dgm:prSet presAssocID="{4EF29F22-87E8-452B-B148-D6CD0B72D79D}" presName="hierChild1" presStyleCnt="0">
        <dgm:presLayoutVars>
          <dgm:orgChart val="1"/>
          <dgm:chPref val="1"/>
          <dgm:dir/>
          <dgm:animOne val="branch"/>
          <dgm:animLvl val="lvl"/>
          <dgm:resizeHandles/>
        </dgm:presLayoutVars>
      </dgm:prSet>
      <dgm:spPr/>
      <dgm:t>
        <a:bodyPr/>
        <a:lstStyle/>
        <a:p>
          <a:endParaRPr lang="zh-CN" altLang="en-US"/>
        </a:p>
      </dgm:t>
    </dgm:pt>
    <dgm:pt modelId="{593D4CC3-278F-40EF-A42D-1361F1D40309}" type="pres">
      <dgm:prSet presAssocID="{F5117435-2764-4750-B642-A414EF91D7F7}" presName="hierRoot1" presStyleCnt="0">
        <dgm:presLayoutVars>
          <dgm:hierBranch val="init"/>
        </dgm:presLayoutVars>
      </dgm:prSet>
      <dgm:spPr/>
    </dgm:pt>
    <dgm:pt modelId="{9E4B0C60-E5F0-4A23-ABBD-063E9E0C764D}" type="pres">
      <dgm:prSet presAssocID="{F5117435-2764-4750-B642-A414EF91D7F7}" presName="rootComposite1" presStyleCnt="0"/>
      <dgm:spPr/>
    </dgm:pt>
    <dgm:pt modelId="{EEEABEC3-5362-459D-B5BC-33A54C4ACDC4}" type="pres">
      <dgm:prSet presAssocID="{F5117435-2764-4750-B642-A414EF91D7F7}" presName="rootText1" presStyleLbl="node0" presStyleIdx="0" presStyleCnt="1" custScaleX="51202" custScaleY="204885" custLinFactNeighborX="-8177" custLinFactNeighborY="7312">
        <dgm:presLayoutVars>
          <dgm:chPref val="3"/>
        </dgm:presLayoutVars>
      </dgm:prSet>
      <dgm:spPr/>
      <dgm:t>
        <a:bodyPr/>
        <a:lstStyle/>
        <a:p>
          <a:endParaRPr lang="zh-CN" altLang="en-US"/>
        </a:p>
      </dgm:t>
    </dgm:pt>
    <dgm:pt modelId="{CA16EC57-0BC2-4944-918B-CAA4A893785B}" type="pres">
      <dgm:prSet presAssocID="{F5117435-2764-4750-B642-A414EF91D7F7}" presName="rootConnector1" presStyleLbl="node1" presStyleIdx="0" presStyleCnt="0"/>
      <dgm:spPr/>
      <dgm:t>
        <a:bodyPr/>
        <a:lstStyle/>
        <a:p>
          <a:endParaRPr lang="zh-CN" altLang="en-US"/>
        </a:p>
      </dgm:t>
    </dgm:pt>
    <dgm:pt modelId="{696D0A1E-6FC6-40E1-9CC1-FBF6AE7CBCC1}" type="pres">
      <dgm:prSet presAssocID="{F5117435-2764-4750-B642-A414EF91D7F7}" presName="hierChild2" presStyleCnt="0"/>
      <dgm:spPr/>
    </dgm:pt>
    <dgm:pt modelId="{DE9D8649-5733-42B7-A967-FFE62DDDEE6B}" type="pres">
      <dgm:prSet presAssocID="{1697CC9E-0668-4597-8E8A-6B16C65838F5}" presName="Name64" presStyleLbl="parChTrans1D2" presStyleIdx="0" presStyleCnt="3"/>
      <dgm:spPr/>
      <dgm:t>
        <a:bodyPr/>
        <a:lstStyle/>
        <a:p>
          <a:endParaRPr lang="zh-CN" altLang="en-US"/>
        </a:p>
      </dgm:t>
    </dgm:pt>
    <dgm:pt modelId="{EA981B7B-1DF9-4EAC-9C0B-D4FBD65655CC}" type="pres">
      <dgm:prSet presAssocID="{E786F686-D14E-4078-84C4-4AB995A567AA}" presName="hierRoot2" presStyleCnt="0">
        <dgm:presLayoutVars>
          <dgm:hierBranch val="init"/>
        </dgm:presLayoutVars>
      </dgm:prSet>
      <dgm:spPr/>
    </dgm:pt>
    <dgm:pt modelId="{9E4E077F-1628-4DC7-B0B6-505F105A840A}" type="pres">
      <dgm:prSet presAssocID="{E786F686-D14E-4078-84C4-4AB995A567AA}" presName="rootComposite" presStyleCnt="0"/>
      <dgm:spPr/>
    </dgm:pt>
    <dgm:pt modelId="{A9360975-2C08-4149-B890-F0975006EE14}" type="pres">
      <dgm:prSet presAssocID="{E786F686-D14E-4078-84C4-4AB995A567AA}" presName="rootText" presStyleLbl="node2" presStyleIdx="0" presStyleCnt="3" custScaleX="95473" custScaleY="219604">
        <dgm:presLayoutVars>
          <dgm:chPref val="3"/>
        </dgm:presLayoutVars>
      </dgm:prSet>
      <dgm:spPr/>
      <dgm:t>
        <a:bodyPr/>
        <a:lstStyle/>
        <a:p>
          <a:endParaRPr lang="zh-CN" altLang="en-US"/>
        </a:p>
      </dgm:t>
    </dgm:pt>
    <dgm:pt modelId="{72BDE934-3E25-460F-9598-1E0D37B26D05}" type="pres">
      <dgm:prSet presAssocID="{E786F686-D14E-4078-84C4-4AB995A567AA}" presName="rootConnector" presStyleLbl="node2" presStyleIdx="0" presStyleCnt="3"/>
      <dgm:spPr/>
      <dgm:t>
        <a:bodyPr/>
        <a:lstStyle/>
        <a:p>
          <a:endParaRPr lang="zh-CN" altLang="en-US"/>
        </a:p>
      </dgm:t>
    </dgm:pt>
    <dgm:pt modelId="{7F5F9221-4115-449E-85BE-30B46B29EC41}" type="pres">
      <dgm:prSet presAssocID="{E786F686-D14E-4078-84C4-4AB995A567AA}" presName="hierChild4" presStyleCnt="0"/>
      <dgm:spPr/>
    </dgm:pt>
    <dgm:pt modelId="{950BF68A-EE63-44E1-B977-74D2C827FD59}" type="pres">
      <dgm:prSet presAssocID="{C5FF17E4-45BE-4057-8711-E3C341F7C36F}" presName="Name64" presStyleLbl="parChTrans1D3" presStyleIdx="0" presStyleCnt="4"/>
      <dgm:spPr/>
      <dgm:t>
        <a:bodyPr/>
        <a:lstStyle/>
        <a:p>
          <a:endParaRPr lang="zh-CN" altLang="en-US"/>
        </a:p>
      </dgm:t>
    </dgm:pt>
    <dgm:pt modelId="{3AF288FA-97F1-4E5F-8178-218CA5053ABE}" type="pres">
      <dgm:prSet presAssocID="{3EB8D6B3-F891-4AB7-B02E-7E8317137D5A}" presName="hierRoot2" presStyleCnt="0">
        <dgm:presLayoutVars>
          <dgm:hierBranch val="init"/>
        </dgm:presLayoutVars>
      </dgm:prSet>
      <dgm:spPr/>
    </dgm:pt>
    <dgm:pt modelId="{D90ADAC6-0616-4D6A-8EA8-9444E8E4FA6E}" type="pres">
      <dgm:prSet presAssocID="{3EB8D6B3-F891-4AB7-B02E-7E8317137D5A}" presName="rootComposite" presStyleCnt="0"/>
      <dgm:spPr/>
    </dgm:pt>
    <dgm:pt modelId="{B3E1B109-0617-4220-B7F3-4D1840079EB2}" type="pres">
      <dgm:prSet presAssocID="{3EB8D6B3-F891-4AB7-B02E-7E8317137D5A}" presName="rootText" presStyleLbl="node3" presStyleIdx="0" presStyleCnt="4" custScaleX="159000" custScaleY="125443">
        <dgm:presLayoutVars>
          <dgm:chPref val="3"/>
        </dgm:presLayoutVars>
      </dgm:prSet>
      <dgm:spPr/>
      <dgm:t>
        <a:bodyPr/>
        <a:lstStyle/>
        <a:p>
          <a:endParaRPr lang="zh-CN" altLang="en-US"/>
        </a:p>
      </dgm:t>
    </dgm:pt>
    <dgm:pt modelId="{55F4D160-035C-41E3-ADC5-525A47BF2334}" type="pres">
      <dgm:prSet presAssocID="{3EB8D6B3-F891-4AB7-B02E-7E8317137D5A}" presName="rootConnector" presStyleLbl="node3" presStyleIdx="0" presStyleCnt="4"/>
      <dgm:spPr/>
      <dgm:t>
        <a:bodyPr/>
        <a:lstStyle/>
        <a:p>
          <a:endParaRPr lang="zh-CN" altLang="en-US"/>
        </a:p>
      </dgm:t>
    </dgm:pt>
    <dgm:pt modelId="{7B9B8FC3-6BD7-463C-A3C6-CA14AA432266}" type="pres">
      <dgm:prSet presAssocID="{3EB8D6B3-F891-4AB7-B02E-7E8317137D5A}" presName="hierChild4" presStyleCnt="0"/>
      <dgm:spPr/>
    </dgm:pt>
    <dgm:pt modelId="{7783BB19-8067-4C36-9DA4-CFC291AF6147}" type="pres">
      <dgm:prSet presAssocID="{3EB8D6B3-F891-4AB7-B02E-7E8317137D5A}" presName="hierChild5" presStyleCnt="0"/>
      <dgm:spPr/>
    </dgm:pt>
    <dgm:pt modelId="{39A20614-3767-42C1-8989-D40CC26BA64D}" type="pres">
      <dgm:prSet presAssocID="{801EFC55-32B5-4319-A00B-3EC101D952A1}" presName="Name64" presStyleLbl="parChTrans1D3" presStyleIdx="1" presStyleCnt="4"/>
      <dgm:spPr/>
      <dgm:t>
        <a:bodyPr/>
        <a:lstStyle/>
        <a:p>
          <a:endParaRPr lang="zh-CN" altLang="en-US"/>
        </a:p>
      </dgm:t>
    </dgm:pt>
    <dgm:pt modelId="{C4C558DA-EFD6-4804-984F-B4DEA44CD3E9}" type="pres">
      <dgm:prSet presAssocID="{F1D1F6BE-9E0E-4F07-BADB-BC10566DF545}" presName="hierRoot2" presStyleCnt="0">
        <dgm:presLayoutVars>
          <dgm:hierBranch val="init"/>
        </dgm:presLayoutVars>
      </dgm:prSet>
      <dgm:spPr/>
    </dgm:pt>
    <dgm:pt modelId="{782D7EEE-43AE-4DC8-BE3A-887F58CB5E30}" type="pres">
      <dgm:prSet presAssocID="{F1D1F6BE-9E0E-4F07-BADB-BC10566DF545}" presName="rootComposite" presStyleCnt="0"/>
      <dgm:spPr/>
    </dgm:pt>
    <dgm:pt modelId="{BD8B593A-7229-4FC5-8012-654642BBD794}" type="pres">
      <dgm:prSet presAssocID="{F1D1F6BE-9E0E-4F07-BADB-BC10566DF545}" presName="rootText" presStyleLbl="node3" presStyleIdx="1" presStyleCnt="4" custScaleX="158921" custScaleY="121660">
        <dgm:presLayoutVars>
          <dgm:chPref val="3"/>
        </dgm:presLayoutVars>
      </dgm:prSet>
      <dgm:spPr/>
      <dgm:t>
        <a:bodyPr/>
        <a:lstStyle/>
        <a:p>
          <a:endParaRPr lang="zh-CN" altLang="en-US"/>
        </a:p>
      </dgm:t>
    </dgm:pt>
    <dgm:pt modelId="{21C47A54-E7A7-45C9-A923-C58035F0E712}" type="pres">
      <dgm:prSet presAssocID="{F1D1F6BE-9E0E-4F07-BADB-BC10566DF545}" presName="rootConnector" presStyleLbl="node3" presStyleIdx="1" presStyleCnt="4"/>
      <dgm:spPr/>
      <dgm:t>
        <a:bodyPr/>
        <a:lstStyle/>
        <a:p>
          <a:endParaRPr lang="zh-CN" altLang="en-US"/>
        </a:p>
      </dgm:t>
    </dgm:pt>
    <dgm:pt modelId="{A847A424-A91D-4D58-A52D-9746B0C9EDAE}" type="pres">
      <dgm:prSet presAssocID="{F1D1F6BE-9E0E-4F07-BADB-BC10566DF545}" presName="hierChild4" presStyleCnt="0"/>
      <dgm:spPr/>
    </dgm:pt>
    <dgm:pt modelId="{A4ED6D5E-35B2-4485-8B46-E7D1ACD82650}" type="pres">
      <dgm:prSet presAssocID="{F1D1F6BE-9E0E-4F07-BADB-BC10566DF545}" presName="hierChild5" presStyleCnt="0"/>
      <dgm:spPr/>
    </dgm:pt>
    <dgm:pt modelId="{25EDE29E-4597-498E-96CA-7F45D8AEDE2D}" type="pres">
      <dgm:prSet presAssocID="{19C2F455-6F23-4ECE-9B6D-7C5BF49EEABD}" presName="Name64" presStyleLbl="parChTrans1D3" presStyleIdx="2" presStyleCnt="4"/>
      <dgm:spPr/>
      <dgm:t>
        <a:bodyPr/>
        <a:lstStyle/>
        <a:p>
          <a:endParaRPr lang="zh-CN" altLang="en-US"/>
        </a:p>
      </dgm:t>
    </dgm:pt>
    <dgm:pt modelId="{E828ACF8-A69F-4A76-9581-8EE2E443EC29}" type="pres">
      <dgm:prSet presAssocID="{F48A9103-A64D-4772-9EFB-460F7AF003C0}" presName="hierRoot2" presStyleCnt="0">
        <dgm:presLayoutVars>
          <dgm:hierBranch val="init"/>
        </dgm:presLayoutVars>
      </dgm:prSet>
      <dgm:spPr/>
    </dgm:pt>
    <dgm:pt modelId="{D09E63E5-8952-4E9D-A5FE-41CEDA749236}" type="pres">
      <dgm:prSet presAssocID="{F48A9103-A64D-4772-9EFB-460F7AF003C0}" presName="rootComposite" presStyleCnt="0"/>
      <dgm:spPr/>
    </dgm:pt>
    <dgm:pt modelId="{1795CB45-A0DB-47FA-8500-BB3995B981E1}" type="pres">
      <dgm:prSet presAssocID="{F48A9103-A64D-4772-9EFB-460F7AF003C0}" presName="rootText" presStyleLbl="node3" presStyleIdx="2" presStyleCnt="4" custScaleX="160451" custScaleY="125520">
        <dgm:presLayoutVars>
          <dgm:chPref val="3"/>
        </dgm:presLayoutVars>
      </dgm:prSet>
      <dgm:spPr/>
      <dgm:t>
        <a:bodyPr/>
        <a:lstStyle/>
        <a:p>
          <a:endParaRPr lang="zh-CN" altLang="en-US"/>
        </a:p>
      </dgm:t>
    </dgm:pt>
    <dgm:pt modelId="{7141D0EF-6DC0-471C-B457-5B8079923E0D}" type="pres">
      <dgm:prSet presAssocID="{F48A9103-A64D-4772-9EFB-460F7AF003C0}" presName="rootConnector" presStyleLbl="node3" presStyleIdx="2" presStyleCnt="4"/>
      <dgm:spPr/>
      <dgm:t>
        <a:bodyPr/>
        <a:lstStyle/>
        <a:p>
          <a:endParaRPr lang="zh-CN" altLang="en-US"/>
        </a:p>
      </dgm:t>
    </dgm:pt>
    <dgm:pt modelId="{0F4291F4-7EB9-4ED4-BB89-3F95D5489095}" type="pres">
      <dgm:prSet presAssocID="{F48A9103-A64D-4772-9EFB-460F7AF003C0}" presName="hierChild4" presStyleCnt="0"/>
      <dgm:spPr/>
    </dgm:pt>
    <dgm:pt modelId="{27242C43-E38B-49F7-8402-D1FE07FD0AE1}" type="pres">
      <dgm:prSet presAssocID="{F48A9103-A64D-4772-9EFB-460F7AF003C0}" presName="hierChild5" presStyleCnt="0"/>
      <dgm:spPr/>
    </dgm:pt>
    <dgm:pt modelId="{AD44960A-E628-4265-BA69-26E4DCDA329A}" type="pres">
      <dgm:prSet presAssocID="{E786F686-D14E-4078-84C4-4AB995A567AA}" presName="hierChild5" presStyleCnt="0"/>
      <dgm:spPr/>
    </dgm:pt>
    <dgm:pt modelId="{6835EA67-D7D8-4393-AE90-48FC7B0804ED}" type="pres">
      <dgm:prSet presAssocID="{9B6A3894-9BF3-45D3-8671-4D7ABCB7D1FB}" presName="Name64" presStyleLbl="parChTrans1D2" presStyleIdx="1" presStyleCnt="3"/>
      <dgm:spPr/>
      <dgm:t>
        <a:bodyPr/>
        <a:lstStyle/>
        <a:p>
          <a:endParaRPr lang="zh-CN" altLang="en-US"/>
        </a:p>
      </dgm:t>
    </dgm:pt>
    <dgm:pt modelId="{2C86438D-1EEB-4DA9-B05A-1F4E4EFEC6A3}" type="pres">
      <dgm:prSet presAssocID="{D8BC319F-CA83-4040-B7B3-8D8F0395F7F9}" presName="hierRoot2" presStyleCnt="0">
        <dgm:presLayoutVars>
          <dgm:hierBranch val="init"/>
        </dgm:presLayoutVars>
      </dgm:prSet>
      <dgm:spPr/>
    </dgm:pt>
    <dgm:pt modelId="{8E1EF457-CDAD-457D-BAC9-DAF0AE5282D0}" type="pres">
      <dgm:prSet presAssocID="{D8BC319F-CA83-4040-B7B3-8D8F0395F7F9}" presName="rootComposite" presStyleCnt="0"/>
      <dgm:spPr/>
    </dgm:pt>
    <dgm:pt modelId="{BF29C536-C56E-4503-AA01-5076BC856689}" type="pres">
      <dgm:prSet presAssocID="{D8BC319F-CA83-4040-B7B3-8D8F0395F7F9}" presName="rootText" presStyleLbl="node2" presStyleIdx="1" presStyleCnt="3" custScaleX="95671" custScaleY="221899">
        <dgm:presLayoutVars>
          <dgm:chPref val="3"/>
        </dgm:presLayoutVars>
      </dgm:prSet>
      <dgm:spPr/>
      <dgm:t>
        <a:bodyPr/>
        <a:lstStyle/>
        <a:p>
          <a:endParaRPr lang="zh-CN" altLang="en-US"/>
        </a:p>
      </dgm:t>
    </dgm:pt>
    <dgm:pt modelId="{5F1E32E4-9A4C-4A39-9435-2CF6206D0AA6}" type="pres">
      <dgm:prSet presAssocID="{D8BC319F-CA83-4040-B7B3-8D8F0395F7F9}" presName="rootConnector" presStyleLbl="node2" presStyleIdx="1" presStyleCnt="3"/>
      <dgm:spPr/>
      <dgm:t>
        <a:bodyPr/>
        <a:lstStyle/>
        <a:p>
          <a:endParaRPr lang="zh-CN" altLang="en-US"/>
        </a:p>
      </dgm:t>
    </dgm:pt>
    <dgm:pt modelId="{9534AA33-9744-40FE-BB73-87ADB7905D40}" type="pres">
      <dgm:prSet presAssocID="{D8BC319F-CA83-4040-B7B3-8D8F0395F7F9}" presName="hierChild4" presStyleCnt="0"/>
      <dgm:spPr/>
    </dgm:pt>
    <dgm:pt modelId="{A9D6332F-50FA-47C8-91EA-96359CFE3289}" type="pres">
      <dgm:prSet presAssocID="{E7515626-A23A-41B5-867B-C54078F7FA59}" presName="Name64" presStyleLbl="parChTrans1D3" presStyleIdx="3" presStyleCnt="4"/>
      <dgm:spPr/>
      <dgm:t>
        <a:bodyPr/>
        <a:lstStyle/>
        <a:p>
          <a:endParaRPr lang="zh-CN" altLang="en-US"/>
        </a:p>
      </dgm:t>
    </dgm:pt>
    <dgm:pt modelId="{6BCF6C27-DD3A-4F1C-9294-F74A18645D05}" type="pres">
      <dgm:prSet presAssocID="{61E33404-0CAA-4F24-9C77-E97FFE2B09C8}" presName="hierRoot2" presStyleCnt="0">
        <dgm:presLayoutVars>
          <dgm:hierBranch val="init"/>
        </dgm:presLayoutVars>
      </dgm:prSet>
      <dgm:spPr/>
    </dgm:pt>
    <dgm:pt modelId="{583B57AD-9A80-4C2D-8C1B-AEC120412E36}" type="pres">
      <dgm:prSet presAssocID="{61E33404-0CAA-4F24-9C77-E97FFE2B09C8}" presName="rootComposite" presStyleCnt="0"/>
      <dgm:spPr/>
    </dgm:pt>
    <dgm:pt modelId="{109A462A-25BC-4B50-B0DE-7B6DB1E3A964}" type="pres">
      <dgm:prSet presAssocID="{61E33404-0CAA-4F24-9C77-E97FFE2B09C8}" presName="rootText" presStyleLbl="node3" presStyleIdx="3" presStyleCnt="4" custScaleX="150120" custScaleY="73114">
        <dgm:presLayoutVars>
          <dgm:chPref val="3"/>
        </dgm:presLayoutVars>
      </dgm:prSet>
      <dgm:spPr/>
      <dgm:t>
        <a:bodyPr/>
        <a:lstStyle/>
        <a:p>
          <a:endParaRPr lang="zh-CN" altLang="en-US"/>
        </a:p>
      </dgm:t>
    </dgm:pt>
    <dgm:pt modelId="{44C7EC15-F38C-40FA-AC51-0475B735665C}" type="pres">
      <dgm:prSet presAssocID="{61E33404-0CAA-4F24-9C77-E97FFE2B09C8}" presName="rootConnector" presStyleLbl="node3" presStyleIdx="3" presStyleCnt="4"/>
      <dgm:spPr/>
      <dgm:t>
        <a:bodyPr/>
        <a:lstStyle/>
        <a:p>
          <a:endParaRPr lang="zh-CN" altLang="en-US"/>
        </a:p>
      </dgm:t>
    </dgm:pt>
    <dgm:pt modelId="{3AF7CB9E-046B-44C7-AE24-AFB86C494FEE}" type="pres">
      <dgm:prSet presAssocID="{61E33404-0CAA-4F24-9C77-E97FFE2B09C8}" presName="hierChild4" presStyleCnt="0"/>
      <dgm:spPr/>
    </dgm:pt>
    <dgm:pt modelId="{34B18062-F07D-4107-A514-4F5B32EFE950}" type="pres">
      <dgm:prSet presAssocID="{61E33404-0CAA-4F24-9C77-E97FFE2B09C8}" presName="hierChild5" presStyleCnt="0"/>
      <dgm:spPr/>
    </dgm:pt>
    <dgm:pt modelId="{A1CB4B43-6D36-4EF4-A498-D5C8CA3D5786}" type="pres">
      <dgm:prSet presAssocID="{D8BC319F-CA83-4040-B7B3-8D8F0395F7F9}" presName="hierChild5" presStyleCnt="0"/>
      <dgm:spPr/>
    </dgm:pt>
    <dgm:pt modelId="{DCB1B0B4-C72A-46D3-B699-CC12B5752C06}" type="pres">
      <dgm:prSet presAssocID="{DBD16AA9-8A82-4E4A-B379-4BA44A6745CB}" presName="Name64" presStyleLbl="parChTrans1D2" presStyleIdx="2" presStyleCnt="3"/>
      <dgm:spPr/>
      <dgm:t>
        <a:bodyPr/>
        <a:lstStyle/>
        <a:p>
          <a:endParaRPr lang="zh-CN" altLang="en-US"/>
        </a:p>
      </dgm:t>
    </dgm:pt>
    <dgm:pt modelId="{53AB96B2-5FEF-4367-9788-94970706DCE4}" type="pres">
      <dgm:prSet presAssocID="{38E7735C-C3BC-4AD2-9564-AF3B065E074F}" presName="hierRoot2" presStyleCnt="0">
        <dgm:presLayoutVars>
          <dgm:hierBranch val="init"/>
        </dgm:presLayoutVars>
      </dgm:prSet>
      <dgm:spPr/>
    </dgm:pt>
    <dgm:pt modelId="{65D07947-5901-442F-AD46-1F65C29F061E}" type="pres">
      <dgm:prSet presAssocID="{38E7735C-C3BC-4AD2-9564-AF3B065E074F}" presName="rootComposite" presStyleCnt="0"/>
      <dgm:spPr/>
    </dgm:pt>
    <dgm:pt modelId="{71591C6D-812F-4668-8F55-195AB8CFBFF3}" type="pres">
      <dgm:prSet presAssocID="{38E7735C-C3BC-4AD2-9564-AF3B065E074F}" presName="rootText" presStyleLbl="node2" presStyleIdx="2" presStyleCnt="3" custScaleX="96194" custScaleY="206562">
        <dgm:presLayoutVars>
          <dgm:chPref val="3"/>
        </dgm:presLayoutVars>
      </dgm:prSet>
      <dgm:spPr/>
      <dgm:t>
        <a:bodyPr/>
        <a:lstStyle/>
        <a:p>
          <a:endParaRPr lang="zh-CN" altLang="en-US"/>
        </a:p>
      </dgm:t>
    </dgm:pt>
    <dgm:pt modelId="{6907FC6A-9E26-4A73-B11F-7345CE15BD02}" type="pres">
      <dgm:prSet presAssocID="{38E7735C-C3BC-4AD2-9564-AF3B065E074F}" presName="rootConnector" presStyleLbl="node2" presStyleIdx="2" presStyleCnt="3"/>
      <dgm:spPr/>
      <dgm:t>
        <a:bodyPr/>
        <a:lstStyle/>
        <a:p>
          <a:endParaRPr lang="zh-CN" altLang="en-US"/>
        </a:p>
      </dgm:t>
    </dgm:pt>
    <dgm:pt modelId="{7BCDB10E-0DE5-4B2D-97F3-C64733147527}" type="pres">
      <dgm:prSet presAssocID="{38E7735C-C3BC-4AD2-9564-AF3B065E074F}" presName="hierChild4" presStyleCnt="0"/>
      <dgm:spPr/>
    </dgm:pt>
    <dgm:pt modelId="{29C24333-1FE3-472B-8EA3-3433F85914DA}" type="pres">
      <dgm:prSet presAssocID="{38E7735C-C3BC-4AD2-9564-AF3B065E074F}" presName="hierChild5" presStyleCnt="0"/>
      <dgm:spPr/>
    </dgm:pt>
    <dgm:pt modelId="{FE74A177-45F5-4FA5-BE26-93160956E127}" type="pres">
      <dgm:prSet presAssocID="{F5117435-2764-4750-B642-A414EF91D7F7}" presName="hierChild3" presStyleCnt="0"/>
      <dgm:spPr/>
    </dgm:pt>
  </dgm:ptLst>
  <dgm:cxnLst>
    <dgm:cxn modelId="{FBF90058-6965-4913-B353-A4364BDB6471}" type="presOf" srcId="{3EB8D6B3-F891-4AB7-B02E-7E8317137D5A}" destId="{55F4D160-035C-41E3-ADC5-525A47BF2334}" srcOrd="1" destOrd="0" presId="urn:microsoft.com/office/officeart/2009/3/layout/HorizontalOrganizationChart"/>
    <dgm:cxn modelId="{0981F534-C75D-48C1-BBAE-8032EFE1C800}" srcId="{D8BC319F-CA83-4040-B7B3-8D8F0395F7F9}" destId="{61E33404-0CAA-4F24-9C77-E97FFE2B09C8}" srcOrd="0" destOrd="0" parTransId="{E7515626-A23A-41B5-867B-C54078F7FA59}" sibTransId="{616F4FEF-A3DE-4FBA-8F70-9E9485E7C831}"/>
    <dgm:cxn modelId="{329EE69A-BF5B-416C-8ABF-C3B07AABBD1D}" srcId="{F5117435-2764-4750-B642-A414EF91D7F7}" destId="{D8BC319F-CA83-4040-B7B3-8D8F0395F7F9}" srcOrd="1" destOrd="0" parTransId="{9B6A3894-9BF3-45D3-8671-4D7ABCB7D1FB}" sibTransId="{58D42348-8A19-4F8D-B6E9-B82BDF4E2A22}"/>
    <dgm:cxn modelId="{3E044AAC-B042-4072-A0F7-DD50F5C32BBD}" srcId="{E786F686-D14E-4078-84C4-4AB995A567AA}" destId="{F48A9103-A64D-4772-9EFB-460F7AF003C0}" srcOrd="2" destOrd="0" parTransId="{19C2F455-6F23-4ECE-9B6D-7C5BF49EEABD}" sibTransId="{6D2BF986-F2A4-4CCC-B5EE-4A39566B3E45}"/>
    <dgm:cxn modelId="{7D1E5C6E-6EFC-48B9-B039-4C895FF384B4}" type="presOf" srcId="{38E7735C-C3BC-4AD2-9564-AF3B065E074F}" destId="{71591C6D-812F-4668-8F55-195AB8CFBFF3}" srcOrd="0" destOrd="0" presId="urn:microsoft.com/office/officeart/2009/3/layout/HorizontalOrganizationChart"/>
    <dgm:cxn modelId="{47A7160F-2C92-4290-98EB-1D5408A6F3C9}" type="presOf" srcId="{F48A9103-A64D-4772-9EFB-460F7AF003C0}" destId="{1795CB45-A0DB-47FA-8500-BB3995B981E1}" srcOrd="0" destOrd="0" presId="urn:microsoft.com/office/officeart/2009/3/layout/HorizontalOrganizationChart"/>
    <dgm:cxn modelId="{9D055ADA-04DE-421E-80EE-829BAFFE3558}" type="presOf" srcId="{E786F686-D14E-4078-84C4-4AB995A567AA}" destId="{72BDE934-3E25-460F-9598-1E0D37B26D05}" srcOrd="1" destOrd="0" presId="urn:microsoft.com/office/officeart/2009/3/layout/HorizontalOrganizationChart"/>
    <dgm:cxn modelId="{C1B53A1F-104B-4DB1-9566-25C8D6FC1115}" type="presOf" srcId="{E7515626-A23A-41B5-867B-C54078F7FA59}" destId="{A9D6332F-50FA-47C8-91EA-96359CFE3289}" srcOrd="0" destOrd="0" presId="urn:microsoft.com/office/officeart/2009/3/layout/HorizontalOrganizationChart"/>
    <dgm:cxn modelId="{33F7E1DD-618B-4D35-A2A8-5D71553CAF6F}" srcId="{E786F686-D14E-4078-84C4-4AB995A567AA}" destId="{F1D1F6BE-9E0E-4F07-BADB-BC10566DF545}" srcOrd="1" destOrd="0" parTransId="{801EFC55-32B5-4319-A00B-3EC101D952A1}" sibTransId="{FFBC94A5-C937-4339-9993-658B872D1057}"/>
    <dgm:cxn modelId="{B7682EA8-453B-4247-BF02-C22B74CCC589}" type="presOf" srcId="{E786F686-D14E-4078-84C4-4AB995A567AA}" destId="{A9360975-2C08-4149-B890-F0975006EE14}" srcOrd="0" destOrd="0" presId="urn:microsoft.com/office/officeart/2009/3/layout/HorizontalOrganizationChart"/>
    <dgm:cxn modelId="{417CB3E8-FE03-46EF-8CAE-052CE249FCF9}" type="presOf" srcId="{4EF29F22-87E8-452B-B148-D6CD0B72D79D}" destId="{C56B39BE-5F79-4B16-BAA5-F0231DAD531A}" srcOrd="0" destOrd="0" presId="urn:microsoft.com/office/officeart/2009/3/layout/HorizontalOrganizationChart"/>
    <dgm:cxn modelId="{B2EEA558-F24A-4E5D-9A4E-AB8F2C31684E}" srcId="{F5117435-2764-4750-B642-A414EF91D7F7}" destId="{E786F686-D14E-4078-84C4-4AB995A567AA}" srcOrd="0" destOrd="0" parTransId="{1697CC9E-0668-4597-8E8A-6B16C65838F5}" sibTransId="{D05ADF1B-F740-489D-BCC1-DFD9DF46F690}"/>
    <dgm:cxn modelId="{F663421E-25CC-4FF9-8602-C99B0162321B}" type="presOf" srcId="{F5117435-2764-4750-B642-A414EF91D7F7}" destId="{EEEABEC3-5362-459D-B5BC-33A54C4ACDC4}" srcOrd="0" destOrd="0" presId="urn:microsoft.com/office/officeart/2009/3/layout/HorizontalOrganizationChart"/>
    <dgm:cxn modelId="{1D5624AC-CDC4-4A8A-B0CB-E042CAF1FB21}" type="presOf" srcId="{38E7735C-C3BC-4AD2-9564-AF3B065E074F}" destId="{6907FC6A-9E26-4A73-B11F-7345CE15BD02}" srcOrd="1" destOrd="0" presId="urn:microsoft.com/office/officeart/2009/3/layout/HorizontalOrganizationChart"/>
    <dgm:cxn modelId="{A18C0F2B-22DF-4A9C-B65B-2CF43F8E3341}" type="presOf" srcId="{61E33404-0CAA-4F24-9C77-E97FFE2B09C8}" destId="{109A462A-25BC-4B50-B0DE-7B6DB1E3A964}" srcOrd="0" destOrd="0" presId="urn:microsoft.com/office/officeart/2009/3/layout/HorizontalOrganizationChart"/>
    <dgm:cxn modelId="{E34C5492-61C5-48C8-8BDC-C27027F5CC0C}" type="presOf" srcId="{D8BC319F-CA83-4040-B7B3-8D8F0395F7F9}" destId="{BF29C536-C56E-4503-AA01-5076BC856689}" srcOrd="0" destOrd="0" presId="urn:microsoft.com/office/officeart/2009/3/layout/HorizontalOrganizationChart"/>
    <dgm:cxn modelId="{0509E738-933C-43E3-93FD-0A764F09AA6C}" type="presOf" srcId="{F48A9103-A64D-4772-9EFB-460F7AF003C0}" destId="{7141D0EF-6DC0-471C-B457-5B8079923E0D}" srcOrd="1" destOrd="0" presId="urn:microsoft.com/office/officeart/2009/3/layout/HorizontalOrganizationChart"/>
    <dgm:cxn modelId="{1A9B8B07-37ED-4E43-B1AE-176476825680}" type="presOf" srcId="{1697CC9E-0668-4597-8E8A-6B16C65838F5}" destId="{DE9D8649-5733-42B7-A967-FFE62DDDEE6B}" srcOrd="0" destOrd="0" presId="urn:microsoft.com/office/officeart/2009/3/layout/HorizontalOrganizationChart"/>
    <dgm:cxn modelId="{2805F7C4-E35A-483A-8478-FBF9A362A845}" type="presOf" srcId="{3EB8D6B3-F891-4AB7-B02E-7E8317137D5A}" destId="{B3E1B109-0617-4220-B7F3-4D1840079EB2}" srcOrd="0" destOrd="0" presId="urn:microsoft.com/office/officeart/2009/3/layout/HorizontalOrganizationChart"/>
    <dgm:cxn modelId="{2E32B3EB-4F05-438D-8473-64AE18EBCEBE}" type="presOf" srcId="{801EFC55-32B5-4319-A00B-3EC101D952A1}" destId="{39A20614-3767-42C1-8989-D40CC26BA64D}" srcOrd="0" destOrd="0" presId="urn:microsoft.com/office/officeart/2009/3/layout/HorizontalOrganizationChart"/>
    <dgm:cxn modelId="{D56DE0EA-E944-4758-B9CB-264A098249F2}" srcId="{E786F686-D14E-4078-84C4-4AB995A567AA}" destId="{3EB8D6B3-F891-4AB7-B02E-7E8317137D5A}" srcOrd="0" destOrd="0" parTransId="{C5FF17E4-45BE-4057-8711-E3C341F7C36F}" sibTransId="{D7691DB0-3DF8-44F0-A75C-5C1A58BB8AA6}"/>
    <dgm:cxn modelId="{AE532A93-D6A8-4038-996D-4A17E95A03A5}" type="presOf" srcId="{61E33404-0CAA-4F24-9C77-E97FFE2B09C8}" destId="{44C7EC15-F38C-40FA-AC51-0475B735665C}" srcOrd="1" destOrd="0" presId="urn:microsoft.com/office/officeart/2009/3/layout/HorizontalOrganizationChart"/>
    <dgm:cxn modelId="{95287D69-439E-4019-8827-011EE1E595AB}" type="presOf" srcId="{19C2F455-6F23-4ECE-9B6D-7C5BF49EEABD}" destId="{25EDE29E-4597-498E-96CA-7F45D8AEDE2D}" srcOrd="0" destOrd="0" presId="urn:microsoft.com/office/officeart/2009/3/layout/HorizontalOrganizationChart"/>
    <dgm:cxn modelId="{0AC73654-9842-4672-A37D-B66EE9293B8E}" type="presOf" srcId="{D8BC319F-CA83-4040-B7B3-8D8F0395F7F9}" destId="{5F1E32E4-9A4C-4A39-9435-2CF6206D0AA6}" srcOrd="1" destOrd="0" presId="urn:microsoft.com/office/officeart/2009/3/layout/HorizontalOrganizationChart"/>
    <dgm:cxn modelId="{661A3B08-65D6-456C-BA78-6D7E5EB1FA4B}" type="presOf" srcId="{C5FF17E4-45BE-4057-8711-E3C341F7C36F}" destId="{950BF68A-EE63-44E1-B977-74D2C827FD59}" srcOrd="0" destOrd="0" presId="urn:microsoft.com/office/officeart/2009/3/layout/HorizontalOrganizationChart"/>
    <dgm:cxn modelId="{CAFFAFE5-0BFD-41F5-B5D1-B83B376CDCD5}" type="presOf" srcId="{F1D1F6BE-9E0E-4F07-BADB-BC10566DF545}" destId="{21C47A54-E7A7-45C9-A923-C58035F0E712}" srcOrd="1" destOrd="0" presId="urn:microsoft.com/office/officeart/2009/3/layout/HorizontalOrganizationChart"/>
    <dgm:cxn modelId="{A08D4B08-779D-43F3-A9E1-AB8707D65D5D}" srcId="{F5117435-2764-4750-B642-A414EF91D7F7}" destId="{38E7735C-C3BC-4AD2-9564-AF3B065E074F}" srcOrd="2" destOrd="0" parTransId="{DBD16AA9-8A82-4E4A-B379-4BA44A6745CB}" sibTransId="{32B4526B-973C-43C3-A3BB-BCD0365108ED}"/>
    <dgm:cxn modelId="{98D0D405-E81B-4A28-AD97-D14798AA3A55}" type="presOf" srcId="{DBD16AA9-8A82-4E4A-B379-4BA44A6745CB}" destId="{DCB1B0B4-C72A-46D3-B699-CC12B5752C06}" srcOrd="0" destOrd="0" presId="urn:microsoft.com/office/officeart/2009/3/layout/HorizontalOrganizationChart"/>
    <dgm:cxn modelId="{10BB193E-BDAC-40ED-B3E8-C0CED33AA780}" srcId="{4EF29F22-87E8-452B-B148-D6CD0B72D79D}" destId="{F5117435-2764-4750-B642-A414EF91D7F7}" srcOrd="0" destOrd="0" parTransId="{3B07FFDA-87AE-47B6-AEA5-608F07144DB7}" sibTransId="{E63B4EFA-BA02-4ED6-A936-52CB45EFFD07}"/>
    <dgm:cxn modelId="{1D3DACC0-7589-4D8C-A22B-0543434D55F1}" type="presOf" srcId="{F5117435-2764-4750-B642-A414EF91D7F7}" destId="{CA16EC57-0BC2-4944-918B-CAA4A893785B}" srcOrd="1" destOrd="0" presId="urn:microsoft.com/office/officeart/2009/3/layout/HorizontalOrganizationChart"/>
    <dgm:cxn modelId="{D1869239-086E-44A9-B36D-15C27D5DAD44}" type="presOf" srcId="{9B6A3894-9BF3-45D3-8671-4D7ABCB7D1FB}" destId="{6835EA67-D7D8-4393-AE90-48FC7B0804ED}" srcOrd="0" destOrd="0" presId="urn:microsoft.com/office/officeart/2009/3/layout/HorizontalOrganizationChart"/>
    <dgm:cxn modelId="{5B3F1975-443D-44A6-BE6B-3F3BD8E53BFD}" type="presOf" srcId="{F1D1F6BE-9E0E-4F07-BADB-BC10566DF545}" destId="{BD8B593A-7229-4FC5-8012-654642BBD794}" srcOrd="0" destOrd="0" presId="urn:microsoft.com/office/officeart/2009/3/layout/HorizontalOrganizationChart"/>
    <dgm:cxn modelId="{68467F6C-C412-4DB5-9040-651026F8CB3E}" type="presParOf" srcId="{C56B39BE-5F79-4B16-BAA5-F0231DAD531A}" destId="{593D4CC3-278F-40EF-A42D-1361F1D40309}" srcOrd="0" destOrd="0" presId="urn:microsoft.com/office/officeart/2009/3/layout/HorizontalOrganizationChart"/>
    <dgm:cxn modelId="{3DD55AB9-07B2-4C49-86D5-DE7681210AE3}" type="presParOf" srcId="{593D4CC3-278F-40EF-A42D-1361F1D40309}" destId="{9E4B0C60-E5F0-4A23-ABBD-063E9E0C764D}" srcOrd="0" destOrd="0" presId="urn:microsoft.com/office/officeart/2009/3/layout/HorizontalOrganizationChart"/>
    <dgm:cxn modelId="{7E990D44-5AF4-4E91-81D2-66DDE2390F88}" type="presParOf" srcId="{9E4B0C60-E5F0-4A23-ABBD-063E9E0C764D}" destId="{EEEABEC3-5362-459D-B5BC-33A54C4ACDC4}" srcOrd="0" destOrd="0" presId="urn:microsoft.com/office/officeart/2009/3/layout/HorizontalOrganizationChart"/>
    <dgm:cxn modelId="{B1097FF0-FF00-467D-B63B-D76FE438552C}" type="presParOf" srcId="{9E4B0C60-E5F0-4A23-ABBD-063E9E0C764D}" destId="{CA16EC57-0BC2-4944-918B-CAA4A893785B}" srcOrd="1" destOrd="0" presId="urn:microsoft.com/office/officeart/2009/3/layout/HorizontalOrganizationChart"/>
    <dgm:cxn modelId="{6636F953-5268-412D-9E51-3B3DF6CFD507}" type="presParOf" srcId="{593D4CC3-278F-40EF-A42D-1361F1D40309}" destId="{696D0A1E-6FC6-40E1-9CC1-FBF6AE7CBCC1}" srcOrd="1" destOrd="0" presId="urn:microsoft.com/office/officeart/2009/3/layout/HorizontalOrganizationChart"/>
    <dgm:cxn modelId="{DA4B03E9-E846-47A6-958E-2533CB5D6D41}" type="presParOf" srcId="{696D0A1E-6FC6-40E1-9CC1-FBF6AE7CBCC1}" destId="{DE9D8649-5733-42B7-A967-FFE62DDDEE6B}" srcOrd="0" destOrd="0" presId="urn:microsoft.com/office/officeart/2009/3/layout/HorizontalOrganizationChart"/>
    <dgm:cxn modelId="{C0AC350F-DCD9-4FCA-832F-71373CD21042}" type="presParOf" srcId="{696D0A1E-6FC6-40E1-9CC1-FBF6AE7CBCC1}" destId="{EA981B7B-1DF9-4EAC-9C0B-D4FBD65655CC}" srcOrd="1" destOrd="0" presId="urn:microsoft.com/office/officeart/2009/3/layout/HorizontalOrganizationChart"/>
    <dgm:cxn modelId="{54707372-1174-4AAE-B65F-5B4EBB375211}" type="presParOf" srcId="{EA981B7B-1DF9-4EAC-9C0B-D4FBD65655CC}" destId="{9E4E077F-1628-4DC7-B0B6-505F105A840A}" srcOrd="0" destOrd="0" presId="urn:microsoft.com/office/officeart/2009/3/layout/HorizontalOrganizationChart"/>
    <dgm:cxn modelId="{221AD6F4-C191-44E3-987B-3C55873BE232}" type="presParOf" srcId="{9E4E077F-1628-4DC7-B0B6-505F105A840A}" destId="{A9360975-2C08-4149-B890-F0975006EE14}" srcOrd="0" destOrd="0" presId="urn:microsoft.com/office/officeart/2009/3/layout/HorizontalOrganizationChart"/>
    <dgm:cxn modelId="{53E98BFF-2D72-4AA6-8662-14C7D2B8E302}" type="presParOf" srcId="{9E4E077F-1628-4DC7-B0B6-505F105A840A}" destId="{72BDE934-3E25-460F-9598-1E0D37B26D05}" srcOrd="1" destOrd="0" presId="urn:microsoft.com/office/officeart/2009/3/layout/HorizontalOrganizationChart"/>
    <dgm:cxn modelId="{42B045E6-6FAE-4FB6-B297-CE0EF510D640}" type="presParOf" srcId="{EA981B7B-1DF9-4EAC-9C0B-D4FBD65655CC}" destId="{7F5F9221-4115-449E-85BE-30B46B29EC41}" srcOrd="1" destOrd="0" presId="urn:microsoft.com/office/officeart/2009/3/layout/HorizontalOrganizationChart"/>
    <dgm:cxn modelId="{1FAC30BB-A8AC-489C-A1DE-DBD4A936AE70}" type="presParOf" srcId="{7F5F9221-4115-449E-85BE-30B46B29EC41}" destId="{950BF68A-EE63-44E1-B977-74D2C827FD59}" srcOrd="0" destOrd="0" presId="urn:microsoft.com/office/officeart/2009/3/layout/HorizontalOrganizationChart"/>
    <dgm:cxn modelId="{C60D0664-8DC2-4669-9EAC-F368AC576AA9}" type="presParOf" srcId="{7F5F9221-4115-449E-85BE-30B46B29EC41}" destId="{3AF288FA-97F1-4E5F-8178-218CA5053ABE}" srcOrd="1" destOrd="0" presId="urn:microsoft.com/office/officeart/2009/3/layout/HorizontalOrganizationChart"/>
    <dgm:cxn modelId="{890A7A36-FD93-4E1D-B3A4-1900C6DAD9FF}" type="presParOf" srcId="{3AF288FA-97F1-4E5F-8178-218CA5053ABE}" destId="{D90ADAC6-0616-4D6A-8EA8-9444E8E4FA6E}" srcOrd="0" destOrd="0" presId="urn:microsoft.com/office/officeart/2009/3/layout/HorizontalOrganizationChart"/>
    <dgm:cxn modelId="{AA16E82D-BA8B-4CD4-A388-D1987443AED4}" type="presParOf" srcId="{D90ADAC6-0616-4D6A-8EA8-9444E8E4FA6E}" destId="{B3E1B109-0617-4220-B7F3-4D1840079EB2}" srcOrd="0" destOrd="0" presId="urn:microsoft.com/office/officeart/2009/3/layout/HorizontalOrganizationChart"/>
    <dgm:cxn modelId="{DE2CA54F-C875-4779-A7E8-FE6A978F52E0}" type="presParOf" srcId="{D90ADAC6-0616-4D6A-8EA8-9444E8E4FA6E}" destId="{55F4D160-035C-41E3-ADC5-525A47BF2334}" srcOrd="1" destOrd="0" presId="urn:microsoft.com/office/officeart/2009/3/layout/HorizontalOrganizationChart"/>
    <dgm:cxn modelId="{7F0BC73B-A972-4002-BFF9-D791A53D6CB1}" type="presParOf" srcId="{3AF288FA-97F1-4E5F-8178-218CA5053ABE}" destId="{7B9B8FC3-6BD7-463C-A3C6-CA14AA432266}" srcOrd="1" destOrd="0" presId="urn:microsoft.com/office/officeart/2009/3/layout/HorizontalOrganizationChart"/>
    <dgm:cxn modelId="{153371DE-1000-4C5D-A7CE-AC33DCB36CCB}" type="presParOf" srcId="{3AF288FA-97F1-4E5F-8178-218CA5053ABE}" destId="{7783BB19-8067-4C36-9DA4-CFC291AF6147}" srcOrd="2" destOrd="0" presId="urn:microsoft.com/office/officeart/2009/3/layout/HorizontalOrganizationChart"/>
    <dgm:cxn modelId="{C84E8763-6CD8-4AF9-AD9D-B0C7E8A5788A}" type="presParOf" srcId="{7F5F9221-4115-449E-85BE-30B46B29EC41}" destId="{39A20614-3767-42C1-8989-D40CC26BA64D}" srcOrd="2" destOrd="0" presId="urn:microsoft.com/office/officeart/2009/3/layout/HorizontalOrganizationChart"/>
    <dgm:cxn modelId="{C97AE58B-2EB1-42FD-B317-F616C967E3CE}" type="presParOf" srcId="{7F5F9221-4115-449E-85BE-30B46B29EC41}" destId="{C4C558DA-EFD6-4804-984F-B4DEA44CD3E9}" srcOrd="3" destOrd="0" presId="urn:microsoft.com/office/officeart/2009/3/layout/HorizontalOrganizationChart"/>
    <dgm:cxn modelId="{69C9CFA5-F8DB-4DBE-9925-1A62A21B1ED4}" type="presParOf" srcId="{C4C558DA-EFD6-4804-984F-B4DEA44CD3E9}" destId="{782D7EEE-43AE-4DC8-BE3A-887F58CB5E30}" srcOrd="0" destOrd="0" presId="urn:microsoft.com/office/officeart/2009/3/layout/HorizontalOrganizationChart"/>
    <dgm:cxn modelId="{E5BC13D3-E2B3-4724-A6AC-66090480084B}" type="presParOf" srcId="{782D7EEE-43AE-4DC8-BE3A-887F58CB5E30}" destId="{BD8B593A-7229-4FC5-8012-654642BBD794}" srcOrd="0" destOrd="0" presId="urn:microsoft.com/office/officeart/2009/3/layout/HorizontalOrganizationChart"/>
    <dgm:cxn modelId="{D594E959-8B1A-476B-9CAD-1802E29915CC}" type="presParOf" srcId="{782D7EEE-43AE-4DC8-BE3A-887F58CB5E30}" destId="{21C47A54-E7A7-45C9-A923-C58035F0E712}" srcOrd="1" destOrd="0" presId="urn:microsoft.com/office/officeart/2009/3/layout/HorizontalOrganizationChart"/>
    <dgm:cxn modelId="{E263E2A0-F73D-4DD5-B6C4-C1B63B9F6C90}" type="presParOf" srcId="{C4C558DA-EFD6-4804-984F-B4DEA44CD3E9}" destId="{A847A424-A91D-4D58-A52D-9746B0C9EDAE}" srcOrd="1" destOrd="0" presId="urn:microsoft.com/office/officeart/2009/3/layout/HorizontalOrganizationChart"/>
    <dgm:cxn modelId="{1F1176FD-AF83-4BCE-B910-BEF3E6342873}" type="presParOf" srcId="{C4C558DA-EFD6-4804-984F-B4DEA44CD3E9}" destId="{A4ED6D5E-35B2-4485-8B46-E7D1ACD82650}" srcOrd="2" destOrd="0" presId="urn:microsoft.com/office/officeart/2009/3/layout/HorizontalOrganizationChart"/>
    <dgm:cxn modelId="{777C07A4-DD2F-4FB7-ABBE-D93F98E56BA8}" type="presParOf" srcId="{7F5F9221-4115-449E-85BE-30B46B29EC41}" destId="{25EDE29E-4597-498E-96CA-7F45D8AEDE2D}" srcOrd="4" destOrd="0" presId="urn:microsoft.com/office/officeart/2009/3/layout/HorizontalOrganizationChart"/>
    <dgm:cxn modelId="{C104C732-58E2-4FB1-BE8E-EE685CC2FEBF}" type="presParOf" srcId="{7F5F9221-4115-449E-85BE-30B46B29EC41}" destId="{E828ACF8-A69F-4A76-9581-8EE2E443EC29}" srcOrd="5" destOrd="0" presId="urn:microsoft.com/office/officeart/2009/3/layout/HorizontalOrganizationChart"/>
    <dgm:cxn modelId="{4E37543D-3B74-4C51-97FB-4C917664D0FE}" type="presParOf" srcId="{E828ACF8-A69F-4A76-9581-8EE2E443EC29}" destId="{D09E63E5-8952-4E9D-A5FE-41CEDA749236}" srcOrd="0" destOrd="0" presId="urn:microsoft.com/office/officeart/2009/3/layout/HorizontalOrganizationChart"/>
    <dgm:cxn modelId="{653927E5-456C-414F-A2D2-DC9EB8471313}" type="presParOf" srcId="{D09E63E5-8952-4E9D-A5FE-41CEDA749236}" destId="{1795CB45-A0DB-47FA-8500-BB3995B981E1}" srcOrd="0" destOrd="0" presId="urn:microsoft.com/office/officeart/2009/3/layout/HorizontalOrganizationChart"/>
    <dgm:cxn modelId="{DF490471-C1A8-4233-B052-413F0099DBFB}" type="presParOf" srcId="{D09E63E5-8952-4E9D-A5FE-41CEDA749236}" destId="{7141D0EF-6DC0-471C-B457-5B8079923E0D}" srcOrd="1" destOrd="0" presId="urn:microsoft.com/office/officeart/2009/3/layout/HorizontalOrganizationChart"/>
    <dgm:cxn modelId="{4C9099E5-D277-40EE-A044-35455A666814}" type="presParOf" srcId="{E828ACF8-A69F-4A76-9581-8EE2E443EC29}" destId="{0F4291F4-7EB9-4ED4-BB89-3F95D5489095}" srcOrd="1" destOrd="0" presId="urn:microsoft.com/office/officeart/2009/3/layout/HorizontalOrganizationChart"/>
    <dgm:cxn modelId="{DE33E088-8CA1-4CB8-A1F9-F98809014676}" type="presParOf" srcId="{E828ACF8-A69F-4A76-9581-8EE2E443EC29}" destId="{27242C43-E38B-49F7-8402-D1FE07FD0AE1}" srcOrd="2" destOrd="0" presId="urn:microsoft.com/office/officeart/2009/3/layout/HorizontalOrganizationChart"/>
    <dgm:cxn modelId="{75E27D49-3466-45F3-A956-302C231D9277}" type="presParOf" srcId="{EA981B7B-1DF9-4EAC-9C0B-D4FBD65655CC}" destId="{AD44960A-E628-4265-BA69-26E4DCDA329A}" srcOrd="2" destOrd="0" presId="urn:microsoft.com/office/officeart/2009/3/layout/HorizontalOrganizationChart"/>
    <dgm:cxn modelId="{6DC86A9F-3BC9-4C46-97D5-FF9470A3D4A2}" type="presParOf" srcId="{696D0A1E-6FC6-40E1-9CC1-FBF6AE7CBCC1}" destId="{6835EA67-D7D8-4393-AE90-48FC7B0804ED}" srcOrd="2" destOrd="0" presId="urn:microsoft.com/office/officeart/2009/3/layout/HorizontalOrganizationChart"/>
    <dgm:cxn modelId="{10F713FE-3FEF-41D4-8E1C-889F5E1A1A0C}" type="presParOf" srcId="{696D0A1E-6FC6-40E1-9CC1-FBF6AE7CBCC1}" destId="{2C86438D-1EEB-4DA9-B05A-1F4E4EFEC6A3}" srcOrd="3" destOrd="0" presId="urn:microsoft.com/office/officeart/2009/3/layout/HorizontalOrganizationChart"/>
    <dgm:cxn modelId="{E37B3078-9CD5-49C7-A77D-8493AF2C2509}" type="presParOf" srcId="{2C86438D-1EEB-4DA9-B05A-1F4E4EFEC6A3}" destId="{8E1EF457-CDAD-457D-BAC9-DAF0AE5282D0}" srcOrd="0" destOrd="0" presId="urn:microsoft.com/office/officeart/2009/3/layout/HorizontalOrganizationChart"/>
    <dgm:cxn modelId="{3FEAF578-CDB3-4EE9-9551-44F58A4CFBAF}" type="presParOf" srcId="{8E1EF457-CDAD-457D-BAC9-DAF0AE5282D0}" destId="{BF29C536-C56E-4503-AA01-5076BC856689}" srcOrd="0" destOrd="0" presId="urn:microsoft.com/office/officeart/2009/3/layout/HorizontalOrganizationChart"/>
    <dgm:cxn modelId="{68418DE9-A5DD-4B1F-BDED-B83A6DDA4D24}" type="presParOf" srcId="{8E1EF457-CDAD-457D-BAC9-DAF0AE5282D0}" destId="{5F1E32E4-9A4C-4A39-9435-2CF6206D0AA6}" srcOrd="1" destOrd="0" presId="urn:microsoft.com/office/officeart/2009/3/layout/HorizontalOrganizationChart"/>
    <dgm:cxn modelId="{7CEA3805-EEE2-4B22-A923-B8F8E1BF4476}" type="presParOf" srcId="{2C86438D-1EEB-4DA9-B05A-1F4E4EFEC6A3}" destId="{9534AA33-9744-40FE-BB73-87ADB7905D40}" srcOrd="1" destOrd="0" presId="urn:microsoft.com/office/officeart/2009/3/layout/HorizontalOrganizationChart"/>
    <dgm:cxn modelId="{8C89405E-F6F4-4335-975B-786F8B9A6AF2}" type="presParOf" srcId="{9534AA33-9744-40FE-BB73-87ADB7905D40}" destId="{A9D6332F-50FA-47C8-91EA-96359CFE3289}" srcOrd="0" destOrd="0" presId="urn:microsoft.com/office/officeart/2009/3/layout/HorizontalOrganizationChart"/>
    <dgm:cxn modelId="{95805829-D4A6-4AB9-81EF-ECF15E37B5FF}" type="presParOf" srcId="{9534AA33-9744-40FE-BB73-87ADB7905D40}" destId="{6BCF6C27-DD3A-4F1C-9294-F74A18645D05}" srcOrd="1" destOrd="0" presId="urn:microsoft.com/office/officeart/2009/3/layout/HorizontalOrganizationChart"/>
    <dgm:cxn modelId="{5895E720-0CE6-48DC-9199-0B063FF2AA5D}" type="presParOf" srcId="{6BCF6C27-DD3A-4F1C-9294-F74A18645D05}" destId="{583B57AD-9A80-4C2D-8C1B-AEC120412E36}" srcOrd="0" destOrd="0" presId="urn:microsoft.com/office/officeart/2009/3/layout/HorizontalOrganizationChart"/>
    <dgm:cxn modelId="{AC687852-2336-44D6-96B0-1753049D7DCA}" type="presParOf" srcId="{583B57AD-9A80-4C2D-8C1B-AEC120412E36}" destId="{109A462A-25BC-4B50-B0DE-7B6DB1E3A964}" srcOrd="0" destOrd="0" presId="urn:microsoft.com/office/officeart/2009/3/layout/HorizontalOrganizationChart"/>
    <dgm:cxn modelId="{7A9DF6BD-EA4E-42CD-893B-890E1DCD9F3A}" type="presParOf" srcId="{583B57AD-9A80-4C2D-8C1B-AEC120412E36}" destId="{44C7EC15-F38C-40FA-AC51-0475B735665C}" srcOrd="1" destOrd="0" presId="urn:microsoft.com/office/officeart/2009/3/layout/HorizontalOrganizationChart"/>
    <dgm:cxn modelId="{705641FD-6E0F-4737-A05C-03E2DB6E2848}" type="presParOf" srcId="{6BCF6C27-DD3A-4F1C-9294-F74A18645D05}" destId="{3AF7CB9E-046B-44C7-AE24-AFB86C494FEE}" srcOrd="1" destOrd="0" presId="urn:microsoft.com/office/officeart/2009/3/layout/HorizontalOrganizationChart"/>
    <dgm:cxn modelId="{68026956-AA40-485C-AA65-AE899FC9F21C}" type="presParOf" srcId="{6BCF6C27-DD3A-4F1C-9294-F74A18645D05}" destId="{34B18062-F07D-4107-A514-4F5B32EFE950}" srcOrd="2" destOrd="0" presId="urn:microsoft.com/office/officeart/2009/3/layout/HorizontalOrganizationChart"/>
    <dgm:cxn modelId="{741A8755-4768-4701-8773-C40B1CCC4EDB}" type="presParOf" srcId="{2C86438D-1EEB-4DA9-B05A-1F4E4EFEC6A3}" destId="{A1CB4B43-6D36-4EF4-A498-D5C8CA3D5786}" srcOrd="2" destOrd="0" presId="urn:microsoft.com/office/officeart/2009/3/layout/HorizontalOrganizationChart"/>
    <dgm:cxn modelId="{86BF9BD5-CAD2-4AE4-85B7-3E308B7817F7}" type="presParOf" srcId="{696D0A1E-6FC6-40E1-9CC1-FBF6AE7CBCC1}" destId="{DCB1B0B4-C72A-46D3-B699-CC12B5752C06}" srcOrd="4" destOrd="0" presId="urn:microsoft.com/office/officeart/2009/3/layout/HorizontalOrganizationChart"/>
    <dgm:cxn modelId="{6CF42572-F3F5-4D29-AE18-F224FED637CF}" type="presParOf" srcId="{696D0A1E-6FC6-40E1-9CC1-FBF6AE7CBCC1}" destId="{53AB96B2-5FEF-4367-9788-94970706DCE4}" srcOrd="5" destOrd="0" presId="urn:microsoft.com/office/officeart/2009/3/layout/HorizontalOrganizationChart"/>
    <dgm:cxn modelId="{B0D37CE6-8A24-4C63-9F81-C7277BE4BC20}" type="presParOf" srcId="{53AB96B2-5FEF-4367-9788-94970706DCE4}" destId="{65D07947-5901-442F-AD46-1F65C29F061E}" srcOrd="0" destOrd="0" presId="urn:microsoft.com/office/officeart/2009/3/layout/HorizontalOrganizationChart"/>
    <dgm:cxn modelId="{AE59B6BC-D497-4CA0-AA54-E43837DCE391}" type="presParOf" srcId="{65D07947-5901-442F-AD46-1F65C29F061E}" destId="{71591C6D-812F-4668-8F55-195AB8CFBFF3}" srcOrd="0" destOrd="0" presId="urn:microsoft.com/office/officeart/2009/3/layout/HorizontalOrganizationChart"/>
    <dgm:cxn modelId="{81B545F5-8488-4E3B-B301-E11F729E22CA}" type="presParOf" srcId="{65D07947-5901-442F-AD46-1F65C29F061E}" destId="{6907FC6A-9E26-4A73-B11F-7345CE15BD02}" srcOrd="1" destOrd="0" presId="urn:microsoft.com/office/officeart/2009/3/layout/HorizontalOrganizationChart"/>
    <dgm:cxn modelId="{09074502-680B-4AEA-9B2C-8E7040772155}" type="presParOf" srcId="{53AB96B2-5FEF-4367-9788-94970706DCE4}" destId="{7BCDB10E-0DE5-4B2D-97F3-C64733147527}" srcOrd="1" destOrd="0" presId="urn:microsoft.com/office/officeart/2009/3/layout/HorizontalOrganizationChart"/>
    <dgm:cxn modelId="{08BE008B-FC38-4BD5-8A34-0A243DF674F4}" type="presParOf" srcId="{53AB96B2-5FEF-4367-9788-94970706DCE4}" destId="{29C24333-1FE3-472B-8EA3-3433F85914DA}" srcOrd="2" destOrd="0" presId="urn:microsoft.com/office/officeart/2009/3/layout/HorizontalOrganizationChart"/>
    <dgm:cxn modelId="{16B3AFC0-9334-448B-B20A-541688067382}" type="presParOf" srcId="{593D4CC3-278F-40EF-A42D-1361F1D40309}" destId="{FE74A177-45F5-4FA5-BE26-93160956E127}" srcOrd="2" destOrd="0" presId="urn:microsoft.com/office/officeart/2009/3/layout/HorizontalOrganizationChar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D0FA301-1036-4C40-831D-CF51A5D54A84}" type="doc">
      <dgm:prSet loTypeId="urn:microsoft.com/office/officeart/2005/8/layout/cycle6" loCatId="cycle" qsTypeId="urn:microsoft.com/office/officeart/2005/8/quickstyle/simple1" qsCatId="simple" csTypeId="urn:microsoft.com/office/officeart/2005/8/colors/colorful2" csCatId="colorful" phldr="1"/>
      <dgm:spPr/>
      <dgm:t>
        <a:bodyPr/>
        <a:lstStyle/>
        <a:p>
          <a:endParaRPr lang="zh-CN" altLang="en-US"/>
        </a:p>
      </dgm:t>
    </dgm:pt>
    <dgm:pt modelId="{8259A47E-E4D4-4A4A-99F3-D7EDCBA8EDC3}">
      <dgm:prSet phldrT="[文本]" custT="1"/>
      <dgm:spPr>
        <a:solidFill>
          <a:schemeClr val="accent1"/>
        </a:solidFill>
      </dgm:spPr>
      <dgm:t>
        <a:bodyPr/>
        <a:lstStyle/>
        <a:p>
          <a:pPr algn="ctr"/>
          <a:r>
            <a:rPr lang="zh-CN" sz="1400">
              <a:ln>
                <a:noFill/>
              </a:ln>
              <a:solidFill>
                <a:schemeClr val="bg1"/>
              </a:solidFill>
              <a:latin typeface="Times New Roman" panose="02020603050405020304" pitchFamily="18" charset="0"/>
              <a:cs typeface="Times New Roman" panose="02020603050405020304" pitchFamily="18" charset="0"/>
            </a:rPr>
            <a:t>农田灌溉用水量</a:t>
          </a:r>
          <a:r>
            <a:rPr lang="en-US" altLang="zh-CN" sz="1400">
              <a:ln>
                <a:noFill/>
              </a:ln>
              <a:solidFill>
                <a:schemeClr val="bg1"/>
              </a:solidFill>
              <a:latin typeface="Times New Roman" panose="02020603050405020304" pitchFamily="18" charset="0"/>
              <a:cs typeface="Times New Roman" panose="02020603050405020304" pitchFamily="18" charset="0"/>
            </a:rPr>
            <a:t>2.996</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a:ln>
                <a:noFill/>
              </a:ln>
              <a:solidFill>
                <a:schemeClr val="bg1"/>
              </a:solidFill>
              <a:latin typeface="Times New Roman" panose="02020603050405020304" pitchFamily="18" charset="0"/>
              <a:cs typeface="Times New Roman" panose="02020603050405020304" pitchFamily="18" charset="0"/>
            </a:rPr>
            <a:t>45.0</a:t>
          </a:r>
          <a:r>
            <a:rPr lang="en-US" sz="1400">
              <a:ln>
                <a:noFill/>
              </a:ln>
              <a:solidFill>
                <a:schemeClr val="bg1"/>
              </a:solidFill>
              <a:latin typeface="Times New Roman" panose="02020603050405020304" pitchFamily="18" charset="0"/>
              <a:cs typeface="Times New Roman" panose="02020603050405020304" pitchFamily="18" charset="0"/>
            </a:rPr>
            <a:t>%</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1EC1FC5B-2906-4E89-8ECA-50B005ABB9F3}" type="parTrans" cxnId="{10D8EC6D-AA0C-4E02-9771-FE7E227DCBFB}">
      <dgm:prSet/>
      <dgm:spPr/>
      <dgm:t>
        <a:bodyPr/>
        <a:lstStyle/>
        <a:p>
          <a:pPr algn="ctr"/>
          <a:endParaRPr lang="zh-CN" altLang="en-US" sz="1400">
            <a:ln>
              <a:noFill/>
            </a:ln>
            <a:solidFill>
              <a:schemeClr val="bg1"/>
            </a:solidFill>
          </a:endParaRPr>
        </a:p>
      </dgm:t>
    </dgm:pt>
    <dgm:pt modelId="{AFBC9B80-8565-46D8-BC3B-5E562086011B}" type="sibTrans" cxnId="{10D8EC6D-AA0C-4E02-9771-FE7E227DCBFB}">
      <dgm:prSet/>
      <dgm:spPr/>
      <dgm:t>
        <a:bodyPr/>
        <a:lstStyle/>
        <a:p>
          <a:pPr algn="ctr"/>
          <a:endParaRPr lang="zh-CN" altLang="en-US" sz="1400">
            <a:ln>
              <a:noFill/>
            </a:ln>
            <a:solidFill>
              <a:schemeClr val="bg1"/>
            </a:solidFill>
          </a:endParaRPr>
        </a:p>
      </dgm:t>
    </dgm:pt>
    <dgm:pt modelId="{EBCCF46A-6DB9-4124-BCF8-F4FB1E75D31B}">
      <dgm:prSet phldrT="[文本]" custT="1"/>
      <dgm:spPr>
        <a:solidFill>
          <a:schemeClr val="accent2"/>
        </a:solidFill>
      </dgm:spPr>
      <dgm:t>
        <a:bodyPr/>
        <a:lstStyle/>
        <a:p>
          <a:pPr algn="ctr"/>
          <a:r>
            <a:rPr lang="zh-CN" sz="1400">
              <a:ln>
                <a:noFill/>
              </a:ln>
              <a:solidFill>
                <a:schemeClr val="bg1"/>
              </a:solidFill>
              <a:latin typeface="Times New Roman" panose="02020603050405020304" pitchFamily="18" charset="0"/>
              <a:cs typeface="Times New Roman" panose="02020603050405020304" pitchFamily="18" charset="0"/>
            </a:rPr>
            <a:t>林</a:t>
          </a:r>
          <a:r>
            <a:rPr lang="zh-CN" altLang="en-US" sz="1400">
              <a:ln>
                <a:noFill/>
              </a:ln>
              <a:solidFill>
                <a:schemeClr val="bg1"/>
              </a:solidFill>
              <a:latin typeface="Times New Roman" panose="02020603050405020304" pitchFamily="18" charset="0"/>
              <a:cs typeface="Times New Roman" panose="02020603050405020304" pitchFamily="18" charset="0"/>
            </a:rPr>
            <a:t>牧</a:t>
          </a:r>
          <a:r>
            <a:rPr lang="zh-CN" sz="1400">
              <a:ln>
                <a:noFill/>
              </a:ln>
              <a:solidFill>
                <a:schemeClr val="bg1"/>
              </a:solidFill>
              <a:latin typeface="Times New Roman" panose="02020603050405020304" pitchFamily="18" charset="0"/>
              <a:cs typeface="Times New Roman" panose="02020603050405020304" pitchFamily="18" charset="0"/>
            </a:rPr>
            <a:t>渔畜用水量</a:t>
          </a:r>
          <a:r>
            <a:rPr lang="en-US" sz="1400">
              <a:ln>
                <a:noFill/>
              </a:ln>
              <a:solidFill>
                <a:schemeClr val="bg1"/>
              </a:solidFill>
              <a:latin typeface="Times New Roman" panose="02020603050405020304" pitchFamily="18" charset="0"/>
              <a:cs typeface="Times New Roman" panose="02020603050405020304" pitchFamily="18" charset="0"/>
            </a:rPr>
            <a:t>0.0111</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sz="1400">
              <a:ln>
                <a:noFill/>
              </a:ln>
              <a:solidFill>
                <a:schemeClr val="bg1"/>
              </a:solidFill>
              <a:latin typeface="Times New Roman" panose="02020603050405020304" pitchFamily="18" charset="0"/>
              <a:cs typeface="Times New Roman" panose="02020603050405020304" pitchFamily="18" charset="0"/>
            </a:rPr>
            <a:t>1.7%</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F6650242-31A3-4ABB-8E3F-CCC47E99BD92}" type="parTrans" cxnId="{D5B4AFD1-5EDE-467B-B584-548D3A5BD92D}">
      <dgm:prSet/>
      <dgm:spPr/>
      <dgm:t>
        <a:bodyPr/>
        <a:lstStyle/>
        <a:p>
          <a:pPr algn="ctr"/>
          <a:endParaRPr lang="zh-CN" altLang="en-US" sz="1400">
            <a:ln>
              <a:noFill/>
            </a:ln>
            <a:solidFill>
              <a:schemeClr val="bg1"/>
            </a:solidFill>
          </a:endParaRPr>
        </a:p>
      </dgm:t>
    </dgm:pt>
    <dgm:pt modelId="{B55B1D4B-92BF-47B8-AD0B-9CE6B13CBB13}" type="sibTrans" cxnId="{D5B4AFD1-5EDE-467B-B584-548D3A5BD92D}">
      <dgm:prSet/>
      <dgm:spPr/>
      <dgm:t>
        <a:bodyPr/>
        <a:lstStyle/>
        <a:p>
          <a:pPr algn="ctr"/>
          <a:endParaRPr lang="zh-CN" altLang="en-US" sz="1400">
            <a:ln>
              <a:noFill/>
            </a:ln>
            <a:solidFill>
              <a:schemeClr val="bg1"/>
            </a:solidFill>
          </a:endParaRPr>
        </a:p>
      </dgm:t>
    </dgm:pt>
    <dgm:pt modelId="{6B10BBA7-7D6E-4DA6-B295-5D16656EE6BC}">
      <dgm:prSet phldrT="[文本]" custT="1"/>
      <dgm:spPr>
        <a:solidFill>
          <a:schemeClr val="accent3">
            <a:lumMod val="75000"/>
          </a:schemeClr>
        </a:solidFill>
      </dgm:spPr>
      <dgm:t>
        <a:bodyPr/>
        <a:lstStyle/>
        <a:p>
          <a:pPr algn="ctr"/>
          <a:r>
            <a:rPr lang="en-US" altLang="zh-CN" sz="1400">
              <a:ln>
                <a:noFill/>
              </a:ln>
              <a:solidFill>
                <a:schemeClr val="bg1"/>
              </a:solidFill>
              <a:latin typeface="Times New Roman" panose="02020603050405020304" pitchFamily="18" charset="0"/>
              <a:cs typeface="Times New Roman" panose="02020603050405020304" pitchFamily="18" charset="0"/>
            </a:rPr>
            <a:t> </a:t>
          </a:r>
          <a:r>
            <a:rPr lang="zh-CN" sz="1400">
              <a:ln>
                <a:noFill/>
              </a:ln>
              <a:solidFill>
                <a:schemeClr val="bg1"/>
              </a:solidFill>
              <a:latin typeface="Times New Roman" panose="02020603050405020304" pitchFamily="18" charset="0"/>
              <a:cs typeface="Times New Roman" panose="02020603050405020304" pitchFamily="18" charset="0"/>
            </a:rPr>
            <a:t>工业用水量</a:t>
          </a:r>
          <a:r>
            <a:rPr lang="en-US" sz="1400">
              <a:ln>
                <a:noFill/>
              </a:ln>
              <a:solidFill>
                <a:schemeClr val="bg1"/>
              </a:solidFill>
              <a:latin typeface="Times New Roman" panose="02020603050405020304" pitchFamily="18" charset="0"/>
              <a:cs typeface="Times New Roman" panose="02020603050405020304" pitchFamily="18" charset="0"/>
            </a:rPr>
            <a:t>1.791</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sz="1400">
              <a:ln>
                <a:noFill/>
              </a:ln>
              <a:solidFill>
                <a:schemeClr val="bg1"/>
              </a:solidFill>
              <a:latin typeface="Times New Roman" panose="02020603050405020304" pitchFamily="18" charset="0"/>
              <a:cs typeface="Times New Roman" panose="02020603050405020304" pitchFamily="18" charset="0"/>
            </a:rPr>
            <a:t>26.9%</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8FD663EA-5543-4A3F-B4CC-897917943AA8}" type="parTrans" cxnId="{659274D7-9927-4BD2-B895-2ED0B3FC08A8}">
      <dgm:prSet/>
      <dgm:spPr/>
      <dgm:t>
        <a:bodyPr/>
        <a:lstStyle/>
        <a:p>
          <a:pPr algn="ctr"/>
          <a:endParaRPr lang="zh-CN" altLang="en-US" sz="1400">
            <a:ln>
              <a:noFill/>
            </a:ln>
            <a:solidFill>
              <a:schemeClr val="bg1"/>
            </a:solidFill>
          </a:endParaRPr>
        </a:p>
      </dgm:t>
    </dgm:pt>
    <dgm:pt modelId="{86D067D3-89E1-4EF8-9178-42E6F3898BA4}" type="sibTrans" cxnId="{659274D7-9927-4BD2-B895-2ED0B3FC08A8}">
      <dgm:prSet/>
      <dgm:spPr/>
      <dgm:t>
        <a:bodyPr/>
        <a:lstStyle/>
        <a:p>
          <a:pPr algn="ctr"/>
          <a:endParaRPr lang="zh-CN" altLang="en-US" sz="1400">
            <a:ln>
              <a:noFill/>
            </a:ln>
            <a:solidFill>
              <a:schemeClr val="bg1"/>
            </a:solidFill>
          </a:endParaRPr>
        </a:p>
      </dgm:t>
    </dgm:pt>
    <dgm:pt modelId="{AC5C2CC0-CF6E-4B2E-B57F-B85DED359968}">
      <dgm:prSet phldrT="[文本]" custT="1"/>
      <dgm:spPr>
        <a:solidFill>
          <a:schemeClr val="accent4"/>
        </a:solidFill>
      </dgm:spPr>
      <dgm:t>
        <a:bodyPr/>
        <a:lstStyle/>
        <a:p>
          <a:pPr algn="ctr"/>
          <a:r>
            <a:rPr lang="zh-CN" sz="1400">
              <a:ln>
                <a:noFill/>
              </a:ln>
              <a:solidFill>
                <a:schemeClr val="bg1"/>
              </a:solidFill>
              <a:latin typeface="Times New Roman" panose="02020603050405020304" pitchFamily="18" charset="0"/>
              <a:cs typeface="Times New Roman" panose="02020603050405020304" pitchFamily="18" charset="0"/>
            </a:rPr>
            <a:t>城镇公共用水量</a:t>
          </a:r>
          <a:r>
            <a:rPr lang="en-US" sz="1400">
              <a:ln>
                <a:noFill/>
              </a:ln>
              <a:solidFill>
                <a:schemeClr val="bg1"/>
              </a:solidFill>
              <a:latin typeface="Times New Roman" panose="02020603050405020304" pitchFamily="18" charset="0"/>
              <a:cs typeface="Times New Roman" panose="02020603050405020304" pitchFamily="18" charset="0"/>
            </a:rPr>
            <a:t>0.308</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a:ln>
                <a:noFill/>
              </a:ln>
              <a:solidFill>
                <a:schemeClr val="bg1"/>
              </a:solidFill>
              <a:latin typeface="Times New Roman" panose="02020603050405020304" pitchFamily="18" charset="0"/>
              <a:cs typeface="Times New Roman" panose="02020603050405020304" pitchFamily="18" charset="0"/>
            </a:rPr>
            <a:t>4.6</a:t>
          </a:r>
          <a:r>
            <a:rPr lang="en-US" sz="1400">
              <a:ln>
                <a:noFill/>
              </a:ln>
              <a:solidFill>
                <a:schemeClr val="bg1"/>
              </a:solidFill>
              <a:latin typeface="Times New Roman" panose="02020603050405020304" pitchFamily="18" charset="0"/>
              <a:cs typeface="Times New Roman" panose="02020603050405020304" pitchFamily="18" charset="0"/>
            </a:rPr>
            <a:t>%</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0D34AB54-B288-4CFC-9DC8-912AA06E6267}" type="parTrans" cxnId="{9A0178BE-5474-42F7-B707-BB71C3F39EC0}">
      <dgm:prSet/>
      <dgm:spPr/>
      <dgm:t>
        <a:bodyPr/>
        <a:lstStyle/>
        <a:p>
          <a:pPr algn="ctr"/>
          <a:endParaRPr lang="zh-CN" altLang="en-US" sz="1400">
            <a:ln>
              <a:noFill/>
            </a:ln>
            <a:solidFill>
              <a:schemeClr val="bg1"/>
            </a:solidFill>
          </a:endParaRPr>
        </a:p>
      </dgm:t>
    </dgm:pt>
    <dgm:pt modelId="{D521A54D-01F1-44FC-B372-FDF33A08797C}" type="sibTrans" cxnId="{9A0178BE-5474-42F7-B707-BB71C3F39EC0}">
      <dgm:prSet/>
      <dgm:spPr/>
      <dgm:t>
        <a:bodyPr/>
        <a:lstStyle/>
        <a:p>
          <a:pPr algn="ctr"/>
          <a:endParaRPr lang="zh-CN" altLang="en-US" sz="1400">
            <a:ln>
              <a:noFill/>
            </a:ln>
            <a:solidFill>
              <a:schemeClr val="bg1"/>
            </a:solidFill>
          </a:endParaRPr>
        </a:p>
      </dgm:t>
    </dgm:pt>
    <dgm:pt modelId="{309A264A-A9F4-4F18-AF40-E3AF0345E62D}">
      <dgm:prSet phldrT="[文本]" custT="1"/>
      <dgm:spPr>
        <a:solidFill>
          <a:schemeClr val="accent5"/>
        </a:solidFill>
      </dgm:spPr>
      <dgm:t>
        <a:bodyPr/>
        <a:lstStyle/>
        <a:p>
          <a:pPr algn="ctr"/>
          <a:r>
            <a:rPr lang="en-US" altLang="zh-CN" sz="1400">
              <a:ln>
                <a:noFill/>
              </a:ln>
              <a:solidFill>
                <a:schemeClr val="bg1"/>
              </a:solidFill>
              <a:latin typeface="Times New Roman" panose="02020603050405020304" pitchFamily="18" charset="0"/>
              <a:cs typeface="Times New Roman" panose="02020603050405020304" pitchFamily="18" charset="0"/>
            </a:rPr>
            <a:t> </a:t>
          </a:r>
          <a:r>
            <a:rPr lang="zh-CN" sz="1400">
              <a:ln>
                <a:noFill/>
              </a:ln>
              <a:solidFill>
                <a:schemeClr val="bg1"/>
              </a:solidFill>
              <a:latin typeface="Times New Roman" panose="02020603050405020304" pitchFamily="18" charset="0"/>
              <a:cs typeface="Times New Roman" panose="02020603050405020304" pitchFamily="18" charset="0"/>
            </a:rPr>
            <a:t>城镇生活用水量</a:t>
          </a:r>
          <a:r>
            <a:rPr lang="en-US" sz="1400">
              <a:ln>
                <a:noFill/>
              </a:ln>
              <a:solidFill>
                <a:schemeClr val="bg1"/>
              </a:solidFill>
              <a:latin typeface="Times New Roman" panose="02020603050405020304" pitchFamily="18" charset="0"/>
              <a:cs typeface="Times New Roman" panose="02020603050405020304" pitchFamily="18" charset="0"/>
            </a:rPr>
            <a:t>0.664</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sz="1400">
              <a:ln>
                <a:noFill/>
              </a:ln>
              <a:solidFill>
                <a:schemeClr val="bg1"/>
              </a:solidFill>
              <a:latin typeface="Times New Roman" panose="02020603050405020304" pitchFamily="18" charset="0"/>
              <a:cs typeface="Times New Roman" panose="02020603050405020304" pitchFamily="18" charset="0"/>
            </a:rPr>
            <a:t>10.0%</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278B9F92-5B7F-42AE-ABA3-D44FED1F7C98}" type="parTrans" cxnId="{BE6062B9-3D7C-4B0A-8372-6F52A9D3AD0A}">
      <dgm:prSet/>
      <dgm:spPr/>
      <dgm:t>
        <a:bodyPr/>
        <a:lstStyle/>
        <a:p>
          <a:pPr algn="ctr"/>
          <a:endParaRPr lang="zh-CN" altLang="en-US" sz="1400">
            <a:ln>
              <a:noFill/>
            </a:ln>
            <a:solidFill>
              <a:schemeClr val="bg1"/>
            </a:solidFill>
          </a:endParaRPr>
        </a:p>
      </dgm:t>
    </dgm:pt>
    <dgm:pt modelId="{EE502F23-E723-4203-A4E9-FD7AE5FC9AF7}" type="sibTrans" cxnId="{BE6062B9-3D7C-4B0A-8372-6F52A9D3AD0A}">
      <dgm:prSet/>
      <dgm:spPr/>
      <dgm:t>
        <a:bodyPr/>
        <a:lstStyle/>
        <a:p>
          <a:pPr algn="ctr"/>
          <a:endParaRPr lang="zh-CN" altLang="en-US" sz="1400">
            <a:ln>
              <a:noFill/>
            </a:ln>
            <a:solidFill>
              <a:schemeClr val="bg1"/>
            </a:solidFill>
          </a:endParaRPr>
        </a:p>
      </dgm:t>
    </dgm:pt>
    <dgm:pt modelId="{BD8D75D2-C9AE-4274-B162-CFD1E028DC51}">
      <dgm:prSet phldrT="[文本]" custT="1"/>
      <dgm:spPr>
        <a:solidFill>
          <a:schemeClr val="accent6"/>
        </a:solidFill>
      </dgm:spPr>
      <dgm:t>
        <a:bodyPr/>
        <a:lstStyle/>
        <a:p>
          <a:pPr algn="ctr"/>
          <a:r>
            <a:rPr lang="zh-CN" sz="1400">
              <a:ln>
                <a:noFill/>
              </a:ln>
              <a:solidFill>
                <a:schemeClr val="bg1"/>
              </a:solidFill>
              <a:latin typeface="Times New Roman" panose="02020603050405020304" pitchFamily="18" charset="0"/>
              <a:cs typeface="Times New Roman" panose="02020603050405020304" pitchFamily="18" charset="0"/>
            </a:rPr>
            <a:t>农村生活用水量</a:t>
          </a:r>
          <a:r>
            <a:rPr lang="en-US" sz="1400">
              <a:ln>
                <a:noFill/>
              </a:ln>
              <a:solidFill>
                <a:schemeClr val="bg1"/>
              </a:solidFill>
              <a:latin typeface="Times New Roman" panose="02020603050405020304" pitchFamily="18" charset="0"/>
              <a:cs typeface="Times New Roman" panose="02020603050405020304" pitchFamily="18" charset="0"/>
            </a:rPr>
            <a:t>0.140</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a:ln>
                <a:noFill/>
              </a:ln>
              <a:solidFill>
                <a:schemeClr val="bg1"/>
              </a:solidFill>
              <a:latin typeface="Times New Roman" panose="02020603050405020304" pitchFamily="18" charset="0"/>
              <a:cs typeface="Times New Roman" panose="02020603050405020304" pitchFamily="18" charset="0"/>
            </a:rPr>
            <a:t>2.1</a:t>
          </a:r>
          <a:r>
            <a:rPr lang="en-US" sz="1400">
              <a:ln>
                <a:noFill/>
              </a:ln>
              <a:solidFill>
                <a:schemeClr val="bg1"/>
              </a:solidFill>
              <a:latin typeface="Times New Roman" panose="02020603050405020304" pitchFamily="18" charset="0"/>
              <a:cs typeface="Times New Roman" panose="02020603050405020304" pitchFamily="18" charset="0"/>
            </a:rPr>
            <a:t>%</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2AA43969-B4FC-4B92-AC3D-0B20AAC5855C}" type="parTrans" cxnId="{E52A71B2-A9C9-4F90-B227-41BA55D231DB}">
      <dgm:prSet/>
      <dgm:spPr/>
      <dgm:t>
        <a:bodyPr/>
        <a:lstStyle/>
        <a:p>
          <a:pPr algn="ctr"/>
          <a:endParaRPr lang="zh-CN" altLang="en-US" sz="1400">
            <a:ln>
              <a:noFill/>
            </a:ln>
            <a:solidFill>
              <a:schemeClr val="bg1"/>
            </a:solidFill>
          </a:endParaRPr>
        </a:p>
      </dgm:t>
    </dgm:pt>
    <dgm:pt modelId="{66C2B22B-A77E-47CF-9249-1D048F671813}" type="sibTrans" cxnId="{E52A71B2-A9C9-4F90-B227-41BA55D231DB}">
      <dgm:prSet/>
      <dgm:spPr/>
      <dgm:t>
        <a:bodyPr/>
        <a:lstStyle/>
        <a:p>
          <a:pPr algn="ctr"/>
          <a:endParaRPr lang="zh-CN" altLang="en-US" sz="1400">
            <a:ln>
              <a:noFill/>
            </a:ln>
            <a:solidFill>
              <a:schemeClr val="bg1"/>
            </a:solidFill>
          </a:endParaRPr>
        </a:p>
      </dgm:t>
    </dgm:pt>
    <dgm:pt modelId="{1DA5AF24-E048-4FAD-8CDE-997428907586}">
      <dgm:prSet phldrT="[文本]" custT="1"/>
      <dgm:spPr>
        <a:solidFill>
          <a:schemeClr val="tx2">
            <a:lumMod val="40000"/>
            <a:lumOff val="60000"/>
          </a:schemeClr>
        </a:solidFill>
      </dgm:spPr>
      <dgm:t>
        <a:bodyPr/>
        <a:lstStyle/>
        <a:p>
          <a:pPr algn="ctr"/>
          <a:r>
            <a:rPr lang="zh-CN" sz="1400">
              <a:ln>
                <a:noFill/>
              </a:ln>
              <a:solidFill>
                <a:schemeClr val="bg1"/>
              </a:solidFill>
              <a:latin typeface="Times New Roman" panose="02020603050405020304" pitchFamily="18" charset="0"/>
              <a:cs typeface="Times New Roman" panose="02020603050405020304" pitchFamily="18" charset="0"/>
            </a:rPr>
            <a:t>生态环境用水量</a:t>
          </a:r>
          <a:r>
            <a:rPr lang="en-US" sz="1400">
              <a:ln>
                <a:noFill/>
              </a:ln>
              <a:solidFill>
                <a:schemeClr val="bg1"/>
              </a:solidFill>
              <a:latin typeface="Times New Roman" panose="02020603050405020304" pitchFamily="18" charset="0"/>
              <a:cs typeface="Times New Roman" panose="02020603050405020304" pitchFamily="18" charset="0"/>
            </a:rPr>
            <a:t>0.650</a:t>
          </a:r>
          <a:r>
            <a:rPr lang="zh-CN" sz="1400">
              <a:ln>
                <a:noFill/>
              </a:ln>
              <a:solidFill>
                <a:schemeClr val="bg1"/>
              </a:solidFill>
              <a:latin typeface="Times New Roman" panose="02020603050405020304" pitchFamily="18" charset="0"/>
              <a:cs typeface="Times New Roman" panose="02020603050405020304" pitchFamily="18" charset="0"/>
            </a:rPr>
            <a:t>亿</a:t>
          </a:r>
          <a:r>
            <a:rPr lang="en-US" altLang="zh-CN" sz="1400">
              <a:ln>
                <a:noFill/>
              </a:ln>
              <a:solidFill>
                <a:schemeClr val="bg1"/>
              </a:solidFill>
              <a:latin typeface="Times New Roman" panose="02020603050405020304" pitchFamily="18" charset="0"/>
              <a:cs typeface="Times New Roman" panose="02020603050405020304" pitchFamily="18" charset="0"/>
            </a:rPr>
            <a:t>m</a:t>
          </a:r>
          <a:r>
            <a:rPr lang="zh-CN" altLang="zh-CN" sz="1400">
              <a:ln>
                <a:noFill/>
              </a:ln>
              <a:solidFill>
                <a:schemeClr val="bg1"/>
              </a:solidFill>
              <a:latin typeface="Times New Roman" panose="02020603050405020304" pitchFamily="18" charset="0"/>
              <a:cs typeface="Times New Roman" panose="02020603050405020304" pitchFamily="18" charset="0"/>
            </a:rPr>
            <a:t>³</a:t>
          </a:r>
          <a:r>
            <a:rPr lang="zh-CN" sz="14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a:ln>
                <a:noFill/>
              </a:ln>
              <a:solidFill>
                <a:schemeClr val="bg1"/>
              </a:solidFill>
              <a:latin typeface="Times New Roman" panose="02020603050405020304" pitchFamily="18" charset="0"/>
              <a:cs typeface="Times New Roman" panose="02020603050405020304" pitchFamily="18" charset="0"/>
            </a:rPr>
            <a:t>9.8</a:t>
          </a:r>
          <a:r>
            <a:rPr lang="en-US" sz="1400">
              <a:ln>
                <a:noFill/>
              </a:ln>
              <a:solidFill>
                <a:schemeClr val="bg1"/>
              </a:solidFill>
              <a:latin typeface="Times New Roman" panose="02020603050405020304" pitchFamily="18" charset="0"/>
              <a:cs typeface="Times New Roman" panose="02020603050405020304" pitchFamily="18" charset="0"/>
            </a:rPr>
            <a:t>%</a:t>
          </a:r>
          <a:endParaRPr lang="zh-CN" altLang="en-US" sz="1400">
            <a:ln>
              <a:noFill/>
            </a:ln>
            <a:solidFill>
              <a:schemeClr val="bg1"/>
            </a:solidFill>
            <a:latin typeface="Times New Roman" panose="02020603050405020304" pitchFamily="18" charset="0"/>
            <a:ea typeface="+mn-ea"/>
            <a:cs typeface="Times New Roman" panose="02020603050405020304" pitchFamily="18" charset="0"/>
          </a:endParaRPr>
        </a:p>
      </dgm:t>
    </dgm:pt>
    <dgm:pt modelId="{2F00E34F-380E-418D-8DF1-B98577F0AE38}" type="parTrans" cxnId="{3CE39183-F4B7-4E86-95E9-385F91C94014}">
      <dgm:prSet/>
      <dgm:spPr/>
      <dgm:t>
        <a:bodyPr/>
        <a:lstStyle/>
        <a:p>
          <a:pPr algn="ctr"/>
          <a:endParaRPr lang="zh-CN" altLang="en-US" sz="1400">
            <a:ln>
              <a:noFill/>
            </a:ln>
            <a:solidFill>
              <a:schemeClr val="bg1"/>
            </a:solidFill>
          </a:endParaRPr>
        </a:p>
      </dgm:t>
    </dgm:pt>
    <dgm:pt modelId="{9F8F2488-06D0-4867-BD5C-5634B0440040}" type="sibTrans" cxnId="{3CE39183-F4B7-4E86-95E9-385F91C94014}">
      <dgm:prSet/>
      <dgm:spPr/>
      <dgm:t>
        <a:bodyPr/>
        <a:lstStyle/>
        <a:p>
          <a:pPr algn="ctr"/>
          <a:endParaRPr lang="zh-CN" altLang="en-US" sz="1400">
            <a:ln>
              <a:noFill/>
            </a:ln>
            <a:solidFill>
              <a:schemeClr val="bg1"/>
            </a:solidFill>
          </a:endParaRPr>
        </a:p>
      </dgm:t>
    </dgm:pt>
    <dgm:pt modelId="{B637492A-7157-40CA-B4E7-170B8ACA2A9D}" type="pres">
      <dgm:prSet presAssocID="{7D0FA301-1036-4C40-831D-CF51A5D54A84}" presName="cycle" presStyleCnt="0">
        <dgm:presLayoutVars>
          <dgm:dir/>
          <dgm:resizeHandles val="exact"/>
        </dgm:presLayoutVars>
      </dgm:prSet>
      <dgm:spPr/>
      <dgm:t>
        <a:bodyPr/>
        <a:lstStyle/>
        <a:p>
          <a:endParaRPr lang="zh-CN" altLang="en-US"/>
        </a:p>
      </dgm:t>
    </dgm:pt>
    <dgm:pt modelId="{E8540850-75C3-4DBA-AB38-2AAAB5D41FFF}" type="pres">
      <dgm:prSet presAssocID="{8259A47E-E4D4-4A4A-99F3-D7EDCBA8EDC3}" presName="node" presStyleLbl="node1" presStyleIdx="0" presStyleCnt="7" custScaleX="133669" custScaleY="111519">
        <dgm:presLayoutVars>
          <dgm:bulletEnabled val="1"/>
        </dgm:presLayoutVars>
      </dgm:prSet>
      <dgm:spPr/>
      <dgm:t>
        <a:bodyPr/>
        <a:lstStyle/>
        <a:p>
          <a:endParaRPr lang="zh-CN" altLang="en-US"/>
        </a:p>
      </dgm:t>
    </dgm:pt>
    <dgm:pt modelId="{98A4C5A9-3FF2-4F6A-B352-EB1B1C57974A}" type="pres">
      <dgm:prSet presAssocID="{8259A47E-E4D4-4A4A-99F3-D7EDCBA8EDC3}" presName="spNode" presStyleCnt="0"/>
      <dgm:spPr/>
      <dgm:t>
        <a:bodyPr/>
        <a:lstStyle/>
        <a:p>
          <a:endParaRPr lang="zh-CN" altLang="en-US"/>
        </a:p>
      </dgm:t>
    </dgm:pt>
    <dgm:pt modelId="{16466CD8-6CB1-4CD6-9BD5-58651EEC244E}" type="pres">
      <dgm:prSet presAssocID="{AFBC9B80-8565-46D8-BC3B-5E562086011B}" presName="sibTrans" presStyleLbl="sibTrans1D1" presStyleIdx="0" presStyleCnt="7"/>
      <dgm:spPr/>
      <dgm:t>
        <a:bodyPr/>
        <a:lstStyle/>
        <a:p>
          <a:endParaRPr lang="zh-CN" altLang="en-US"/>
        </a:p>
      </dgm:t>
    </dgm:pt>
    <dgm:pt modelId="{D193938D-4FEF-42A5-BEF1-38EDE03571CA}" type="pres">
      <dgm:prSet presAssocID="{EBCCF46A-6DB9-4124-BCF8-F4FB1E75D31B}" presName="node" presStyleLbl="node1" presStyleIdx="1" presStyleCnt="7" custScaleX="133669" custScaleY="111519">
        <dgm:presLayoutVars>
          <dgm:bulletEnabled val="1"/>
        </dgm:presLayoutVars>
      </dgm:prSet>
      <dgm:spPr/>
      <dgm:t>
        <a:bodyPr/>
        <a:lstStyle/>
        <a:p>
          <a:endParaRPr lang="zh-CN" altLang="en-US"/>
        </a:p>
      </dgm:t>
    </dgm:pt>
    <dgm:pt modelId="{76008D92-28E1-42B4-A42C-11C696ADAB2C}" type="pres">
      <dgm:prSet presAssocID="{EBCCF46A-6DB9-4124-BCF8-F4FB1E75D31B}" presName="spNode" presStyleCnt="0"/>
      <dgm:spPr/>
      <dgm:t>
        <a:bodyPr/>
        <a:lstStyle/>
        <a:p>
          <a:endParaRPr lang="zh-CN" altLang="en-US"/>
        </a:p>
      </dgm:t>
    </dgm:pt>
    <dgm:pt modelId="{D1E0BDAE-3819-40C7-B71C-8C7397D9C61A}" type="pres">
      <dgm:prSet presAssocID="{B55B1D4B-92BF-47B8-AD0B-9CE6B13CBB13}" presName="sibTrans" presStyleLbl="sibTrans1D1" presStyleIdx="1" presStyleCnt="7"/>
      <dgm:spPr/>
      <dgm:t>
        <a:bodyPr/>
        <a:lstStyle/>
        <a:p>
          <a:endParaRPr lang="zh-CN" altLang="en-US"/>
        </a:p>
      </dgm:t>
    </dgm:pt>
    <dgm:pt modelId="{07841753-2898-4A52-821E-08A5363D5EC9}" type="pres">
      <dgm:prSet presAssocID="{6B10BBA7-7D6E-4DA6-B295-5D16656EE6BC}" presName="node" presStyleLbl="node1" presStyleIdx="2" presStyleCnt="7" custScaleX="133669" custScaleY="111519">
        <dgm:presLayoutVars>
          <dgm:bulletEnabled val="1"/>
        </dgm:presLayoutVars>
      </dgm:prSet>
      <dgm:spPr/>
      <dgm:t>
        <a:bodyPr/>
        <a:lstStyle/>
        <a:p>
          <a:endParaRPr lang="zh-CN" altLang="en-US"/>
        </a:p>
      </dgm:t>
    </dgm:pt>
    <dgm:pt modelId="{11C848EF-4E73-4F2A-B6C3-CC721BC3D124}" type="pres">
      <dgm:prSet presAssocID="{6B10BBA7-7D6E-4DA6-B295-5D16656EE6BC}" presName="spNode" presStyleCnt="0"/>
      <dgm:spPr/>
      <dgm:t>
        <a:bodyPr/>
        <a:lstStyle/>
        <a:p>
          <a:endParaRPr lang="zh-CN" altLang="en-US"/>
        </a:p>
      </dgm:t>
    </dgm:pt>
    <dgm:pt modelId="{EA38ABB2-D08C-4C65-A66A-BB00A787A66E}" type="pres">
      <dgm:prSet presAssocID="{86D067D3-89E1-4EF8-9178-42E6F3898BA4}" presName="sibTrans" presStyleLbl="sibTrans1D1" presStyleIdx="2" presStyleCnt="7"/>
      <dgm:spPr/>
      <dgm:t>
        <a:bodyPr/>
        <a:lstStyle/>
        <a:p>
          <a:endParaRPr lang="zh-CN" altLang="en-US"/>
        </a:p>
      </dgm:t>
    </dgm:pt>
    <dgm:pt modelId="{807BB853-FD1D-4FA0-B30D-21F8D7F39568}" type="pres">
      <dgm:prSet presAssocID="{AC5C2CC0-CF6E-4B2E-B57F-B85DED359968}" presName="node" presStyleLbl="node1" presStyleIdx="3" presStyleCnt="7" custScaleX="133669" custScaleY="111519">
        <dgm:presLayoutVars>
          <dgm:bulletEnabled val="1"/>
        </dgm:presLayoutVars>
      </dgm:prSet>
      <dgm:spPr/>
      <dgm:t>
        <a:bodyPr/>
        <a:lstStyle/>
        <a:p>
          <a:endParaRPr lang="zh-CN" altLang="en-US"/>
        </a:p>
      </dgm:t>
    </dgm:pt>
    <dgm:pt modelId="{64B23991-94D5-4324-8F94-E3E2E52B92F9}" type="pres">
      <dgm:prSet presAssocID="{AC5C2CC0-CF6E-4B2E-B57F-B85DED359968}" presName="spNode" presStyleCnt="0"/>
      <dgm:spPr/>
      <dgm:t>
        <a:bodyPr/>
        <a:lstStyle/>
        <a:p>
          <a:endParaRPr lang="zh-CN" altLang="en-US"/>
        </a:p>
      </dgm:t>
    </dgm:pt>
    <dgm:pt modelId="{D337943C-859A-43D3-A182-3F73CF72ED65}" type="pres">
      <dgm:prSet presAssocID="{D521A54D-01F1-44FC-B372-FDF33A08797C}" presName="sibTrans" presStyleLbl="sibTrans1D1" presStyleIdx="3" presStyleCnt="7"/>
      <dgm:spPr/>
      <dgm:t>
        <a:bodyPr/>
        <a:lstStyle/>
        <a:p>
          <a:endParaRPr lang="zh-CN" altLang="en-US"/>
        </a:p>
      </dgm:t>
    </dgm:pt>
    <dgm:pt modelId="{FF157590-C127-4FAE-A1B7-633C14769BE6}" type="pres">
      <dgm:prSet presAssocID="{309A264A-A9F4-4F18-AF40-E3AF0345E62D}" presName="node" presStyleLbl="node1" presStyleIdx="4" presStyleCnt="7" custScaleX="133669" custScaleY="111519">
        <dgm:presLayoutVars>
          <dgm:bulletEnabled val="1"/>
        </dgm:presLayoutVars>
      </dgm:prSet>
      <dgm:spPr/>
      <dgm:t>
        <a:bodyPr/>
        <a:lstStyle/>
        <a:p>
          <a:endParaRPr lang="zh-CN" altLang="en-US"/>
        </a:p>
      </dgm:t>
    </dgm:pt>
    <dgm:pt modelId="{272A011A-4F7C-4ACC-9F0C-F57497FE44ED}" type="pres">
      <dgm:prSet presAssocID="{309A264A-A9F4-4F18-AF40-E3AF0345E62D}" presName="spNode" presStyleCnt="0"/>
      <dgm:spPr/>
      <dgm:t>
        <a:bodyPr/>
        <a:lstStyle/>
        <a:p>
          <a:endParaRPr lang="zh-CN" altLang="en-US"/>
        </a:p>
      </dgm:t>
    </dgm:pt>
    <dgm:pt modelId="{97666BC6-3098-4506-B92B-752AE3B5F137}" type="pres">
      <dgm:prSet presAssocID="{EE502F23-E723-4203-A4E9-FD7AE5FC9AF7}" presName="sibTrans" presStyleLbl="sibTrans1D1" presStyleIdx="4" presStyleCnt="7"/>
      <dgm:spPr/>
      <dgm:t>
        <a:bodyPr/>
        <a:lstStyle/>
        <a:p>
          <a:endParaRPr lang="zh-CN" altLang="en-US"/>
        </a:p>
      </dgm:t>
    </dgm:pt>
    <dgm:pt modelId="{4DB3EEA0-664F-40A7-8253-520ADDC9D7E6}" type="pres">
      <dgm:prSet presAssocID="{BD8D75D2-C9AE-4274-B162-CFD1E028DC51}" presName="node" presStyleLbl="node1" presStyleIdx="5" presStyleCnt="7" custScaleX="133669" custScaleY="111519">
        <dgm:presLayoutVars>
          <dgm:bulletEnabled val="1"/>
        </dgm:presLayoutVars>
      </dgm:prSet>
      <dgm:spPr/>
      <dgm:t>
        <a:bodyPr/>
        <a:lstStyle/>
        <a:p>
          <a:endParaRPr lang="zh-CN" altLang="en-US"/>
        </a:p>
      </dgm:t>
    </dgm:pt>
    <dgm:pt modelId="{53FC43B5-ADBC-449C-A2BB-B3B037A2DD60}" type="pres">
      <dgm:prSet presAssocID="{BD8D75D2-C9AE-4274-B162-CFD1E028DC51}" presName="spNode" presStyleCnt="0"/>
      <dgm:spPr/>
      <dgm:t>
        <a:bodyPr/>
        <a:lstStyle/>
        <a:p>
          <a:endParaRPr lang="zh-CN" altLang="en-US"/>
        </a:p>
      </dgm:t>
    </dgm:pt>
    <dgm:pt modelId="{F7977305-A915-451B-B679-0C2668337793}" type="pres">
      <dgm:prSet presAssocID="{66C2B22B-A77E-47CF-9249-1D048F671813}" presName="sibTrans" presStyleLbl="sibTrans1D1" presStyleIdx="5" presStyleCnt="7"/>
      <dgm:spPr/>
      <dgm:t>
        <a:bodyPr/>
        <a:lstStyle/>
        <a:p>
          <a:endParaRPr lang="zh-CN" altLang="en-US"/>
        </a:p>
      </dgm:t>
    </dgm:pt>
    <dgm:pt modelId="{7E64031C-035D-48D6-81DA-30FFC42FCF07}" type="pres">
      <dgm:prSet presAssocID="{1DA5AF24-E048-4FAD-8CDE-997428907586}" presName="node" presStyleLbl="node1" presStyleIdx="6" presStyleCnt="7" custScaleX="133669" custScaleY="111519">
        <dgm:presLayoutVars>
          <dgm:bulletEnabled val="1"/>
        </dgm:presLayoutVars>
      </dgm:prSet>
      <dgm:spPr/>
      <dgm:t>
        <a:bodyPr/>
        <a:lstStyle/>
        <a:p>
          <a:endParaRPr lang="zh-CN" altLang="en-US"/>
        </a:p>
      </dgm:t>
    </dgm:pt>
    <dgm:pt modelId="{A24B90F6-9E39-43B4-8E6E-C7FE6E3D80AD}" type="pres">
      <dgm:prSet presAssocID="{1DA5AF24-E048-4FAD-8CDE-997428907586}" presName="spNode" presStyleCnt="0"/>
      <dgm:spPr/>
      <dgm:t>
        <a:bodyPr/>
        <a:lstStyle/>
        <a:p>
          <a:endParaRPr lang="zh-CN" altLang="en-US"/>
        </a:p>
      </dgm:t>
    </dgm:pt>
    <dgm:pt modelId="{5A4E15D0-8D71-45FA-B436-A73ADA976332}" type="pres">
      <dgm:prSet presAssocID="{9F8F2488-06D0-4867-BD5C-5634B0440040}" presName="sibTrans" presStyleLbl="sibTrans1D1" presStyleIdx="6" presStyleCnt="7"/>
      <dgm:spPr/>
      <dgm:t>
        <a:bodyPr/>
        <a:lstStyle/>
        <a:p>
          <a:endParaRPr lang="zh-CN" altLang="en-US"/>
        </a:p>
      </dgm:t>
    </dgm:pt>
  </dgm:ptLst>
  <dgm:cxnLst>
    <dgm:cxn modelId="{0A4EB0A7-C9CC-4FFD-B3B1-620417BBD6FB}" type="presOf" srcId="{309A264A-A9F4-4F18-AF40-E3AF0345E62D}" destId="{FF157590-C127-4FAE-A1B7-633C14769BE6}" srcOrd="0" destOrd="0" presId="urn:microsoft.com/office/officeart/2005/8/layout/cycle6"/>
    <dgm:cxn modelId="{C1B08FBA-BB5C-4145-BFA7-EE9023A432FE}" type="presOf" srcId="{6B10BBA7-7D6E-4DA6-B295-5D16656EE6BC}" destId="{07841753-2898-4A52-821E-08A5363D5EC9}" srcOrd="0" destOrd="0" presId="urn:microsoft.com/office/officeart/2005/8/layout/cycle6"/>
    <dgm:cxn modelId="{EF6D4CD7-61E6-47E3-B73C-4A294F09B99F}" type="presOf" srcId="{9F8F2488-06D0-4867-BD5C-5634B0440040}" destId="{5A4E15D0-8D71-45FA-B436-A73ADA976332}" srcOrd="0" destOrd="0" presId="urn:microsoft.com/office/officeart/2005/8/layout/cycle6"/>
    <dgm:cxn modelId="{73CF6C64-6930-4B02-AC0E-89EA71AF52A9}" type="presOf" srcId="{AFBC9B80-8565-46D8-BC3B-5E562086011B}" destId="{16466CD8-6CB1-4CD6-9BD5-58651EEC244E}" srcOrd="0" destOrd="0" presId="urn:microsoft.com/office/officeart/2005/8/layout/cycle6"/>
    <dgm:cxn modelId="{E52A71B2-A9C9-4F90-B227-41BA55D231DB}" srcId="{7D0FA301-1036-4C40-831D-CF51A5D54A84}" destId="{BD8D75D2-C9AE-4274-B162-CFD1E028DC51}" srcOrd="5" destOrd="0" parTransId="{2AA43969-B4FC-4B92-AC3D-0B20AAC5855C}" sibTransId="{66C2B22B-A77E-47CF-9249-1D048F671813}"/>
    <dgm:cxn modelId="{307FB39C-A70C-484A-BD2A-B35FB34F9B68}" type="presOf" srcId="{D521A54D-01F1-44FC-B372-FDF33A08797C}" destId="{D337943C-859A-43D3-A182-3F73CF72ED65}" srcOrd="0" destOrd="0" presId="urn:microsoft.com/office/officeart/2005/8/layout/cycle6"/>
    <dgm:cxn modelId="{795A82E7-F226-457C-A482-349C98E06098}" type="presOf" srcId="{AC5C2CC0-CF6E-4B2E-B57F-B85DED359968}" destId="{807BB853-FD1D-4FA0-B30D-21F8D7F39568}" srcOrd="0" destOrd="0" presId="urn:microsoft.com/office/officeart/2005/8/layout/cycle6"/>
    <dgm:cxn modelId="{E8B1422B-008C-442D-836E-D48F7D3D7BE8}" type="presOf" srcId="{86D067D3-89E1-4EF8-9178-42E6F3898BA4}" destId="{EA38ABB2-D08C-4C65-A66A-BB00A787A66E}" srcOrd="0" destOrd="0" presId="urn:microsoft.com/office/officeart/2005/8/layout/cycle6"/>
    <dgm:cxn modelId="{3CE39183-F4B7-4E86-95E9-385F91C94014}" srcId="{7D0FA301-1036-4C40-831D-CF51A5D54A84}" destId="{1DA5AF24-E048-4FAD-8CDE-997428907586}" srcOrd="6" destOrd="0" parTransId="{2F00E34F-380E-418D-8DF1-B98577F0AE38}" sibTransId="{9F8F2488-06D0-4867-BD5C-5634B0440040}"/>
    <dgm:cxn modelId="{9A0178BE-5474-42F7-B707-BB71C3F39EC0}" srcId="{7D0FA301-1036-4C40-831D-CF51A5D54A84}" destId="{AC5C2CC0-CF6E-4B2E-B57F-B85DED359968}" srcOrd="3" destOrd="0" parTransId="{0D34AB54-B288-4CFC-9DC8-912AA06E6267}" sibTransId="{D521A54D-01F1-44FC-B372-FDF33A08797C}"/>
    <dgm:cxn modelId="{BE6062B9-3D7C-4B0A-8372-6F52A9D3AD0A}" srcId="{7D0FA301-1036-4C40-831D-CF51A5D54A84}" destId="{309A264A-A9F4-4F18-AF40-E3AF0345E62D}" srcOrd="4" destOrd="0" parTransId="{278B9F92-5B7F-42AE-ABA3-D44FED1F7C98}" sibTransId="{EE502F23-E723-4203-A4E9-FD7AE5FC9AF7}"/>
    <dgm:cxn modelId="{659274D7-9927-4BD2-B895-2ED0B3FC08A8}" srcId="{7D0FA301-1036-4C40-831D-CF51A5D54A84}" destId="{6B10BBA7-7D6E-4DA6-B295-5D16656EE6BC}" srcOrd="2" destOrd="0" parTransId="{8FD663EA-5543-4A3F-B4CC-897917943AA8}" sibTransId="{86D067D3-89E1-4EF8-9178-42E6F3898BA4}"/>
    <dgm:cxn modelId="{17869D44-E433-4307-9640-89462E793ABB}" type="presOf" srcId="{BD8D75D2-C9AE-4274-B162-CFD1E028DC51}" destId="{4DB3EEA0-664F-40A7-8253-520ADDC9D7E6}" srcOrd="0" destOrd="0" presId="urn:microsoft.com/office/officeart/2005/8/layout/cycle6"/>
    <dgm:cxn modelId="{F38CFA8E-5AAA-48FC-80B3-9418669E00B4}" type="presOf" srcId="{8259A47E-E4D4-4A4A-99F3-D7EDCBA8EDC3}" destId="{E8540850-75C3-4DBA-AB38-2AAAB5D41FFF}" srcOrd="0" destOrd="0" presId="urn:microsoft.com/office/officeart/2005/8/layout/cycle6"/>
    <dgm:cxn modelId="{1E24C24E-E866-47F9-9BC3-58EFB04E75C4}" type="presOf" srcId="{EE502F23-E723-4203-A4E9-FD7AE5FC9AF7}" destId="{97666BC6-3098-4506-B92B-752AE3B5F137}" srcOrd="0" destOrd="0" presId="urn:microsoft.com/office/officeart/2005/8/layout/cycle6"/>
    <dgm:cxn modelId="{10D8EC6D-AA0C-4E02-9771-FE7E227DCBFB}" srcId="{7D0FA301-1036-4C40-831D-CF51A5D54A84}" destId="{8259A47E-E4D4-4A4A-99F3-D7EDCBA8EDC3}" srcOrd="0" destOrd="0" parTransId="{1EC1FC5B-2906-4E89-8ECA-50B005ABB9F3}" sibTransId="{AFBC9B80-8565-46D8-BC3B-5E562086011B}"/>
    <dgm:cxn modelId="{1FB3AC79-979F-4F72-98FD-9FD456241442}" type="presOf" srcId="{66C2B22B-A77E-47CF-9249-1D048F671813}" destId="{F7977305-A915-451B-B679-0C2668337793}" srcOrd="0" destOrd="0" presId="urn:microsoft.com/office/officeart/2005/8/layout/cycle6"/>
    <dgm:cxn modelId="{F6C7D1A1-6F74-490B-9C2A-2CF1C22F2C6F}" type="presOf" srcId="{EBCCF46A-6DB9-4124-BCF8-F4FB1E75D31B}" destId="{D193938D-4FEF-42A5-BEF1-38EDE03571CA}" srcOrd="0" destOrd="0" presId="urn:microsoft.com/office/officeart/2005/8/layout/cycle6"/>
    <dgm:cxn modelId="{8AB9E7AC-6267-4CF1-B6D5-7EB458B3AA3D}" type="presOf" srcId="{7D0FA301-1036-4C40-831D-CF51A5D54A84}" destId="{B637492A-7157-40CA-B4E7-170B8ACA2A9D}" srcOrd="0" destOrd="0" presId="urn:microsoft.com/office/officeart/2005/8/layout/cycle6"/>
    <dgm:cxn modelId="{D5B4AFD1-5EDE-467B-B584-548D3A5BD92D}" srcId="{7D0FA301-1036-4C40-831D-CF51A5D54A84}" destId="{EBCCF46A-6DB9-4124-BCF8-F4FB1E75D31B}" srcOrd="1" destOrd="0" parTransId="{F6650242-31A3-4ABB-8E3F-CCC47E99BD92}" sibTransId="{B55B1D4B-92BF-47B8-AD0B-9CE6B13CBB13}"/>
    <dgm:cxn modelId="{88E77E6D-99DF-43C4-8F31-AC3F508200DC}" type="presOf" srcId="{1DA5AF24-E048-4FAD-8CDE-997428907586}" destId="{7E64031C-035D-48D6-81DA-30FFC42FCF07}" srcOrd="0" destOrd="0" presId="urn:microsoft.com/office/officeart/2005/8/layout/cycle6"/>
    <dgm:cxn modelId="{3F35E895-2AC5-4D53-9E99-E65E36526B5F}" type="presOf" srcId="{B55B1D4B-92BF-47B8-AD0B-9CE6B13CBB13}" destId="{D1E0BDAE-3819-40C7-B71C-8C7397D9C61A}" srcOrd="0" destOrd="0" presId="urn:microsoft.com/office/officeart/2005/8/layout/cycle6"/>
    <dgm:cxn modelId="{B4CA7FC2-DD1F-48A1-9AA0-635900ED16C1}" type="presParOf" srcId="{B637492A-7157-40CA-B4E7-170B8ACA2A9D}" destId="{E8540850-75C3-4DBA-AB38-2AAAB5D41FFF}" srcOrd="0" destOrd="0" presId="urn:microsoft.com/office/officeart/2005/8/layout/cycle6"/>
    <dgm:cxn modelId="{C03657C8-0C9C-409A-BDEC-8683A15CCB74}" type="presParOf" srcId="{B637492A-7157-40CA-B4E7-170B8ACA2A9D}" destId="{98A4C5A9-3FF2-4F6A-B352-EB1B1C57974A}" srcOrd="1" destOrd="0" presId="urn:microsoft.com/office/officeart/2005/8/layout/cycle6"/>
    <dgm:cxn modelId="{D09275BB-72C7-484C-8791-DD90D2678A12}" type="presParOf" srcId="{B637492A-7157-40CA-B4E7-170B8ACA2A9D}" destId="{16466CD8-6CB1-4CD6-9BD5-58651EEC244E}" srcOrd="2" destOrd="0" presId="urn:microsoft.com/office/officeart/2005/8/layout/cycle6"/>
    <dgm:cxn modelId="{4CD92B98-896B-44C4-B4FE-E6F83B7191D4}" type="presParOf" srcId="{B637492A-7157-40CA-B4E7-170B8ACA2A9D}" destId="{D193938D-4FEF-42A5-BEF1-38EDE03571CA}" srcOrd="3" destOrd="0" presId="urn:microsoft.com/office/officeart/2005/8/layout/cycle6"/>
    <dgm:cxn modelId="{9162BA8C-980C-4D38-AEF8-9DF67E99C614}" type="presParOf" srcId="{B637492A-7157-40CA-B4E7-170B8ACA2A9D}" destId="{76008D92-28E1-42B4-A42C-11C696ADAB2C}" srcOrd="4" destOrd="0" presId="urn:microsoft.com/office/officeart/2005/8/layout/cycle6"/>
    <dgm:cxn modelId="{17F33AA4-8E9F-4F56-9EE4-0D0FD2738D90}" type="presParOf" srcId="{B637492A-7157-40CA-B4E7-170B8ACA2A9D}" destId="{D1E0BDAE-3819-40C7-B71C-8C7397D9C61A}" srcOrd="5" destOrd="0" presId="urn:microsoft.com/office/officeart/2005/8/layout/cycle6"/>
    <dgm:cxn modelId="{1FAC5F6A-0E05-44F4-8F18-38EE08B17F20}" type="presParOf" srcId="{B637492A-7157-40CA-B4E7-170B8ACA2A9D}" destId="{07841753-2898-4A52-821E-08A5363D5EC9}" srcOrd="6" destOrd="0" presId="urn:microsoft.com/office/officeart/2005/8/layout/cycle6"/>
    <dgm:cxn modelId="{3E3331EB-337A-4120-8E33-FB4762E564D2}" type="presParOf" srcId="{B637492A-7157-40CA-B4E7-170B8ACA2A9D}" destId="{11C848EF-4E73-4F2A-B6C3-CC721BC3D124}" srcOrd="7" destOrd="0" presId="urn:microsoft.com/office/officeart/2005/8/layout/cycle6"/>
    <dgm:cxn modelId="{70BEA37A-5173-424D-B6F4-5BBD5F8A0142}" type="presParOf" srcId="{B637492A-7157-40CA-B4E7-170B8ACA2A9D}" destId="{EA38ABB2-D08C-4C65-A66A-BB00A787A66E}" srcOrd="8" destOrd="0" presId="urn:microsoft.com/office/officeart/2005/8/layout/cycle6"/>
    <dgm:cxn modelId="{BB96D8DE-5A2A-46C9-B066-17209E862BD6}" type="presParOf" srcId="{B637492A-7157-40CA-B4E7-170B8ACA2A9D}" destId="{807BB853-FD1D-4FA0-B30D-21F8D7F39568}" srcOrd="9" destOrd="0" presId="urn:microsoft.com/office/officeart/2005/8/layout/cycle6"/>
    <dgm:cxn modelId="{D16DB665-1975-4B46-AB9E-B7C8A54078DD}" type="presParOf" srcId="{B637492A-7157-40CA-B4E7-170B8ACA2A9D}" destId="{64B23991-94D5-4324-8F94-E3E2E52B92F9}" srcOrd="10" destOrd="0" presId="urn:microsoft.com/office/officeart/2005/8/layout/cycle6"/>
    <dgm:cxn modelId="{231B32CA-4771-42A1-AEA6-10FB8DA1B497}" type="presParOf" srcId="{B637492A-7157-40CA-B4E7-170B8ACA2A9D}" destId="{D337943C-859A-43D3-A182-3F73CF72ED65}" srcOrd="11" destOrd="0" presId="urn:microsoft.com/office/officeart/2005/8/layout/cycle6"/>
    <dgm:cxn modelId="{B8E4DD65-2452-47FC-8819-C41462DF62BA}" type="presParOf" srcId="{B637492A-7157-40CA-B4E7-170B8ACA2A9D}" destId="{FF157590-C127-4FAE-A1B7-633C14769BE6}" srcOrd="12" destOrd="0" presId="urn:microsoft.com/office/officeart/2005/8/layout/cycle6"/>
    <dgm:cxn modelId="{DEA9ED84-BF18-40D0-AA7B-1A5FE2D436FA}" type="presParOf" srcId="{B637492A-7157-40CA-B4E7-170B8ACA2A9D}" destId="{272A011A-4F7C-4ACC-9F0C-F57497FE44ED}" srcOrd="13" destOrd="0" presId="urn:microsoft.com/office/officeart/2005/8/layout/cycle6"/>
    <dgm:cxn modelId="{5206A3D6-599A-4D45-A951-2A72A6B21DB0}" type="presParOf" srcId="{B637492A-7157-40CA-B4E7-170B8ACA2A9D}" destId="{97666BC6-3098-4506-B92B-752AE3B5F137}" srcOrd="14" destOrd="0" presId="urn:microsoft.com/office/officeart/2005/8/layout/cycle6"/>
    <dgm:cxn modelId="{1FE2941E-F984-4D3F-B4EA-8F7B1F846B3C}" type="presParOf" srcId="{B637492A-7157-40CA-B4E7-170B8ACA2A9D}" destId="{4DB3EEA0-664F-40A7-8253-520ADDC9D7E6}" srcOrd="15" destOrd="0" presId="urn:microsoft.com/office/officeart/2005/8/layout/cycle6"/>
    <dgm:cxn modelId="{E1E6422B-F753-468E-98CA-A1F1F477C284}" type="presParOf" srcId="{B637492A-7157-40CA-B4E7-170B8ACA2A9D}" destId="{53FC43B5-ADBC-449C-A2BB-B3B037A2DD60}" srcOrd="16" destOrd="0" presId="urn:microsoft.com/office/officeart/2005/8/layout/cycle6"/>
    <dgm:cxn modelId="{C913CE31-0D49-42A9-B681-E0953F005BA4}" type="presParOf" srcId="{B637492A-7157-40CA-B4E7-170B8ACA2A9D}" destId="{F7977305-A915-451B-B679-0C2668337793}" srcOrd="17" destOrd="0" presId="urn:microsoft.com/office/officeart/2005/8/layout/cycle6"/>
    <dgm:cxn modelId="{54302FED-2C71-4B97-A830-CC88BFE6CD0A}" type="presParOf" srcId="{B637492A-7157-40CA-B4E7-170B8ACA2A9D}" destId="{7E64031C-035D-48D6-81DA-30FFC42FCF07}" srcOrd="18" destOrd="0" presId="urn:microsoft.com/office/officeart/2005/8/layout/cycle6"/>
    <dgm:cxn modelId="{D1C1311A-4001-47B1-9197-65BE149D4EBC}" type="presParOf" srcId="{B637492A-7157-40CA-B4E7-170B8ACA2A9D}" destId="{A24B90F6-9E39-43B4-8E6E-C7FE6E3D80AD}" srcOrd="19" destOrd="0" presId="urn:microsoft.com/office/officeart/2005/8/layout/cycle6"/>
    <dgm:cxn modelId="{C7231EEB-3ECF-422F-B6B2-73E2D2363029}" type="presParOf" srcId="{B637492A-7157-40CA-B4E7-170B8ACA2A9D}" destId="{5A4E15D0-8D71-45FA-B436-A73ADA976332}" srcOrd="20" destOrd="0" presId="urn:microsoft.com/office/officeart/2005/8/layout/cycle6"/>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EF29F22-87E8-452B-B148-D6CD0B72D79D}"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zh-CN" altLang="en-US"/>
        </a:p>
      </dgm:t>
    </dgm:pt>
    <dgm:pt modelId="{F5117435-2764-4750-B642-A414EF91D7F7}">
      <dgm:prSet phldrT="[文本]" custT="1"/>
      <dgm:spPr/>
      <dgm:t>
        <a:bodyPr/>
        <a:lstStyle/>
        <a:p>
          <a:pPr>
            <a:lnSpc>
              <a:spcPct val="125000"/>
            </a:lnSpc>
          </a:pPr>
          <a:r>
            <a:rPr lang="zh-CN" altLang="en-US" sz="1400">
              <a:latin typeface="Times New Roman" panose="02020603050405020304" pitchFamily="18" charset="0"/>
              <a:cs typeface="Times New Roman" panose="02020603050405020304" pitchFamily="18" charset="0"/>
            </a:rPr>
            <a:t>行政分区</a:t>
          </a:r>
          <a:endParaRPr lang="en-US" altLang="zh-CN" sz="1400">
            <a:latin typeface="Times New Roman" panose="02020603050405020304" pitchFamily="18" charset="0"/>
            <a:cs typeface="Times New Roman" panose="02020603050405020304" pitchFamily="18" charset="0"/>
          </a:endParaRPr>
        </a:p>
        <a:p>
          <a:pPr>
            <a:lnSpc>
              <a:spcPct val="125000"/>
            </a:lnSpc>
          </a:pPr>
          <a:r>
            <a:rPr lang="zh-CN" altLang="en-US" sz="1400">
              <a:latin typeface="Times New Roman" panose="02020603050405020304" pitchFamily="18" charset="0"/>
              <a:cs typeface="Times New Roman" panose="02020603050405020304" pitchFamily="18" charset="0"/>
            </a:rPr>
            <a:t>用水量</a:t>
          </a:r>
          <a:endParaRPr lang="zh-CN" altLang="en-US" sz="1400">
            <a:latin typeface="Times New Roman" panose="02020603050405020304" pitchFamily="18" charset="0"/>
            <a:ea typeface="+mn-ea"/>
            <a:cs typeface="Times New Roman" panose="02020603050405020304" pitchFamily="18" charset="0"/>
          </a:endParaRPr>
        </a:p>
      </dgm:t>
    </dgm:pt>
    <dgm:pt modelId="{3B07FFDA-87AE-47B6-AEA5-608F07144DB7}" type="parTrans" cxnId="{10BB193E-BDAC-40ED-B3E8-C0CED33AA780}">
      <dgm:prSet/>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E63B4EFA-BA02-4ED6-A936-52CB45EFFD07}" type="sibTrans" cxnId="{10BB193E-BDAC-40ED-B3E8-C0CED33AA780}">
      <dgm:prSet/>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E786F686-D14E-4078-84C4-4AB995A567AA}">
      <dgm:prSet phldrT="[文本]" custT="1"/>
      <dgm:spPr/>
      <dgm:t>
        <a:bodyPr/>
        <a:lstStyle/>
        <a:p>
          <a:pPr algn="l"/>
          <a:r>
            <a:rPr lang="en-US" altLang="zh-CN" sz="1400">
              <a:latin typeface="Times New Roman" panose="02020603050405020304" pitchFamily="18" charset="0"/>
              <a:cs typeface="Times New Roman" panose="02020603050405020304" pitchFamily="18" charset="0"/>
            </a:rPr>
            <a:t> </a:t>
          </a:r>
          <a:r>
            <a:rPr lang="zh-CN" sz="1400">
              <a:latin typeface="Times New Roman" panose="02020603050405020304" pitchFamily="18" charset="0"/>
              <a:cs typeface="Times New Roman" panose="02020603050405020304" pitchFamily="18" charset="0"/>
            </a:rPr>
            <a:t>市区用水量</a:t>
          </a:r>
          <a:r>
            <a:rPr lang="en-US" altLang="zh-CN" sz="1400">
              <a:latin typeface="Times New Roman" panose="02020603050405020304" pitchFamily="18" charset="0"/>
              <a:cs typeface="Times New Roman" panose="02020603050405020304" pitchFamily="18" charset="0"/>
            </a:rPr>
            <a:t>3.790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0.140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1697CC9E-0668-4597-8E8A-6B16C65838F5}" type="parTrans" cxnId="{B2EEA558-F24A-4E5D-9A4E-AB8F2C31684E}">
      <dgm:prSet custT="1"/>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D05ADF1B-F740-489D-BCC1-DFD9DF46F690}" type="sibTrans" cxnId="{B2EEA558-F24A-4E5D-9A4E-AB8F2C31684E}">
      <dgm:prSet/>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D8BC319F-CA83-4040-B7B3-8D8F0395F7F9}">
      <dgm:prSet phldrT="[文本]" custT="1"/>
      <dgm:spPr/>
      <dgm:t>
        <a:bodyPr/>
        <a:lstStyle/>
        <a:p>
          <a:pPr algn="l"/>
          <a:r>
            <a:rPr lang="en-US" altLang="zh-CN" sz="1400">
              <a:latin typeface="Times New Roman" panose="02020603050405020304" pitchFamily="18" charset="0"/>
              <a:cs typeface="Times New Roman" panose="02020603050405020304" pitchFamily="18" charset="0"/>
            </a:rPr>
            <a:t> </a:t>
          </a:r>
          <a:r>
            <a:rPr lang="zh-CN" sz="1400">
              <a:latin typeface="Times New Roman" panose="02020603050405020304" pitchFamily="18" charset="0"/>
              <a:cs typeface="Times New Roman" panose="02020603050405020304" pitchFamily="18" charset="0"/>
            </a:rPr>
            <a:t>清原用水量</a:t>
          </a:r>
          <a:r>
            <a:rPr lang="en-US" sz="1400">
              <a:latin typeface="Times New Roman" panose="02020603050405020304" pitchFamily="18" charset="0"/>
              <a:cs typeface="Times New Roman" panose="02020603050405020304" pitchFamily="18" charset="0"/>
            </a:rPr>
            <a:t>1.452</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0.050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9B6A3894-9BF3-45D3-8671-4D7ABCB7D1FB}" type="parTrans" cxnId="{329EE69A-BF5B-416C-8ABF-C3B07AABBD1D}">
      <dgm:prSet custT="1"/>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58D42348-8A19-4F8D-B6E9-B82BDF4E2A22}" type="sibTrans" cxnId="{329EE69A-BF5B-416C-8ABF-C3B07AABBD1D}">
      <dgm:prSet/>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38E7735C-C3BC-4AD2-9564-AF3B065E074F}">
      <dgm:prSet phldrT="[文本]" custT="1"/>
      <dgm:spPr/>
      <dgm:t>
        <a:bodyPr/>
        <a:lstStyle/>
        <a:p>
          <a:pPr algn="l"/>
          <a:r>
            <a:rPr lang="en-US" altLang="zh-CN" sz="1400">
              <a:latin typeface="Times New Roman" panose="02020603050405020304" pitchFamily="18" charset="0"/>
              <a:cs typeface="Times New Roman" panose="02020603050405020304" pitchFamily="18" charset="0"/>
            </a:rPr>
            <a:t> </a:t>
          </a:r>
          <a:r>
            <a:rPr lang="zh-CN" sz="1400">
              <a:latin typeface="Times New Roman" panose="02020603050405020304" pitchFamily="18" charset="0"/>
              <a:cs typeface="Times New Roman" panose="02020603050405020304" pitchFamily="18" charset="0"/>
            </a:rPr>
            <a:t>新宾用水量</a:t>
          </a:r>
          <a:r>
            <a:rPr lang="en-US" sz="1400">
              <a:latin typeface="Times New Roman" panose="02020603050405020304" pitchFamily="18" charset="0"/>
              <a:cs typeface="Times New Roman" panose="02020603050405020304" pitchFamily="18" charset="0"/>
            </a:rPr>
            <a:t>1.036</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0.040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DBD16AA9-8A82-4E4A-B379-4BA44A6745CB}" type="parTrans" cxnId="{A08D4B08-779D-43F3-A9E1-AB8707D65D5D}">
      <dgm:prSet custT="1"/>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32B4526B-973C-43C3-A3BB-BCD0365108ED}" type="sibTrans" cxnId="{A08D4B08-779D-43F3-A9E1-AB8707D65D5D}">
      <dgm:prSet/>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01F698AC-CAED-4BD7-8DD5-A49CBD702CB3}">
      <dgm:prSet phldrT="[文本]" custT="1"/>
      <dgm:spPr/>
      <dgm:t>
        <a:bodyPr/>
        <a:lstStyle/>
        <a:p>
          <a:pPr algn="l">
            <a:spcAft>
              <a:spcPts val="100"/>
            </a:spcAft>
          </a:pPr>
          <a:r>
            <a:rPr lang="en-US" altLang="zh-CN" sz="1400">
              <a:latin typeface="Times New Roman" panose="02020603050405020304" pitchFamily="18" charset="0"/>
              <a:cs typeface="Times New Roman" panose="02020603050405020304" pitchFamily="18" charset="0"/>
            </a:rPr>
            <a:t> </a:t>
          </a:r>
          <a:r>
            <a:rPr lang="zh-CN" sz="1400">
              <a:latin typeface="Times New Roman" panose="02020603050405020304" pitchFamily="18" charset="0"/>
              <a:cs typeface="Times New Roman" panose="02020603050405020304" pitchFamily="18" charset="0"/>
            </a:rPr>
            <a:t>抚顺县用水量</a:t>
          </a:r>
          <a:r>
            <a:rPr lang="en-US" sz="1400">
              <a:latin typeface="Times New Roman" panose="02020603050405020304" pitchFamily="18" charset="0"/>
              <a:cs typeface="Times New Roman" panose="02020603050405020304" pitchFamily="18" charset="0"/>
            </a:rPr>
            <a:t>0.3824</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0.030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00842C32-E1EC-4753-BF65-2790EB727B39}" type="parTrans" cxnId="{1C266A1E-7269-4A42-811A-E42F53F6F908}">
      <dgm:prSet custT="1"/>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03DD7A10-4712-4CD8-BD94-7F5D83B0092B}" type="sibTrans" cxnId="{1C266A1E-7269-4A42-811A-E42F53F6F908}">
      <dgm:prSet/>
      <dgm:spPr/>
      <dgm:t>
        <a:bodyPr/>
        <a:lstStyle/>
        <a:p>
          <a:endParaRPr lang="zh-CN" altLang="en-US" sz="1400">
            <a:solidFill>
              <a:schemeClr val="bg1"/>
            </a:solidFill>
            <a:latin typeface="Times New Roman" panose="02020603050405020304" pitchFamily="18" charset="0"/>
            <a:cs typeface="Times New Roman" panose="02020603050405020304" pitchFamily="18" charset="0"/>
          </a:endParaRPr>
        </a:p>
      </dgm:t>
    </dgm:pt>
    <dgm:pt modelId="{F59C96BA-5D03-4625-87C9-EAC090E86CD2}" type="pres">
      <dgm:prSet presAssocID="{4EF29F22-87E8-452B-B148-D6CD0B72D79D}" presName="hierChild1" presStyleCnt="0">
        <dgm:presLayoutVars>
          <dgm:orgChart val="1"/>
          <dgm:chPref val="1"/>
          <dgm:dir/>
          <dgm:animOne val="branch"/>
          <dgm:animLvl val="lvl"/>
          <dgm:resizeHandles/>
        </dgm:presLayoutVars>
      </dgm:prSet>
      <dgm:spPr/>
      <dgm:t>
        <a:bodyPr/>
        <a:lstStyle/>
        <a:p>
          <a:endParaRPr lang="zh-CN" altLang="en-US"/>
        </a:p>
      </dgm:t>
    </dgm:pt>
    <dgm:pt modelId="{169E4F22-15B7-42CA-BC17-0B38A51B4455}" type="pres">
      <dgm:prSet presAssocID="{F5117435-2764-4750-B642-A414EF91D7F7}" presName="hierRoot1" presStyleCnt="0">
        <dgm:presLayoutVars>
          <dgm:hierBranch val="init"/>
        </dgm:presLayoutVars>
      </dgm:prSet>
      <dgm:spPr/>
    </dgm:pt>
    <dgm:pt modelId="{11D98DA0-FEAD-4DAC-94B2-BC3F31358A64}" type="pres">
      <dgm:prSet presAssocID="{F5117435-2764-4750-B642-A414EF91D7F7}" presName="rootComposite1" presStyleCnt="0"/>
      <dgm:spPr/>
    </dgm:pt>
    <dgm:pt modelId="{3E1857FC-D75F-41FE-A8C0-9120A03E2ED3}" type="pres">
      <dgm:prSet presAssocID="{F5117435-2764-4750-B642-A414EF91D7F7}" presName="rootText1" presStyleLbl="node0" presStyleIdx="0" presStyleCnt="1" custScaleX="43190">
        <dgm:presLayoutVars>
          <dgm:chPref val="3"/>
        </dgm:presLayoutVars>
      </dgm:prSet>
      <dgm:spPr/>
      <dgm:t>
        <a:bodyPr/>
        <a:lstStyle/>
        <a:p>
          <a:endParaRPr lang="zh-CN" altLang="en-US"/>
        </a:p>
      </dgm:t>
    </dgm:pt>
    <dgm:pt modelId="{A654A70C-CE53-4D4C-A5D3-4B17CB4B5EE2}" type="pres">
      <dgm:prSet presAssocID="{F5117435-2764-4750-B642-A414EF91D7F7}" presName="rootConnector1" presStyleLbl="node1" presStyleIdx="0" presStyleCnt="0"/>
      <dgm:spPr/>
      <dgm:t>
        <a:bodyPr/>
        <a:lstStyle/>
        <a:p>
          <a:endParaRPr lang="zh-CN" altLang="en-US"/>
        </a:p>
      </dgm:t>
    </dgm:pt>
    <dgm:pt modelId="{71944D10-6ABC-4D38-885A-01E6BD2BE52B}" type="pres">
      <dgm:prSet presAssocID="{F5117435-2764-4750-B642-A414EF91D7F7}" presName="hierChild2" presStyleCnt="0"/>
      <dgm:spPr/>
    </dgm:pt>
    <dgm:pt modelId="{9A850314-EDE4-462F-AB60-C28803EB2386}" type="pres">
      <dgm:prSet presAssocID="{1697CC9E-0668-4597-8E8A-6B16C65838F5}" presName="Name64" presStyleLbl="parChTrans1D2" presStyleIdx="0" presStyleCnt="4"/>
      <dgm:spPr/>
      <dgm:t>
        <a:bodyPr/>
        <a:lstStyle/>
        <a:p>
          <a:endParaRPr lang="zh-CN" altLang="en-US"/>
        </a:p>
      </dgm:t>
    </dgm:pt>
    <dgm:pt modelId="{3B0489B9-9274-4708-9824-7E0C3913916E}" type="pres">
      <dgm:prSet presAssocID="{E786F686-D14E-4078-84C4-4AB995A567AA}" presName="hierRoot2" presStyleCnt="0">
        <dgm:presLayoutVars>
          <dgm:hierBranch val="init"/>
        </dgm:presLayoutVars>
      </dgm:prSet>
      <dgm:spPr/>
    </dgm:pt>
    <dgm:pt modelId="{3A3B0089-BBB4-495F-9529-A95FBECA84A9}" type="pres">
      <dgm:prSet presAssocID="{E786F686-D14E-4078-84C4-4AB995A567AA}" presName="rootComposite" presStyleCnt="0"/>
      <dgm:spPr/>
    </dgm:pt>
    <dgm:pt modelId="{83EE1386-39A7-4CCB-872A-E2D3BD1AD8E0}" type="pres">
      <dgm:prSet presAssocID="{E786F686-D14E-4078-84C4-4AB995A567AA}" presName="rootText" presStyleLbl="node2" presStyleIdx="0" presStyleCnt="4" custScaleX="161603" custScaleY="55006" custLinFactNeighborY="9610">
        <dgm:presLayoutVars>
          <dgm:chPref val="3"/>
        </dgm:presLayoutVars>
      </dgm:prSet>
      <dgm:spPr/>
      <dgm:t>
        <a:bodyPr/>
        <a:lstStyle/>
        <a:p>
          <a:endParaRPr lang="zh-CN" altLang="en-US"/>
        </a:p>
      </dgm:t>
    </dgm:pt>
    <dgm:pt modelId="{32C8EDF3-7474-4774-8D22-3FD39BD88F3C}" type="pres">
      <dgm:prSet presAssocID="{E786F686-D14E-4078-84C4-4AB995A567AA}" presName="rootConnector" presStyleLbl="node2" presStyleIdx="0" presStyleCnt="4"/>
      <dgm:spPr/>
      <dgm:t>
        <a:bodyPr/>
        <a:lstStyle/>
        <a:p>
          <a:endParaRPr lang="zh-CN" altLang="en-US"/>
        </a:p>
      </dgm:t>
    </dgm:pt>
    <dgm:pt modelId="{673AA743-E919-4663-864B-998E8811DA58}" type="pres">
      <dgm:prSet presAssocID="{E786F686-D14E-4078-84C4-4AB995A567AA}" presName="hierChild4" presStyleCnt="0"/>
      <dgm:spPr/>
    </dgm:pt>
    <dgm:pt modelId="{A091DB7E-B2F8-4854-97DC-186F465F69E1}" type="pres">
      <dgm:prSet presAssocID="{E786F686-D14E-4078-84C4-4AB995A567AA}" presName="hierChild5" presStyleCnt="0"/>
      <dgm:spPr/>
    </dgm:pt>
    <dgm:pt modelId="{A7076234-1DE4-436E-82C1-CDDA1E18E9ED}" type="pres">
      <dgm:prSet presAssocID="{9B6A3894-9BF3-45D3-8671-4D7ABCB7D1FB}" presName="Name64" presStyleLbl="parChTrans1D2" presStyleIdx="1" presStyleCnt="4"/>
      <dgm:spPr/>
      <dgm:t>
        <a:bodyPr/>
        <a:lstStyle/>
        <a:p>
          <a:endParaRPr lang="zh-CN" altLang="en-US"/>
        </a:p>
      </dgm:t>
    </dgm:pt>
    <dgm:pt modelId="{B7470881-EF14-4F3A-913E-FB7406C6EF71}" type="pres">
      <dgm:prSet presAssocID="{D8BC319F-CA83-4040-B7B3-8D8F0395F7F9}" presName="hierRoot2" presStyleCnt="0">
        <dgm:presLayoutVars>
          <dgm:hierBranch val="init"/>
        </dgm:presLayoutVars>
      </dgm:prSet>
      <dgm:spPr/>
    </dgm:pt>
    <dgm:pt modelId="{2D441656-37AA-4508-9068-EFD5C8EF92DF}" type="pres">
      <dgm:prSet presAssocID="{D8BC319F-CA83-4040-B7B3-8D8F0395F7F9}" presName="rootComposite" presStyleCnt="0"/>
      <dgm:spPr/>
    </dgm:pt>
    <dgm:pt modelId="{286DAEED-1CFA-4C8C-9030-02264628BA10}" type="pres">
      <dgm:prSet presAssocID="{D8BC319F-CA83-4040-B7B3-8D8F0395F7F9}" presName="rootText" presStyleLbl="node2" presStyleIdx="1" presStyleCnt="4" custScaleX="161603" custScaleY="52292" custLinFactNeighborY="1602">
        <dgm:presLayoutVars>
          <dgm:chPref val="3"/>
        </dgm:presLayoutVars>
      </dgm:prSet>
      <dgm:spPr/>
      <dgm:t>
        <a:bodyPr/>
        <a:lstStyle/>
        <a:p>
          <a:endParaRPr lang="zh-CN" altLang="en-US"/>
        </a:p>
      </dgm:t>
    </dgm:pt>
    <dgm:pt modelId="{9C4908E9-24FB-4B65-B3FA-1E0186FBB3B3}" type="pres">
      <dgm:prSet presAssocID="{D8BC319F-CA83-4040-B7B3-8D8F0395F7F9}" presName="rootConnector" presStyleLbl="node2" presStyleIdx="1" presStyleCnt="4"/>
      <dgm:spPr/>
      <dgm:t>
        <a:bodyPr/>
        <a:lstStyle/>
        <a:p>
          <a:endParaRPr lang="zh-CN" altLang="en-US"/>
        </a:p>
      </dgm:t>
    </dgm:pt>
    <dgm:pt modelId="{616D90DA-7932-4432-BE3E-C9D31B7D3FCB}" type="pres">
      <dgm:prSet presAssocID="{D8BC319F-CA83-4040-B7B3-8D8F0395F7F9}" presName="hierChild4" presStyleCnt="0"/>
      <dgm:spPr/>
    </dgm:pt>
    <dgm:pt modelId="{732DE7F8-874E-4B77-9A00-0B9320BC85C8}" type="pres">
      <dgm:prSet presAssocID="{D8BC319F-CA83-4040-B7B3-8D8F0395F7F9}" presName="hierChild5" presStyleCnt="0"/>
      <dgm:spPr/>
    </dgm:pt>
    <dgm:pt modelId="{D3517F1C-9378-4DCD-9457-79113BA74831}" type="pres">
      <dgm:prSet presAssocID="{DBD16AA9-8A82-4E4A-B379-4BA44A6745CB}" presName="Name64" presStyleLbl="parChTrans1D2" presStyleIdx="2" presStyleCnt="4"/>
      <dgm:spPr/>
      <dgm:t>
        <a:bodyPr/>
        <a:lstStyle/>
        <a:p>
          <a:endParaRPr lang="zh-CN" altLang="en-US"/>
        </a:p>
      </dgm:t>
    </dgm:pt>
    <dgm:pt modelId="{1F37A7DE-489E-4D88-A326-81677CE08C82}" type="pres">
      <dgm:prSet presAssocID="{38E7735C-C3BC-4AD2-9564-AF3B065E074F}" presName="hierRoot2" presStyleCnt="0">
        <dgm:presLayoutVars>
          <dgm:hierBranch val="init"/>
        </dgm:presLayoutVars>
      </dgm:prSet>
      <dgm:spPr/>
    </dgm:pt>
    <dgm:pt modelId="{56101EEC-8B99-4F6E-BD64-337C1120673E}" type="pres">
      <dgm:prSet presAssocID="{38E7735C-C3BC-4AD2-9564-AF3B065E074F}" presName="rootComposite" presStyleCnt="0"/>
      <dgm:spPr/>
    </dgm:pt>
    <dgm:pt modelId="{5C497F06-7C38-4C5D-8FC1-E3E0E488323F}" type="pres">
      <dgm:prSet presAssocID="{38E7735C-C3BC-4AD2-9564-AF3B065E074F}" presName="rootText" presStyleLbl="node2" presStyleIdx="2" presStyleCnt="4" custScaleX="161603" custScaleY="54843" custLinFactNeighborY="-1602">
        <dgm:presLayoutVars>
          <dgm:chPref val="3"/>
        </dgm:presLayoutVars>
      </dgm:prSet>
      <dgm:spPr/>
      <dgm:t>
        <a:bodyPr/>
        <a:lstStyle/>
        <a:p>
          <a:endParaRPr lang="zh-CN" altLang="en-US"/>
        </a:p>
      </dgm:t>
    </dgm:pt>
    <dgm:pt modelId="{93CE29B1-D9BB-43AA-9C54-F1FF8AD1505A}" type="pres">
      <dgm:prSet presAssocID="{38E7735C-C3BC-4AD2-9564-AF3B065E074F}" presName="rootConnector" presStyleLbl="node2" presStyleIdx="2" presStyleCnt="4"/>
      <dgm:spPr/>
      <dgm:t>
        <a:bodyPr/>
        <a:lstStyle/>
        <a:p>
          <a:endParaRPr lang="zh-CN" altLang="en-US"/>
        </a:p>
      </dgm:t>
    </dgm:pt>
    <dgm:pt modelId="{2A67F402-9B1F-448F-A016-3469CF782F70}" type="pres">
      <dgm:prSet presAssocID="{38E7735C-C3BC-4AD2-9564-AF3B065E074F}" presName="hierChild4" presStyleCnt="0"/>
      <dgm:spPr/>
    </dgm:pt>
    <dgm:pt modelId="{221DE7F1-8E0B-40FF-BCEF-1196D56D8DB6}" type="pres">
      <dgm:prSet presAssocID="{38E7735C-C3BC-4AD2-9564-AF3B065E074F}" presName="hierChild5" presStyleCnt="0"/>
      <dgm:spPr/>
    </dgm:pt>
    <dgm:pt modelId="{6862886C-B1FB-4E9E-B4D2-E54805E025C8}" type="pres">
      <dgm:prSet presAssocID="{00842C32-E1EC-4753-BF65-2790EB727B39}" presName="Name64" presStyleLbl="parChTrans1D2" presStyleIdx="3" presStyleCnt="4"/>
      <dgm:spPr/>
      <dgm:t>
        <a:bodyPr/>
        <a:lstStyle/>
        <a:p>
          <a:endParaRPr lang="zh-CN" altLang="en-US"/>
        </a:p>
      </dgm:t>
    </dgm:pt>
    <dgm:pt modelId="{F8E42A4E-29E8-49CC-A5EE-30DBEF085379}" type="pres">
      <dgm:prSet presAssocID="{01F698AC-CAED-4BD7-8DD5-A49CBD702CB3}" presName="hierRoot2" presStyleCnt="0">
        <dgm:presLayoutVars>
          <dgm:hierBranch val="init"/>
        </dgm:presLayoutVars>
      </dgm:prSet>
      <dgm:spPr/>
    </dgm:pt>
    <dgm:pt modelId="{C291435A-2878-4927-83C4-0E5C7689AE58}" type="pres">
      <dgm:prSet presAssocID="{01F698AC-CAED-4BD7-8DD5-A49CBD702CB3}" presName="rootComposite" presStyleCnt="0"/>
      <dgm:spPr/>
    </dgm:pt>
    <dgm:pt modelId="{9FE8DFAC-1A4E-44E9-89FE-6C0DFEC62155}" type="pres">
      <dgm:prSet presAssocID="{01F698AC-CAED-4BD7-8DD5-A49CBD702CB3}" presName="rootText" presStyleLbl="node2" presStyleIdx="3" presStyleCnt="4" custScaleX="161545" custScaleY="54920" custLinFactNeighborY="-6407">
        <dgm:presLayoutVars>
          <dgm:chPref val="3"/>
        </dgm:presLayoutVars>
      </dgm:prSet>
      <dgm:spPr/>
      <dgm:t>
        <a:bodyPr/>
        <a:lstStyle/>
        <a:p>
          <a:endParaRPr lang="zh-CN" altLang="en-US"/>
        </a:p>
      </dgm:t>
    </dgm:pt>
    <dgm:pt modelId="{2EDD459D-F572-4A81-94C1-FF78C0FE8300}" type="pres">
      <dgm:prSet presAssocID="{01F698AC-CAED-4BD7-8DD5-A49CBD702CB3}" presName="rootConnector" presStyleLbl="node2" presStyleIdx="3" presStyleCnt="4"/>
      <dgm:spPr/>
      <dgm:t>
        <a:bodyPr/>
        <a:lstStyle/>
        <a:p>
          <a:endParaRPr lang="zh-CN" altLang="en-US"/>
        </a:p>
      </dgm:t>
    </dgm:pt>
    <dgm:pt modelId="{62FCD171-F045-4156-B65D-2362040EE15B}" type="pres">
      <dgm:prSet presAssocID="{01F698AC-CAED-4BD7-8DD5-A49CBD702CB3}" presName="hierChild4" presStyleCnt="0"/>
      <dgm:spPr/>
    </dgm:pt>
    <dgm:pt modelId="{BF7838BA-4ADF-46AA-948F-001456080B4C}" type="pres">
      <dgm:prSet presAssocID="{01F698AC-CAED-4BD7-8DD5-A49CBD702CB3}" presName="hierChild5" presStyleCnt="0"/>
      <dgm:spPr/>
    </dgm:pt>
    <dgm:pt modelId="{7ACB9DBB-CE5E-4C89-88D4-567036F3EB05}" type="pres">
      <dgm:prSet presAssocID="{F5117435-2764-4750-B642-A414EF91D7F7}" presName="hierChild3" presStyleCnt="0"/>
      <dgm:spPr/>
    </dgm:pt>
  </dgm:ptLst>
  <dgm:cxnLst>
    <dgm:cxn modelId="{1C266A1E-7269-4A42-811A-E42F53F6F908}" srcId="{F5117435-2764-4750-B642-A414EF91D7F7}" destId="{01F698AC-CAED-4BD7-8DD5-A49CBD702CB3}" srcOrd="3" destOrd="0" parTransId="{00842C32-E1EC-4753-BF65-2790EB727B39}" sibTransId="{03DD7A10-4712-4CD8-BD94-7F5D83B0092B}"/>
    <dgm:cxn modelId="{4C5C9116-5003-4432-9F0C-9D46286C7CF5}" type="presOf" srcId="{01F698AC-CAED-4BD7-8DD5-A49CBD702CB3}" destId="{9FE8DFAC-1A4E-44E9-89FE-6C0DFEC62155}" srcOrd="0" destOrd="0" presId="urn:microsoft.com/office/officeart/2009/3/layout/HorizontalOrganizationChart"/>
    <dgm:cxn modelId="{080EC768-790B-402A-9C5A-67A4934CD56B}" type="presOf" srcId="{9B6A3894-9BF3-45D3-8671-4D7ABCB7D1FB}" destId="{A7076234-1DE4-436E-82C1-CDDA1E18E9ED}" srcOrd="0" destOrd="0" presId="urn:microsoft.com/office/officeart/2009/3/layout/HorizontalOrganizationChart"/>
    <dgm:cxn modelId="{A08D4B08-779D-43F3-A9E1-AB8707D65D5D}" srcId="{F5117435-2764-4750-B642-A414EF91D7F7}" destId="{38E7735C-C3BC-4AD2-9564-AF3B065E074F}" srcOrd="2" destOrd="0" parTransId="{DBD16AA9-8A82-4E4A-B379-4BA44A6745CB}" sibTransId="{32B4526B-973C-43C3-A3BB-BCD0365108ED}"/>
    <dgm:cxn modelId="{90828BCF-1E07-4BE1-94AE-967CA63EE62B}" type="presOf" srcId="{D8BC319F-CA83-4040-B7B3-8D8F0395F7F9}" destId="{9C4908E9-24FB-4B65-B3FA-1E0186FBB3B3}" srcOrd="1" destOrd="0" presId="urn:microsoft.com/office/officeart/2009/3/layout/HorizontalOrganizationChart"/>
    <dgm:cxn modelId="{9B9D61ED-EC58-4699-A2E3-EFCD3FDCE01B}" type="presOf" srcId="{00842C32-E1EC-4753-BF65-2790EB727B39}" destId="{6862886C-B1FB-4E9E-B4D2-E54805E025C8}" srcOrd="0" destOrd="0" presId="urn:microsoft.com/office/officeart/2009/3/layout/HorizontalOrganizationChart"/>
    <dgm:cxn modelId="{119DC1D0-79E1-4859-95E0-FC01B07CEFCB}" type="presOf" srcId="{DBD16AA9-8A82-4E4A-B379-4BA44A6745CB}" destId="{D3517F1C-9378-4DCD-9457-79113BA74831}" srcOrd="0" destOrd="0" presId="urn:microsoft.com/office/officeart/2009/3/layout/HorizontalOrganizationChart"/>
    <dgm:cxn modelId="{15C79CEE-D490-4C76-9EB6-5D1BCCF1E9A7}" type="presOf" srcId="{01F698AC-CAED-4BD7-8DD5-A49CBD702CB3}" destId="{2EDD459D-F572-4A81-94C1-FF78C0FE8300}" srcOrd="1" destOrd="0" presId="urn:microsoft.com/office/officeart/2009/3/layout/HorizontalOrganizationChart"/>
    <dgm:cxn modelId="{CB675778-AE82-4290-A283-1F3E95DAD450}" type="presOf" srcId="{E786F686-D14E-4078-84C4-4AB995A567AA}" destId="{83EE1386-39A7-4CCB-872A-E2D3BD1AD8E0}" srcOrd="0" destOrd="0" presId="urn:microsoft.com/office/officeart/2009/3/layout/HorizontalOrganizationChart"/>
    <dgm:cxn modelId="{B2EEA558-F24A-4E5D-9A4E-AB8F2C31684E}" srcId="{F5117435-2764-4750-B642-A414EF91D7F7}" destId="{E786F686-D14E-4078-84C4-4AB995A567AA}" srcOrd="0" destOrd="0" parTransId="{1697CC9E-0668-4597-8E8A-6B16C65838F5}" sibTransId="{D05ADF1B-F740-489D-BCC1-DFD9DF46F690}"/>
    <dgm:cxn modelId="{04D2B6E8-83EB-4797-9BA6-6151081FE6BE}" type="presOf" srcId="{D8BC319F-CA83-4040-B7B3-8D8F0395F7F9}" destId="{286DAEED-1CFA-4C8C-9030-02264628BA10}" srcOrd="0" destOrd="0" presId="urn:microsoft.com/office/officeart/2009/3/layout/HorizontalOrganizationChart"/>
    <dgm:cxn modelId="{8101CC30-21D1-4D84-AA7B-2397EA723A40}" type="presOf" srcId="{E786F686-D14E-4078-84C4-4AB995A567AA}" destId="{32C8EDF3-7474-4774-8D22-3FD39BD88F3C}" srcOrd="1" destOrd="0" presId="urn:microsoft.com/office/officeart/2009/3/layout/HorizontalOrganizationChart"/>
    <dgm:cxn modelId="{0D17F418-0925-425C-B41B-29227834AD59}" type="presOf" srcId="{1697CC9E-0668-4597-8E8A-6B16C65838F5}" destId="{9A850314-EDE4-462F-AB60-C28803EB2386}" srcOrd="0" destOrd="0" presId="urn:microsoft.com/office/officeart/2009/3/layout/HorizontalOrganizationChart"/>
    <dgm:cxn modelId="{51BD0CEA-41D4-48BB-8681-DD332E2FD785}" type="presOf" srcId="{38E7735C-C3BC-4AD2-9564-AF3B065E074F}" destId="{5C497F06-7C38-4C5D-8FC1-E3E0E488323F}" srcOrd="0" destOrd="0" presId="urn:microsoft.com/office/officeart/2009/3/layout/HorizontalOrganizationChart"/>
    <dgm:cxn modelId="{2860B32A-016D-4213-BCD2-B89197A85199}" type="presOf" srcId="{F5117435-2764-4750-B642-A414EF91D7F7}" destId="{3E1857FC-D75F-41FE-A8C0-9120A03E2ED3}" srcOrd="0" destOrd="0" presId="urn:microsoft.com/office/officeart/2009/3/layout/HorizontalOrganizationChart"/>
    <dgm:cxn modelId="{8CF5ECDC-29D1-4145-B3EF-F44CC6E8EAAD}" type="presOf" srcId="{F5117435-2764-4750-B642-A414EF91D7F7}" destId="{A654A70C-CE53-4D4C-A5D3-4B17CB4B5EE2}" srcOrd="1" destOrd="0" presId="urn:microsoft.com/office/officeart/2009/3/layout/HorizontalOrganizationChart"/>
    <dgm:cxn modelId="{2E3F5C3B-E227-45FA-B586-F2AEA329EECE}" type="presOf" srcId="{4EF29F22-87E8-452B-B148-D6CD0B72D79D}" destId="{F59C96BA-5D03-4625-87C9-EAC090E86CD2}" srcOrd="0" destOrd="0" presId="urn:microsoft.com/office/officeart/2009/3/layout/HorizontalOrganizationChart"/>
    <dgm:cxn modelId="{329EE69A-BF5B-416C-8ABF-C3B07AABBD1D}" srcId="{F5117435-2764-4750-B642-A414EF91D7F7}" destId="{D8BC319F-CA83-4040-B7B3-8D8F0395F7F9}" srcOrd="1" destOrd="0" parTransId="{9B6A3894-9BF3-45D3-8671-4D7ABCB7D1FB}" sibTransId="{58D42348-8A19-4F8D-B6E9-B82BDF4E2A22}"/>
    <dgm:cxn modelId="{D603B1CA-FFBA-48BE-B606-B92AB5927D16}" type="presOf" srcId="{38E7735C-C3BC-4AD2-9564-AF3B065E074F}" destId="{93CE29B1-D9BB-43AA-9C54-F1FF8AD1505A}" srcOrd="1" destOrd="0" presId="urn:microsoft.com/office/officeart/2009/3/layout/HorizontalOrganizationChart"/>
    <dgm:cxn modelId="{10BB193E-BDAC-40ED-B3E8-C0CED33AA780}" srcId="{4EF29F22-87E8-452B-B148-D6CD0B72D79D}" destId="{F5117435-2764-4750-B642-A414EF91D7F7}" srcOrd="0" destOrd="0" parTransId="{3B07FFDA-87AE-47B6-AEA5-608F07144DB7}" sibTransId="{E63B4EFA-BA02-4ED6-A936-52CB45EFFD07}"/>
    <dgm:cxn modelId="{91AFFDCE-7859-4C37-9370-AAD71CFB0892}" type="presParOf" srcId="{F59C96BA-5D03-4625-87C9-EAC090E86CD2}" destId="{169E4F22-15B7-42CA-BC17-0B38A51B4455}" srcOrd="0" destOrd="0" presId="urn:microsoft.com/office/officeart/2009/3/layout/HorizontalOrganizationChart"/>
    <dgm:cxn modelId="{3445CC6C-6E2D-47D5-8F1F-9AF0A385BC12}" type="presParOf" srcId="{169E4F22-15B7-42CA-BC17-0B38A51B4455}" destId="{11D98DA0-FEAD-4DAC-94B2-BC3F31358A64}" srcOrd="0" destOrd="0" presId="urn:microsoft.com/office/officeart/2009/3/layout/HorizontalOrganizationChart"/>
    <dgm:cxn modelId="{CE736721-AD4C-4AC8-ADFE-74F2AB041BFE}" type="presParOf" srcId="{11D98DA0-FEAD-4DAC-94B2-BC3F31358A64}" destId="{3E1857FC-D75F-41FE-A8C0-9120A03E2ED3}" srcOrd="0" destOrd="0" presId="urn:microsoft.com/office/officeart/2009/3/layout/HorizontalOrganizationChart"/>
    <dgm:cxn modelId="{BBC48592-E9B7-4E63-B7FD-FC0D11C15EFE}" type="presParOf" srcId="{11D98DA0-FEAD-4DAC-94B2-BC3F31358A64}" destId="{A654A70C-CE53-4D4C-A5D3-4B17CB4B5EE2}" srcOrd="1" destOrd="0" presId="urn:microsoft.com/office/officeart/2009/3/layout/HorizontalOrganizationChart"/>
    <dgm:cxn modelId="{E68D38F2-1F18-4E30-846A-0DAF2DFA0695}" type="presParOf" srcId="{169E4F22-15B7-42CA-BC17-0B38A51B4455}" destId="{71944D10-6ABC-4D38-885A-01E6BD2BE52B}" srcOrd="1" destOrd="0" presId="urn:microsoft.com/office/officeart/2009/3/layout/HorizontalOrganizationChart"/>
    <dgm:cxn modelId="{779DFD13-4E1C-4D6A-A87D-05528F97923D}" type="presParOf" srcId="{71944D10-6ABC-4D38-885A-01E6BD2BE52B}" destId="{9A850314-EDE4-462F-AB60-C28803EB2386}" srcOrd="0" destOrd="0" presId="urn:microsoft.com/office/officeart/2009/3/layout/HorizontalOrganizationChart"/>
    <dgm:cxn modelId="{E67F2B97-C39B-4550-BBF6-B449E5AE2656}" type="presParOf" srcId="{71944D10-6ABC-4D38-885A-01E6BD2BE52B}" destId="{3B0489B9-9274-4708-9824-7E0C3913916E}" srcOrd="1" destOrd="0" presId="urn:microsoft.com/office/officeart/2009/3/layout/HorizontalOrganizationChart"/>
    <dgm:cxn modelId="{4693A96A-BBC2-4F5B-9954-CF77919EF2CE}" type="presParOf" srcId="{3B0489B9-9274-4708-9824-7E0C3913916E}" destId="{3A3B0089-BBB4-495F-9529-A95FBECA84A9}" srcOrd="0" destOrd="0" presId="urn:microsoft.com/office/officeart/2009/3/layout/HorizontalOrganizationChart"/>
    <dgm:cxn modelId="{239308F6-13D2-4F31-894E-62CA677603BD}" type="presParOf" srcId="{3A3B0089-BBB4-495F-9529-A95FBECA84A9}" destId="{83EE1386-39A7-4CCB-872A-E2D3BD1AD8E0}" srcOrd="0" destOrd="0" presId="urn:microsoft.com/office/officeart/2009/3/layout/HorizontalOrganizationChart"/>
    <dgm:cxn modelId="{7DCFC05C-2FB3-4344-9B80-8FFA1B0AF564}" type="presParOf" srcId="{3A3B0089-BBB4-495F-9529-A95FBECA84A9}" destId="{32C8EDF3-7474-4774-8D22-3FD39BD88F3C}" srcOrd="1" destOrd="0" presId="urn:microsoft.com/office/officeart/2009/3/layout/HorizontalOrganizationChart"/>
    <dgm:cxn modelId="{7D98FB56-5F71-48A7-8B33-92CAD362EED2}" type="presParOf" srcId="{3B0489B9-9274-4708-9824-7E0C3913916E}" destId="{673AA743-E919-4663-864B-998E8811DA58}" srcOrd="1" destOrd="0" presId="urn:microsoft.com/office/officeart/2009/3/layout/HorizontalOrganizationChart"/>
    <dgm:cxn modelId="{E2AADB7E-7959-4A56-A435-FB5709CC95B4}" type="presParOf" srcId="{3B0489B9-9274-4708-9824-7E0C3913916E}" destId="{A091DB7E-B2F8-4854-97DC-186F465F69E1}" srcOrd="2" destOrd="0" presId="urn:microsoft.com/office/officeart/2009/3/layout/HorizontalOrganizationChart"/>
    <dgm:cxn modelId="{FFC83348-238C-4AB0-81F5-60CAA6E714B2}" type="presParOf" srcId="{71944D10-6ABC-4D38-885A-01E6BD2BE52B}" destId="{A7076234-1DE4-436E-82C1-CDDA1E18E9ED}" srcOrd="2" destOrd="0" presId="urn:microsoft.com/office/officeart/2009/3/layout/HorizontalOrganizationChart"/>
    <dgm:cxn modelId="{B6026D44-6BCA-4A12-83A5-C5EB6CCF949A}" type="presParOf" srcId="{71944D10-6ABC-4D38-885A-01E6BD2BE52B}" destId="{B7470881-EF14-4F3A-913E-FB7406C6EF71}" srcOrd="3" destOrd="0" presId="urn:microsoft.com/office/officeart/2009/3/layout/HorizontalOrganizationChart"/>
    <dgm:cxn modelId="{4412B97A-13F3-425D-9428-BAC4F7178CFE}" type="presParOf" srcId="{B7470881-EF14-4F3A-913E-FB7406C6EF71}" destId="{2D441656-37AA-4508-9068-EFD5C8EF92DF}" srcOrd="0" destOrd="0" presId="urn:microsoft.com/office/officeart/2009/3/layout/HorizontalOrganizationChart"/>
    <dgm:cxn modelId="{01ADAFE1-71A5-4107-A4DC-5F16709BCEB3}" type="presParOf" srcId="{2D441656-37AA-4508-9068-EFD5C8EF92DF}" destId="{286DAEED-1CFA-4C8C-9030-02264628BA10}" srcOrd="0" destOrd="0" presId="urn:microsoft.com/office/officeart/2009/3/layout/HorizontalOrganizationChart"/>
    <dgm:cxn modelId="{C49ED111-E92C-4276-BBD0-68A194722271}" type="presParOf" srcId="{2D441656-37AA-4508-9068-EFD5C8EF92DF}" destId="{9C4908E9-24FB-4B65-B3FA-1E0186FBB3B3}" srcOrd="1" destOrd="0" presId="urn:microsoft.com/office/officeart/2009/3/layout/HorizontalOrganizationChart"/>
    <dgm:cxn modelId="{DCC1BD6D-C0A1-42E1-8838-B0C9D4DD328A}" type="presParOf" srcId="{B7470881-EF14-4F3A-913E-FB7406C6EF71}" destId="{616D90DA-7932-4432-BE3E-C9D31B7D3FCB}" srcOrd="1" destOrd="0" presId="urn:microsoft.com/office/officeart/2009/3/layout/HorizontalOrganizationChart"/>
    <dgm:cxn modelId="{10A4B3C8-0E7F-4DE7-8B74-C33140599760}" type="presParOf" srcId="{B7470881-EF14-4F3A-913E-FB7406C6EF71}" destId="{732DE7F8-874E-4B77-9A00-0B9320BC85C8}" srcOrd="2" destOrd="0" presId="urn:microsoft.com/office/officeart/2009/3/layout/HorizontalOrganizationChart"/>
    <dgm:cxn modelId="{F4A8BAC7-147C-482C-B265-8BB4EB68A7A6}" type="presParOf" srcId="{71944D10-6ABC-4D38-885A-01E6BD2BE52B}" destId="{D3517F1C-9378-4DCD-9457-79113BA74831}" srcOrd="4" destOrd="0" presId="urn:microsoft.com/office/officeart/2009/3/layout/HorizontalOrganizationChart"/>
    <dgm:cxn modelId="{65940EC3-3535-4CAC-B80F-FE772D70EDD8}" type="presParOf" srcId="{71944D10-6ABC-4D38-885A-01E6BD2BE52B}" destId="{1F37A7DE-489E-4D88-A326-81677CE08C82}" srcOrd="5" destOrd="0" presId="urn:microsoft.com/office/officeart/2009/3/layout/HorizontalOrganizationChart"/>
    <dgm:cxn modelId="{780CC05B-689D-49B0-9707-D6085FEF2FF8}" type="presParOf" srcId="{1F37A7DE-489E-4D88-A326-81677CE08C82}" destId="{56101EEC-8B99-4F6E-BD64-337C1120673E}" srcOrd="0" destOrd="0" presId="urn:microsoft.com/office/officeart/2009/3/layout/HorizontalOrganizationChart"/>
    <dgm:cxn modelId="{509B299B-1371-4E4D-B95F-23156C782BEC}" type="presParOf" srcId="{56101EEC-8B99-4F6E-BD64-337C1120673E}" destId="{5C497F06-7C38-4C5D-8FC1-E3E0E488323F}" srcOrd="0" destOrd="0" presId="urn:microsoft.com/office/officeart/2009/3/layout/HorizontalOrganizationChart"/>
    <dgm:cxn modelId="{288C5908-EE65-4470-A723-AFE8B87D3A4E}" type="presParOf" srcId="{56101EEC-8B99-4F6E-BD64-337C1120673E}" destId="{93CE29B1-D9BB-43AA-9C54-F1FF8AD1505A}" srcOrd="1" destOrd="0" presId="urn:microsoft.com/office/officeart/2009/3/layout/HorizontalOrganizationChart"/>
    <dgm:cxn modelId="{712E8F08-6022-4A36-B3EE-BC58C0C9B867}" type="presParOf" srcId="{1F37A7DE-489E-4D88-A326-81677CE08C82}" destId="{2A67F402-9B1F-448F-A016-3469CF782F70}" srcOrd="1" destOrd="0" presId="urn:microsoft.com/office/officeart/2009/3/layout/HorizontalOrganizationChart"/>
    <dgm:cxn modelId="{CE39DC64-1BE8-4F0D-8415-DCAD58CA17E2}" type="presParOf" srcId="{1F37A7DE-489E-4D88-A326-81677CE08C82}" destId="{221DE7F1-8E0B-40FF-BCEF-1196D56D8DB6}" srcOrd="2" destOrd="0" presId="urn:microsoft.com/office/officeart/2009/3/layout/HorizontalOrganizationChart"/>
    <dgm:cxn modelId="{3DC9256D-7634-49B2-AC9A-56280C15853A}" type="presParOf" srcId="{71944D10-6ABC-4D38-885A-01E6BD2BE52B}" destId="{6862886C-B1FB-4E9E-B4D2-E54805E025C8}" srcOrd="6" destOrd="0" presId="urn:microsoft.com/office/officeart/2009/3/layout/HorizontalOrganizationChart"/>
    <dgm:cxn modelId="{70028209-A6DC-4424-8E13-B24043D394CD}" type="presParOf" srcId="{71944D10-6ABC-4D38-885A-01E6BD2BE52B}" destId="{F8E42A4E-29E8-49CC-A5EE-30DBEF085379}" srcOrd="7" destOrd="0" presId="urn:microsoft.com/office/officeart/2009/3/layout/HorizontalOrganizationChart"/>
    <dgm:cxn modelId="{8520FEE3-DBB9-4B92-982F-A95D6E494912}" type="presParOf" srcId="{F8E42A4E-29E8-49CC-A5EE-30DBEF085379}" destId="{C291435A-2878-4927-83C4-0E5C7689AE58}" srcOrd="0" destOrd="0" presId="urn:microsoft.com/office/officeart/2009/3/layout/HorizontalOrganizationChart"/>
    <dgm:cxn modelId="{ACA3607B-915E-4E26-9661-42EB12056884}" type="presParOf" srcId="{C291435A-2878-4927-83C4-0E5C7689AE58}" destId="{9FE8DFAC-1A4E-44E9-89FE-6C0DFEC62155}" srcOrd="0" destOrd="0" presId="urn:microsoft.com/office/officeart/2009/3/layout/HorizontalOrganizationChart"/>
    <dgm:cxn modelId="{377786F2-9AB1-44E2-B90C-DB3E2DC02D9C}" type="presParOf" srcId="{C291435A-2878-4927-83C4-0E5C7689AE58}" destId="{2EDD459D-F572-4A81-94C1-FF78C0FE8300}" srcOrd="1" destOrd="0" presId="urn:microsoft.com/office/officeart/2009/3/layout/HorizontalOrganizationChart"/>
    <dgm:cxn modelId="{0979A4D9-AA73-421B-B6E8-F3BDFC7CA43B}" type="presParOf" srcId="{F8E42A4E-29E8-49CC-A5EE-30DBEF085379}" destId="{62FCD171-F045-4156-B65D-2362040EE15B}" srcOrd="1" destOrd="0" presId="urn:microsoft.com/office/officeart/2009/3/layout/HorizontalOrganizationChart"/>
    <dgm:cxn modelId="{B3444169-66B9-4473-88B3-5807ECE28F14}" type="presParOf" srcId="{F8E42A4E-29E8-49CC-A5EE-30DBEF085379}" destId="{BF7838BA-4ADF-46AA-948F-001456080B4C}" srcOrd="2" destOrd="0" presId="urn:microsoft.com/office/officeart/2009/3/layout/HorizontalOrganizationChart"/>
    <dgm:cxn modelId="{3039446A-617E-4D5F-A3F8-D70EEA982DFA}" type="presParOf" srcId="{169E4F22-15B7-42CA-BC17-0B38A51B4455}" destId="{7ACB9DBB-CE5E-4C89-88D4-567036F3EB05}" srcOrd="2" destOrd="0" presId="urn:microsoft.com/office/officeart/2009/3/layout/HorizontalOrganizationChart"/>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EFBE9B42-1528-407F-A9BD-A2C4B8B5AA63}" type="doc">
      <dgm:prSet loTypeId="urn:microsoft.com/office/officeart/2009/3/layout/HorizontalOrganizationChart" loCatId="hierarchy" qsTypeId="urn:microsoft.com/office/officeart/2005/8/quickstyle/simple1" qsCatId="simple" csTypeId="urn:microsoft.com/office/officeart/2005/8/colors/accent1_1" csCatId="accent1" phldr="1"/>
      <dgm:spPr/>
      <dgm:t>
        <a:bodyPr/>
        <a:lstStyle/>
        <a:p>
          <a:endParaRPr lang="zh-CN" altLang="en-US"/>
        </a:p>
      </dgm:t>
    </dgm:pt>
    <dgm:pt modelId="{F1B94865-42A1-4712-BB66-A5C870957516}">
      <dgm:prSet phldrT="[文本]" custT="1"/>
      <dgm:spPr/>
      <dgm:t>
        <a:bodyPr/>
        <a:lstStyle/>
        <a:p>
          <a:pPr marL="0" algn="ctr">
            <a:lnSpc>
              <a:spcPct val="125000"/>
            </a:lnSpc>
          </a:pPr>
          <a:r>
            <a:rPr lang="zh-CN" altLang="en-US" sz="1400">
              <a:latin typeface="Times New Roman" panose="02020603050405020304" pitchFamily="18" charset="0"/>
              <a:cs typeface="Times New Roman" panose="02020603050405020304" pitchFamily="18" charset="0"/>
            </a:rPr>
            <a:t>流域分区用水量</a:t>
          </a:r>
        </a:p>
      </dgm:t>
    </dgm:pt>
    <dgm:pt modelId="{2D0D753A-3D2B-49F3-AF38-BF0320784F42}" type="parTrans" cxnId="{F8B138F1-B2D6-4FE6-B6DE-426A7C755F85}">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9C6AEA0E-5D33-4EDB-967F-2577F84CD0AF}" type="sibTrans" cxnId="{F8B138F1-B2D6-4FE6-B6DE-426A7C755F85}">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BD0E3225-ED1B-4FFB-A834-06DB82A37644}">
      <dgm:prSet phldrT="[文本]" custT="1"/>
      <dgm:spPr/>
      <dgm:t>
        <a:bodyPr/>
        <a:lstStyle/>
        <a:p>
          <a:pPr marL="72000" algn="just">
            <a:lnSpc>
              <a:spcPct val="125000"/>
            </a:lnSpc>
          </a:pPr>
          <a:r>
            <a:rPr lang="zh-CN" sz="1400">
              <a:latin typeface="Times New Roman" panose="02020603050405020304" pitchFamily="18" charset="0"/>
              <a:cs typeface="Times New Roman" panose="02020603050405020304" pitchFamily="18" charset="0"/>
            </a:rPr>
            <a:t>浑河</a:t>
          </a:r>
          <a:r>
            <a:rPr lang="en-US" altLang="zh-CN" sz="1400">
              <a:latin typeface="Times New Roman" panose="02020603050405020304" pitchFamily="18" charset="0"/>
              <a:cs typeface="Times New Roman" panose="02020603050405020304" pitchFamily="18" charset="0"/>
            </a:rPr>
            <a:t>5.580</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（大伙房水库以上</a:t>
          </a:r>
          <a:r>
            <a:rPr lang="en-US" sz="1400">
              <a:latin typeface="Times New Roman" panose="02020603050405020304" pitchFamily="18" charset="0"/>
              <a:cs typeface="Times New Roman" panose="02020603050405020304" pitchFamily="18" charset="0"/>
            </a:rPr>
            <a:t>1.678</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，大伙房水库以</a:t>
          </a:r>
          <a:r>
            <a:rPr lang="zh-CN" altLang="en-US" sz="1400">
              <a:latin typeface="Times New Roman" panose="02020603050405020304" pitchFamily="18" charset="0"/>
              <a:cs typeface="Times New Roman" panose="02020603050405020304" pitchFamily="18" charset="0"/>
            </a:rPr>
            <a:t>下</a:t>
          </a:r>
          <a:r>
            <a:rPr lang="en-US" altLang="zh-CN" sz="1400">
              <a:latin typeface="Times New Roman" panose="02020603050405020304" pitchFamily="18" charset="0"/>
              <a:cs typeface="Times New Roman" panose="02020603050405020304" pitchFamily="18" charset="0"/>
            </a:rPr>
            <a:t>3.902</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0.2114</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cs typeface="Times New Roman" panose="02020603050405020304" pitchFamily="18" charset="0"/>
          </a:endParaRPr>
        </a:p>
      </dgm:t>
    </dgm:pt>
    <dgm:pt modelId="{621B6B40-E0D2-48B6-A4A3-C29F58B72BA2}" type="parTrans" cxnId="{B26BC207-0DE1-49AD-B7EE-E43290772786}">
      <dgm:prSet custT="1"/>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20FA58D6-E9F1-449F-802D-95F329B32DEE}" type="sibTrans" cxnId="{B26BC207-0DE1-49AD-B7EE-E43290772786}">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15A8C2CE-CF80-4D8A-9756-CFB4AB769F8D}">
      <dgm:prSet phldrT="[文本]" custT="1"/>
      <dgm:spPr/>
      <dgm:t>
        <a:bodyPr/>
        <a:lstStyle/>
        <a:p>
          <a:pPr marL="72000" algn="l"/>
          <a:r>
            <a:rPr lang="zh-CN" sz="1400">
              <a:latin typeface="Times New Roman" panose="02020603050405020304" pitchFamily="18" charset="0"/>
              <a:cs typeface="Times New Roman" panose="02020603050405020304" pitchFamily="18" charset="0"/>
            </a:rPr>
            <a:t>太子河</a:t>
          </a:r>
          <a:r>
            <a:rPr lang="en-US" sz="1400">
              <a:latin typeface="Times New Roman" panose="02020603050405020304" pitchFamily="18" charset="0"/>
              <a:cs typeface="Times New Roman" panose="02020603050405020304" pitchFamily="18" charset="0"/>
            </a:rPr>
            <a:t>0.4617</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0.0111</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cs typeface="Times New Roman" panose="02020603050405020304" pitchFamily="18" charset="0"/>
          </a:endParaRPr>
        </a:p>
      </dgm:t>
    </dgm:pt>
    <dgm:pt modelId="{411CEE47-32CE-49D9-A67D-20650A73C963}" type="parTrans" cxnId="{17897EBF-CFC7-4987-A046-D0410EF694F2}">
      <dgm:prSet custT="1"/>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3F7E676B-AC4A-46D0-9728-7758788B03AB}" type="sibTrans" cxnId="{17897EBF-CFC7-4987-A046-D0410EF694F2}">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B24E7B6E-F930-4A85-8150-76AB738E21F1}">
      <dgm:prSet phldrT="[文本]" custT="1"/>
      <dgm:spPr/>
      <dgm:t>
        <a:bodyPr/>
        <a:lstStyle/>
        <a:p>
          <a:pPr marL="72000" algn="l"/>
          <a:r>
            <a:rPr lang="zh-CN" sz="1400">
              <a:latin typeface="Times New Roman" panose="02020603050405020304" pitchFamily="18" charset="0"/>
              <a:cs typeface="Times New Roman" panose="02020603050405020304" pitchFamily="18" charset="0"/>
            </a:rPr>
            <a:t>辉发河</a:t>
          </a:r>
          <a:r>
            <a:rPr lang="en-US" sz="1400">
              <a:latin typeface="Times New Roman" panose="02020603050405020304" pitchFamily="18" charset="0"/>
              <a:cs typeface="Times New Roman" panose="02020603050405020304" pitchFamily="18" charset="0"/>
            </a:rPr>
            <a:t>0.2628</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0.0123</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cs typeface="Times New Roman" panose="02020603050405020304" pitchFamily="18" charset="0"/>
          </a:endParaRPr>
        </a:p>
      </dgm:t>
    </dgm:pt>
    <dgm:pt modelId="{8C0E26BB-2148-4CBD-8558-EE6AC4DC7C67}" type="parTrans" cxnId="{5A3150A8-4F70-4273-AF96-AB99E2F49FAB}">
      <dgm:prSet custT="1"/>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07E9BE6B-D02B-410A-8FA6-B062290640C7}" type="sibTrans" cxnId="{5A3150A8-4F70-4273-AF96-AB99E2F49FAB}">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37D8643A-FD8C-47AC-8D43-B4959DB52F9B}">
      <dgm:prSet phldrT="[文本]" custT="1"/>
      <dgm:spPr/>
      <dgm:t>
        <a:bodyPr/>
        <a:lstStyle/>
        <a:p>
          <a:pPr marL="72000" algn="just">
            <a:lnSpc>
              <a:spcPct val="125000"/>
            </a:lnSpc>
          </a:pPr>
          <a:r>
            <a:rPr lang="zh-CN" altLang="en-US" sz="1400">
              <a:latin typeface="Times New Roman" panose="02020603050405020304" pitchFamily="18" charset="0"/>
              <a:cs typeface="Times New Roman" panose="02020603050405020304" pitchFamily="18" charset="0"/>
            </a:rPr>
            <a:t>浑江桓仁水库以上</a:t>
          </a:r>
          <a:r>
            <a:rPr lang="zh-CN" sz="1400">
              <a:latin typeface="Times New Roman" panose="02020603050405020304" pitchFamily="18" charset="0"/>
              <a:cs typeface="Times New Roman" panose="02020603050405020304" pitchFamily="18" charset="0"/>
            </a:rPr>
            <a:t>（富尔江）</a:t>
          </a:r>
          <a:r>
            <a:rPr lang="en-US" sz="1400">
              <a:latin typeface="Times New Roman" panose="02020603050405020304" pitchFamily="18" charset="0"/>
              <a:cs typeface="Times New Roman" panose="02020603050405020304" pitchFamily="18" charset="0"/>
            </a:rPr>
            <a:t>0.1566</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0.0089</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cs typeface="Times New Roman" panose="02020603050405020304" pitchFamily="18" charset="0"/>
          </a:endParaRPr>
        </a:p>
      </dgm:t>
    </dgm:pt>
    <dgm:pt modelId="{2DF438F4-ECA2-4E83-9C6A-BCEC9700BC58}" type="parTrans" cxnId="{3E324DFC-49B6-4D54-AD24-EFBAC2AE809E}">
      <dgm:prSet custT="1"/>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B47A5931-36C7-485F-9C2B-633EAB17E1E1}" type="sibTrans" cxnId="{3E324DFC-49B6-4D54-AD24-EFBAC2AE809E}">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8C1CFE71-8A38-40DD-917A-F1B2E1DFA40D}">
      <dgm:prSet phldrT="[文本]" custT="1"/>
      <dgm:spPr/>
      <dgm:t>
        <a:bodyPr/>
        <a:lstStyle/>
        <a:p>
          <a:pPr marL="72000" algn="just">
            <a:lnSpc>
              <a:spcPct val="125000"/>
            </a:lnSpc>
          </a:pPr>
          <a:r>
            <a:rPr lang="zh-CN" sz="1400">
              <a:latin typeface="Times New Roman" panose="02020603050405020304" pitchFamily="18" charset="0"/>
              <a:cs typeface="Times New Roman" panose="02020603050405020304" pitchFamily="18" charset="0"/>
            </a:rPr>
            <a:t>石佛寺水库以上（清河、柴河）</a:t>
          </a:r>
          <a:r>
            <a:rPr lang="en-US" sz="1400">
              <a:latin typeface="Times New Roman" panose="02020603050405020304" pitchFamily="18" charset="0"/>
              <a:cs typeface="Times New Roman" panose="02020603050405020304" pitchFamily="18" charset="0"/>
            </a:rPr>
            <a:t>0.1994</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其中地下水</a:t>
          </a:r>
          <a:r>
            <a:rPr lang="en-US" sz="1400">
              <a:latin typeface="Times New Roman" panose="02020603050405020304" pitchFamily="18" charset="0"/>
              <a:cs typeface="Times New Roman" panose="02020603050405020304" pitchFamily="18" charset="0"/>
            </a:rPr>
            <a:t>0.0122</a:t>
          </a:r>
          <a:r>
            <a:rPr lang="zh-CN" sz="1400">
              <a:latin typeface="Times New Roman" panose="02020603050405020304" pitchFamily="18" charset="0"/>
              <a:cs typeface="Times New Roman" panose="02020603050405020304" pitchFamily="18" charset="0"/>
            </a:rPr>
            <a:t>亿</a:t>
          </a:r>
          <a:r>
            <a:rPr lang="en-US" altLang="zh-CN" sz="1400">
              <a:latin typeface="Times New Roman" panose="02020603050405020304" pitchFamily="18" charset="0"/>
              <a:cs typeface="Times New Roman" panose="02020603050405020304" pitchFamily="18" charset="0"/>
            </a:rPr>
            <a:t>m</a:t>
          </a:r>
          <a:r>
            <a:rPr lang="zh-CN" altLang="zh-CN" sz="1400">
              <a:latin typeface="Times New Roman" panose="02020603050405020304" pitchFamily="18" charset="0"/>
              <a:cs typeface="Times New Roman" panose="02020603050405020304" pitchFamily="18" charset="0"/>
            </a:rPr>
            <a:t>³</a:t>
          </a:r>
          <a:endParaRPr lang="zh-CN" altLang="en-US" sz="1400">
            <a:latin typeface="Times New Roman" panose="02020603050405020304" pitchFamily="18" charset="0"/>
            <a:cs typeface="Times New Roman" panose="02020603050405020304" pitchFamily="18" charset="0"/>
          </a:endParaRPr>
        </a:p>
      </dgm:t>
    </dgm:pt>
    <dgm:pt modelId="{33270263-AAB8-40D3-AE83-708177FF0C8F}" type="parTrans" cxnId="{9D72FB10-F2D6-4D6B-ABE4-A6292B168264}">
      <dgm:prSet custT="1"/>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2858AFB9-9529-49B3-8533-9AD063B0E504}" type="sibTrans" cxnId="{9D72FB10-F2D6-4D6B-ABE4-A6292B168264}">
      <dgm:prSet/>
      <dgm:spPr/>
      <dgm:t>
        <a:bodyPr/>
        <a:lstStyle/>
        <a:p>
          <a:pPr marL="72000" algn="l"/>
          <a:endParaRPr lang="zh-CN" altLang="en-US" sz="1400">
            <a:solidFill>
              <a:schemeClr val="bg1"/>
            </a:solidFill>
            <a:latin typeface="Times New Roman" panose="02020603050405020304" pitchFamily="18" charset="0"/>
            <a:cs typeface="Times New Roman" panose="02020603050405020304" pitchFamily="18" charset="0"/>
          </a:endParaRPr>
        </a:p>
      </dgm:t>
    </dgm:pt>
    <dgm:pt modelId="{DF469DDD-CDD8-42C4-8AAF-3618FC31713E}" type="pres">
      <dgm:prSet presAssocID="{EFBE9B42-1528-407F-A9BD-A2C4B8B5AA63}" presName="hierChild1" presStyleCnt="0">
        <dgm:presLayoutVars>
          <dgm:orgChart val="1"/>
          <dgm:chPref val="1"/>
          <dgm:dir/>
          <dgm:animOne val="branch"/>
          <dgm:animLvl val="lvl"/>
          <dgm:resizeHandles/>
        </dgm:presLayoutVars>
      </dgm:prSet>
      <dgm:spPr/>
      <dgm:t>
        <a:bodyPr/>
        <a:lstStyle/>
        <a:p>
          <a:endParaRPr lang="zh-CN" altLang="en-US"/>
        </a:p>
      </dgm:t>
    </dgm:pt>
    <dgm:pt modelId="{C6C3C857-610C-44A2-8E03-C1C4BE0C6572}" type="pres">
      <dgm:prSet presAssocID="{F1B94865-42A1-4712-BB66-A5C870957516}" presName="hierRoot1" presStyleCnt="0">
        <dgm:presLayoutVars>
          <dgm:hierBranch val="init"/>
        </dgm:presLayoutVars>
      </dgm:prSet>
      <dgm:spPr/>
    </dgm:pt>
    <dgm:pt modelId="{72670E93-6989-4F3A-B9A3-7D63955A4D94}" type="pres">
      <dgm:prSet presAssocID="{F1B94865-42A1-4712-BB66-A5C870957516}" presName="rootComposite1" presStyleCnt="0"/>
      <dgm:spPr/>
    </dgm:pt>
    <dgm:pt modelId="{DF1DC457-AA29-4B50-BA06-7A72155805CD}" type="pres">
      <dgm:prSet presAssocID="{F1B94865-42A1-4712-BB66-A5C870957516}" presName="rootText1" presStyleLbl="node0" presStyleIdx="0" presStyleCnt="1" custScaleX="51562" custScaleY="232624" custLinFactNeighborX="-9986">
        <dgm:presLayoutVars>
          <dgm:chPref val="3"/>
        </dgm:presLayoutVars>
      </dgm:prSet>
      <dgm:spPr/>
      <dgm:t>
        <a:bodyPr/>
        <a:lstStyle/>
        <a:p>
          <a:endParaRPr lang="zh-CN" altLang="en-US"/>
        </a:p>
      </dgm:t>
    </dgm:pt>
    <dgm:pt modelId="{B8FFDD40-C376-46BF-929C-6A78A35B8059}" type="pres">
      <dgm:prSet presAssocID="{F1B94865-42A1-4712-BB66-A5C870957516}" presName="rootConnector1" presStyleLbl="node1" presStyleIdx="0" presStyleCnt="0"/>
      <dgm:spPr/>
      <dgm:t>
        <a:bodyPr/>
        <a:lstStyle/>
        <a:p>
          <a:endParaRPr lang="zh-CN" altLang="en-US"/>
        </a:p>
      </dgm:t>
    </dgm:pt>
    <dgm:pt modelId="{D4FB3A18-9F9D-4FAF-8534-02C2F338D908}" type="pres">
      <dgm:prSet presAssocID="{F1B94865-42A1-4712-BB66-A5C870957516}" presName="hierChild2" presStyleCnt="0"/>
      <dgm:spPr/>
    </dgm:pt>
    <dgm:pt modelId="{7ACD860B-586B-40E9-80C1-30BC375958BA}" type="pres">
      <dgm:prSet presAssocID="{621B6B40-E0D2-48B6-A4A3-C29F58B72BA2}" presName="Name64" presStyleLbl="parChTrans1D2" presStyleIdx="0" presStyleCnt="5"/>
      <dgm:spPr/>
      <dgm:t>
        <a:bodyPr/>
        <a:lstStyle/>
        <a:p>
          <a:endParaRPr lang="zh-CN" altLang="en-US"/>
        </a:p>
      </dgm:t>
    </dgm:pt>
    <dgm:pt modelId="{9112D44B-7893-4918-AF0D-8B93F08A1E0A}" type="pres">
      <dgm:prSet presAssocID="{BD0E3225-ED1B-4FFB-A834-06DB82A37644}" presName="hierRoot2" presStyleCnt="0">
        <dgm:presLayoutVars>
          <dgm:hierBranch val="init"/>
        </dgm:presLayoutVars>
      </dgm:prSet>
      <dgm:spPr/>
    </dgm:pt>
    <dgm:pt modelId="{FBB72F0A-7156-4769-91E2-B8638E39CFE8}" type="pres">
      <dgm:prSet presAssocID="{BD0E3225-ED1B-4FFB-A834-06DB82A37644}" presName="rootComposite" presStyleCnt="0"/>
      <dgm:spPr/>
    </dgm:pt>
    <dgm:pt modelId="{DD244015-3B98-425A-80DC-9ED2844F94A7}" type="pres">
      <dgm:prSet presAssocID="{BD0E3225-ED1B-4FFB-A834-06DB82A37644}" presName="rootText" presStyleLbl="node2" presStyleIdx="0" presStyleCnt="5" custScaleX="343947" custScaleY="153743">
        <dgm:presLayoutVars>
          <dgm:chPref val="3"/>
        </dgm:presLayoutVars>
      </dgm:prSet>
      <dgm:spPr/>
      <dgm:t>
        <a:bodyPr/>
        <a:lstStyle/>
        <a:p>
          <a:endParaRPr lang="zh-CN" altLang="en-US"/>
        </a:p>
      </dgm:t>
    </dgm:pt>
    <dgm:pt modelId="{23761285-176A-4DC4-B9DE-007CFA0CB032}" type="pres">
      <dgm:prSet presAssocID="{BD0E3225-ED1B-4FFB-A834-06DB82A37644}" presName="rootConnector" presStyleLbl="node2" presStyleIdx="0" presStyleCnt="5"/>
      <dgm:spPr/>
      <dgm:t>
        <a:bodyPr/>
        <a:lstStyle/>
        <a:p>
          <a:endParaRPr lang="zh-CN" altLang="en-US"/>
        </a:p>
      </dgm:t>
    </dgm:pt>
    <dgm:pt modelId="{A8E3B3B4-F723-45F5-A959-48E5DC74A2F1}" type="pres">
      <dgm:prSet presAssocID="{BD0E3225-ED1B-4FFB-A834-06DB82A37644}" presName="hierChild4" presStyleCnt="0"/>
      <dgm:spPr/>
    </dgm:pt>
    <dgm:pt modelId="{8C9EC72C-D80F-4A41-A9A0-1AEB16D70FC0}" type="pres">
      <dgm:prSet presAssocID="{BD0E3225-ED1B-4FFB-A834-06DB82A37644}" presName="hierChild5" presStyleCnt="0"/>
      <dgm:spPr/>
    </dgm:pt>
    <dgm:pt modelId="{C5EB52D5-07FC-48CC-82C7-6C5C9FE32908}" type="pres">
      <dgm:prSet presAssocID="{411CEE47-32CE-49D9-A67D-20650A73C963}" presName="Name64" presStyleLbl="parChTrans1D2" presStyleIdx="1" presStyleCnt="5"/>
      <dgm:spPr/>
      <dgm:t>
        <a:bodyPr/>
        <a:lstStyle/>
        <a:p>
          <a:endParaRPr lang="zh-CN" altLang="en-US"/>
        </a:p>
      </dgm:t>
    </dgm:pt>
    <dgm:pt modelId="{84C666E8-FC64-4FCC-BF6B-A70EFB9E8F68}" type="pres">
      <dgm:prSet presAssocID="{15A8C2CE-CF80-4D8A-9756-CFB4AB769F8D}" presName="hierRoot2" presStyleCnt="0">
        <dgm:presLayoutVars>
          <dgm:hierBranch val="init"/>
        </dgm:presLayoutVars>
      </dgm:prSet>
      <dgm:spPr/>
    </dgm:pt>
    <dgm:pt modelId="{47DC1A30-E98E-493E-9991-633CFB464D52}" type="pres">
      <dgm:prSet presAssocID="{15A8C2CE-CF80-4D8A-9756-CFB4AB769F8D}" presName="rootComposite" presStyleCnt="0"/>
      <dgm:spPr/>
    </dgm:pt>
    <dgm:pt modelId="{5BFD67C0-72C0-4940-86F3-E4FE131C7F23}" type="pres">
      <dgm:prSet presAssocID="{15A8C2CE-CF80-4D8A-9756-CFB4AB769F8D}" presName="rootText" presStyleLbl="node2" presStyleIdx="1" presStyleCnt="5" custScaleX="344776">
        <dgm:presLayoutVars>
          <dgm:chPref val="3"/>
        </dgm:presLayoutVars>
      </dgm:prSet>
      <dgm:spPr/>
      <dgm:t>
        <a:bodyPr/>
        <a:lstStyle/>
        <a:p>
          <a:endParaRPr lang="zh-CN" altLang="en-US"/>
        </a:p>
      </dgm:t>
    </dgm:pt>
    <dgm:pt modelId="{B9EB4234-9518-452B-8EBB-E0DA2F2715D4}" type="pres">
      <dgm:prSet presAssocID="{15A8C2CE-CF80-4D8A-9756-CFB4AB769F8D}" presName="rootConnector" presStyleLbl="node2" presStyleIdx="1" presStyleCnt="5"/>
      <dgm:spPr/>
      <dgm:t>
        <a:bodyPr/>
        <a:lstStyle/>
        <a:p>
          <a:endParaRPr lang="zh-CN" altLang="en-US"/>
        </a:p>
      </dgm:t>
    </dgm:pt>
    <dgm:pt modelId="{A6842087-3B2A-4AFC-90E9-32B72BF71821}" type="pres">
      <dgm:prSet presAssocID="{15A8C2CE-CF80-4D8A-9756-CFB4AB769F8D}" presName="hierChild4" presStyleCnt="0"/>
      <dgm:spPr/>
    </dgm:pt>
    <dgm:pt modelId="{39F1D473-9045-421E-A4AF-57879DF2ACBF}" type="pres">
      <dgm:prSet presAssocID="{15A8C2CE-CF80-4D8A-9756-CFB4AB769F8D}" presName="hierChild5" presStyleCnt="0"/>
      <dgm:spPr/>
    </dgm:pt>
    <dgm:pt modelId="{E1538136-5CA5-4CF1-A3AD-FB4F9EE5CE40}" type="pres">
      <dgm:prSet presAssocID="{8C0E26BB-2148-4CBD-8558-EE6AC4DC7C67}" presName="Name64" presStyleLbl="parChTrans1D2" presStyleIdx="2" presStyleCnt="5"/>
      <dgm:spPr/>
      <dgm:t>
        <a:bodyPr/>
        <a:lstStyle/>
        <a:p>
          <a:endParaRPr lang="zh-CN" altLang="en-US"/>
        </a:p>
      </dgm:t>
    </dgm:pt>
    <dgm:pt modelId="{6F785122-6CD2-4574-A457-5FB4A49621FF}" type="pres">
      <dgm:prSet presAssocID="{B24E7B6E-F930-4A85-8150-76AB738E21F1}" presName="hierRoot2" presStyleCnt="0">
        <dgm:presLayoutVars>
          <dgm:hierBranch val="init"/>
        </dgm:presLayoutVars>
      </dgm:prSet>
      <dgm:spPr/>
    </dgm:pt>
    <dgm:pt modelId="{F35A645A-1799-4337-AC03-0F90F3CE51B4}" type="pres">
      <dgm:prSet presAssocID="{B24E7B6E-F930-4A85-8150-76AB738E21F1}" presName="rootComposite" presStyleCnt="0"/>
      <dgm:spPr/>
    </dgm:pt>
    <dgm:pt modelId="{8DFD69E1-052B-4393-8ACF-66B88B2215FB}" type="pres">
      <dgm:prSet presAssocID="{B24E7B6E-F930-4A85-8150-76AB738E21F1}" presName="rootText" presStyleLbl="node2" presStyleIdx="2" presStyleCnt="5" custScaleX="343332">
        <dgm:presLayoutVars>
          <dgm:chPref val="3"/>
        </dgm:presLayoutVars>
      </dgm:prSet>
      <dgm:spPr/>
      <dgm:t>
        <a:bodyPr/>
        <a:lstStyle/>
        <a:p>
          <a:endParaRPr lang="zh-CN" altLang="en-US"/>
        </a:p>
      </dgm:t>
    </dgm:pt>
    <dgm:pt modelId="{C9D39218-A4D3-4E41-9BCA-F7244B676330}" type="pres">
      <dgm:prSet presAssocID="{B24E7B6E-F930-4A85-8150-76AB738E21F1}" presName="rootConnector" presStyleLbl="node2" presStyleIdx="2" presStyleCnt="5"/>
      <dgm:spPr/>
      <dgm:t>
        <a:bodyPr/>
        <a:lstStyle/>
        <a:p>
          <a:endParaRPr lang="zh-CN" altLang="en-US"/>
        </a:p>
      </dgm:t>
    </dgm:pt>
    <dgm:pt modelId="{2BFDD354-E32D-4D3F-BDD0-8377C5F2D9D5}" type="pres">
      <dgm:prSet presAssocID="{B24E7B6E-F930-4A85-8150-76AB738E21F1}" presName="hierChild4" presStyleCnt="0"/>
      <dgm:spPr/>
    </dgm:pt>
    <dgm:pt modelId="{784A3692-484B-4059-8A28-727CB2F56DA2}" type="pres">
      <dgm:prSet presAssocID="{B24E7B6E-F930-4A85-8150-76AB738E21F1}" presName="hierChild5" presStyleCnt="0"/>
      <dgm:spPr/>
    </dgm:pt>
    <dgm:pt modelId="{D69A11C8-E5F1-40BF-9637-03909AFBEB16}" type="pres">
      <dgm:prSet presAssocID="{2DF438F4-ECA2-4E83-9C6A-BCEC9700BC58}" presName="Name64" presStyleLbl="parChTrans1D2" presStyleIdx="3" presStyleCnt="5"/>
      <dgm:spPr/>
      <dgm:t>
        <a:bodyPr/>
        <a:lstStyle/>
        <a:p>
          <a:endParaRPr lang="zh-CN" altLang="en-US"/>
        </a:p>
      </dgm:t>
    </dgm:pt>
    <dgm:pt modelId="{91DE904A-D20B-4EE0-8C97-24C56D7B9433}" type="pres">
      <dgm:prSet presAssocID="{37D8643A-FD8C-47AC-8D43-B4959DB52F9B}" presName="hierRoot2" presStyleCnt="0">
        <dgm:presLayoutVars>
          <dgm:hierBranch val="init"/>
        </dgm:presLayoutVars>
      </dgm:prSet>
      <dgm:spPr/>
    </dgm:pt>
    <dgm:pt modelId="{83EAA30A-D8C6-41DA-85DA-E7B04F407E1F}" type="pres">
      <dgm:prSet presAssocID="{37D8643A-FD8C-47AC-8D43-B4959DB52F9B}" presName="rootComposite" presStyleCnt="0"/>
      <dgm:spPr/>
    </dgm:pt>
    <dgm:pt modelId="{C8F2B111-37BB-4F53-866A-DA04202FE8F6}" type="pres">
      <dgm:prSet presAssocID="{37D8643A-FD8C-47AC-8D43-B4959DB52F9B}" presName="rootText" presStyleLbl="node2" presStyleIdx="3" presStyleCnt="5" custScaleX="344758" custScaleY="154211">
        <dgm:presLayoutVars>
          <dgm:chPref val="3"/>
        </dgm:presLayoutVars>
      </dgm:prSet>
      <dgm:spPr/>
      <dgm:t>
        <a:bodyPr/>
        <a:lstStyle/>
        <a:p>
          <a:endParaRPr lang="zh-CN" altLang="en-US"/>
        </a:p>
      </dgm:t>
    </dgm:pt>
    <dgm:pt modelId="{417697D7-5511-4280-8BED-BBD7876D789D}" type="pres">
      <dgm:prSet presAssocID="{37D8643A-FD8C-47AC-8D43-B4959DB52F9B}" presName="rootConnector" presStyleLbl="node2" presStyleIdx="3" presStyleCnt="5"/>
      <dgm:spPr/>
      <dgm:t>
        <a:bodyPr/>
        <a:lstStyle/>
        <a:p>
          <a:endParaRPr lang="zh-CN" altLang="en-US"/>
        </a:p>
      </dgm:t>
    </dgm:pt>
    <dgm:pt modelId="{6AAC72A8-AFC7-45F8-8339-566C3A3E5D4C}" type="pres">
      <dgm:prSet presAssocID="{37D8643A-FD8C-47AC-8D43-B4959DB52F9B}" presName="hierChild4" presStyleCnt="0"/>
      <dgm:spPr/>
    </dgm:pt>
    <dgm:pt modelId="{4E2C5986-6F7D-4FAC-BDE0-75E1DBF3FF99}" type="pres">
      <dgm:prSet presAssocID="{37D8643A-FD8C-47AC-8D43-B4959DB52F9B}" presName="hierChild5" presStyleCnt="0"/>
      <dgm:spPr/>
    </dgm:pt>
    <dgm:pt modelId="{3FBF1DD9-F09B-418E-909C-B3D9F2947031}" type="pres">
      <dgm:prSet presAssocID="{33270263-AAB8-40D3-AE83-708177FF0C8F}" presName="Name64" presStyleLbl="parChTrans1D2" presStyleIdx="4" presStyleCnt="5"/>
      <dgm:spPr/>
      <dgm:t>
        <a:bodyPr/>
        <a:lstStyle/>
        <a:p>
          <a:endParaRPr lang="zh-CN" altLang="en-US"/>
        </a:p>
      </dgm:t>
    </dgm:pt>
    <dgm:pt modelId="{DD6592D2-1671-427C-BA55-BC479E2F7ED0}" type="pres">
      <dgm:prSet presAssocID="{8C1CFE71-8A38-40DD-917A-F1B2E1DFA40D}" presName="hierRoot2" presStyleCnt="0">
        <dgm:presLayoutVars>
          <dgm:hierBranch val="init"/>
        </dgm:presLayoutVars>
      </dgm:prSet>
      <dgm:spPr/>
    </dgm:pt>
    <dgm:pt modelId="{0B64AC70-F4E2-4043-91EF-3E591A5D8043}" type="pres">
      <dgm:prSet presAssocID="{8C1CFE71-8A38-40DD-917A-F1B2E1DFA40D}" presName="rootComposite" presStyleCnt="0"/>
      <dgm:spPr/>
    </dgm:pt>
    <dgm:pt modelId="{722FEACB-893C-4A08-A1B5-61452B01968A}" type="pres">
      <dgm:prSet presAssocID="{8C1CFE71-8A38-40DD-917A-F1B2E1DFA40D}" presName="rootText" presStyleLbl="node2" presStyleIdx="4" presStyleCnt="5" custScaleX="345038" custScaleY="149205">
        <dgm:presLayoutVars>
          <dgm:chPref val="3"/>
        </dgm:presLayoutVars>
      </dgm:prSet>
      <dgm:spPr/>
      <dgm:t>
        <a:bodyPr/>
        <a:lstStyle/>
        <a:p>
          <a:endParaRPr lang="zh-CN" altLang="en-US"/>
        </a:p>
      </dgm:t>
    </dgm:pt>
    <dgm:pt modelId="{68B90861-75A3-479D-9137-CFFB1E196B5A}" type="pres">
      <dgm:prSet presAssocID="{8C1CFE71-8A38-40DD-917A-F1B2E1DFA40D}" presName="rootConnector" presStyleLbl="node2" presStyleIdx="4" presStyleCnt="5"/>
      <dgm:spPr/>
      <dgm:t>
        <a:bodyPr/>
        <a:lstStyle/>
        <a:p>
          <a:endParaRPr lang="zh-CN" altLang="en-US"/>
        </a:p>
      </dgm:t>
    </dgm:pt>
    <dgm:pt modelId="{3E08DEF6-8954-4A6B-A9D8-05C78F54CAC2}" type="pres">
      <dgm:prSet presAssocID="{8C1CFE71-8A38-40DD-917A-F1B2E1DFA40D}" presName="hierChild4" presStyleCnt="0"/>
      <dgm:spPr/>
    </dgm:pt>
    <dgm:pt modelId="{847245FC-81A8-47E3-ADD2-ED31F9560E8D}" type="pres">
      <dgm:prSet presAssocID="{8C1CFE71-8A38-40DD-917A-F1B2E1DFA40D}" presName="hierChild5" presStyleCnt="0"/>
      <dgm:spPr/>
    </dgm:pt>
    <dgm:pt modelId="{527E381B-6E81-48DC-9FD7-0A67EF36AEFE}" type="pres">
      <dgm:prSet presAssocID="{F1B94865-42A1-4712-BB66-A5C870957516}" presName="hierChild3" presStyleCnt="0"/>
      <dgm:spPr/>
    </dgm:pt>
  </dgm:ptLst>
  <dgm:cxnLst>
    <dgm:cxn modelId="{EA1C9FB9-53E1-48A4-ABBC-FE3808AE8E06}" type="presOf" srcId="{2DF438F4-ECA2-4E83-9C6A-BCEC9700BC58}" destId="{D69A11C8-E5F1-40BF-9637-03909AFBEB16}" srcOrd="0" destOrd="0" presId="urn:microsoft.com/office/officeart/2009/3/layout/HorizontalOrganizationChart"/>
    <dgm:cxn modelId="{BF9B9991-7F37-4D48-925D-051FC2D85839}" type="presOf" srcId="{F1B94865-42A1-4712-BB66-A5C870957516}" destId="{DF1DC457-AA29-4B50-BA06-7A72155805CD}" srcOrd="0" destOrd="0" presId="urn:microsoft.com/office/officeart/2009/3/layout/HorizontalOrganizationChart"/>
    <dgm:cxn modelId="{194476BF-5B40-47AA-9FE1-95F0D0A237C6}" type="presOf" srcId="{621B6B40-E0D2-48B6-A4A3-C29F58B72BA2}" destId="{7ACD860B-586B-40E9-80C1-30BC375958BA}" srcOrd="0" destOrd="0" presId="urn:microsoft.com/office/officeart/2009/3/layout/HorizontalOrganizationChart"/>
    <dgm:cxn modelId="{79F351D3-2AEC-49E4-8A84-75B928B71030}" type="presOf" srcId="{EFBE9B42-1528-407F-A9BD-A2C4B8B5AA63}" destId="{DF469DDD-CDD8-42C4-8AAF-3618FC31713E}" srcOrd="0" destOrd="0" presId="urn:microsoft.com/office/officeart/2009/3/layout/HorizontalOrganizationChart"/>
    <dgm:cxn modelId="{67CA1B42-6F9D-4E82-B5BA-BE9A7366BF39}" type="presOf" srcId="{33270263-AAB8-40D3-AE83-708177FF0C8F}" destId="{3FBF1DD9-F09B-418E-909C-B3D9F2947031}" srcOrd="0" destOrd="0" presId="urn:microsoft.com/office/officeart/2009/3/layout/HorizontalOrganizationChart"/>
    <dgm:cxn modelId="{B26BC207-0DE1-49AD-B7EE-E43290772786}" srcId="{F1B94865-42A1-4712-BB66-A5C870957516}" destId="{BD0E3225-ED1B-4FFB-A834-06DB82A37644}" srcOrd="0" destOrd="0" parTransId="{621B6B40-E0D2-48B6-A4A3-C29F58B72BA2}" sibTransId="{20FA58D6-E9F1-449F-802D-95F329B32DEE}"/>
    <dgm:cxn modelId="{3E324DFC-49B6-4D54-AD24-EFBAC2AE809E}" srcId="{F1B94865-42A1-4712-BB66-A5C870957516}" destId="{37D8643A-FD8C-47AC-8D43-B4959DB52F9B}" srcOrd="3" destOrd="0" parTransId="{2DF438F4-ECA2-4E83-9C6A-BCEC9700BC58}" sibTransId="{B47A5931-36C7-485F-9C2B-633EAB17E1E1}"/>
    <dgm:cxn modelId="{B33249E7-8E09-4F41-9E72-8B4DA94EC244}" type="presOf" srcId="{15A8C2CE-CF80-4D8A-9756-CFB4AB769F8D}" destId="{5BFD67C0-72C0-4940-86F3-E4FE131C7F23}" srcOrd="0" destOrd="0" presId="urn:microsoft.com/office/officeart/2009/3/layout/HorizontalOrganizationChart"/>
    <dgm:cxn modelId="{85550DB5-E892-4D4D-A079-30C85FCB64E5}" type="presOf" srcId="{F1B94865-42A1-4712-BB66-A5C870957516}" destId="{B8FFDD40-C376-46BF-929C-6A78A35B8059}" srcOrd="1" destOrd="0" presId="urn:microsoft.com/office/officeart/2009/3/layout/HorizontalOrganizationChart"/>
    <dgm:cxn modelId="{7B26160D-8269-44CA-BE39-F7C11F993373}" type="presOf" srcId="{37D8643A-FD8C-47AC-8D43-B4959DB52F9B}" destId="{C8F2B111-37BB-4F53-866A-DA04202FE8F6}" srcOrd="0" destOrd="0" presId="urn:microsoft.com/office/officeart/2009/3/layout/HorizontalOrganizationChart"/>
    <dgm:cxn modelId="{5A3150A8-4F70-4273-AF96-AB99E2F49FAB}" srcId="{F1B94865-42A1-4712-BB66-A5C870957516}" destId="{B24E7B6E-F930-4A85-8150-76AB738E21F1}" srcOrd="2" destOrd="0" parTransId="{8C0E26BB-2148-4CBD-8558-EE6AC4DC7C67}" sibTransId="{07E9BE6B-D02B-410A-8FA6-B062290640C7}"/>
    <dgm:cxn modelId="{2F64AF81-F50C-49FA-98F5-597542BC3B1D}" type="presOf" srcId="{37D8643A-FD8C-47AC-8D43-B4959DB52F9B}" destId="{417697D7-5511-4280-8BED-BBD7876D789D}" srcOrd="1" destOrd="0" presId="urn:microsoft.com/office/officeart/2009/3/layout/HorizontalOrganizationChart"/>
    <dgm:cxn modelId="{F8B138F1-B2D6-4FE6-B6DE-426A7C755F85}" srcId="{EFBE9B42-1528-407F-A9BD-A2C4B8B5AA63}" destId="{F1B94865-42A1-4712-BB66-A5C870957516}" srcOrd="0" destOrd="0" parTransId="{2D0D753A-3D2B-49F3-AF38-BF0320784F42}" sibTransId="{9C6AEA0E-5D33-4EDB-967F-2577F84CD0AF}"/>
    <dgm:cxn modelId="{C6EFC59C-57D9-4D58-836B-4AED184A1851}" type="presOf" srcId="{BD0E3225-ED1B-4FFB-A834-06DB82A37644}" destId="{23761285-176A-4DC4-B9DE-007CFA0CB032}" srcOrd="1" destOrd="0" presId="urn:microsoft.com/office/officeart/2009/3/layout/HorizontalOrganizationChart"/>
    <dgm:cxn modelId="{D2007E6B-6403-45BB-842D-3375BA34129E}" type="presOf" srcId="{8C0E26BB-2148-4CBD-8558-EE6AC4DC7C67}" destId="{E1538136-5CA5-4CF1-A3AD-FB4F9EE5CE40}" srcOrd="0" destOrd="0" presId="urn:microsoft.com/office/officeart/2009/3/layout/HorizontalOrganizationChart"/>
    <dgm:cxn modelId="{2B9DDF51-A169-4F90-982C-E4F308B0F1EA}" type="presOf" srcId="{411CEE47-32CE-49D9-A67D-20650A73C963}" destId="{C5EB52D5-07FC-48CC-82C7-6C5C9FE32908}" srcOrd="0" destOrd="0" presId="urn:microsoft.com/office/officeart/2009/3/layout/HorizontalOrganizationChart"/>
    <dgm:cxn modelId="{D530491B-D697-4A8D-A0F0-B8875400B1F4}" type="presOf" srcId="{B24E7B6E-F930-4A85-8150-76AB738E21F1}" destId="{C9D39218-A4D3-4E41-9BCA-F7244B676330}" srcOrd="1" destOrd="0" presId="urn:microsoft.com/office/officeart/2009/3/layout/HorizontalOrganizationChart"/>
    <dgm:cxn modelId="{17897EBF-CFC7-4987-A046-D0410EF694F2}" srcId="{F1B94865-42A1-4712-BB66-A5C870957516}" destId="{15A8C2CE-CF80-4D8A-9756-CFB4AB769F8D}" srcOrd="1" destOrd="0" parTransId="{411CEE47-32CE-49D9-A67D-20650A73C963}" sibTransId="{3F7E676B-AC4A-46D0-9728-7758788B03AB}"/>
    <dgm:cxn modelId="{9D72FB10-F2D6-4D6B-ABE4-A6292B168264}" srcId="{F1B94865-42A1-4712-BB66-A5C870957516}" destId="{8C1CFE71-8A38-40DD-917A-F1B2E1DFA40D}" srcOrd="4" destOrd="0" parTransId="{33270263-AAB8-40D3-AE83-708177FF0C8F}" sibTransId="{2858AFB9-9529-49B3-8533-9AD063B0E504}"/>
    <dgm:cxn modelId="{F4491B47-59A7-4052-8A13-D1669209FE8F}" type="presOf" srcId="{BD0E3225-ED1B-4FFB-A834-06DB82A37644}" destId="{DD244015-3B98-425A-80DC-9ED2844F94A7}" srcOrd="0" destOrd="0" presId="urn:microsoft.com/office/officeart/2009/3/layout/HorizontalOrganizationChart"/>
    <dgm:cxn modelId="{DFD940BC-ABE4-4A09-8CF2-886EAAEB3516}" type="presOf" srcId="{8C1CFE71-8A38-40DD-917A-F1B2E1DFA40D}" destId="{68B90861-75A3-479D-9137-CFFB1E196B5A}" srcOrd="1" destOrd="0" presId="urn:microsoft.com/office/officeart/2009/3/layout/HorizontalOrganizationChart"/>
    <dgm:cxn modelId="{C171D79F-C85E-4DAA-9B91-98E9D7527B8F}" type="presOf" srcId="{15A8C2CE-CF80-4D8A-9756-CFB4AB769F8D}" destId="{B9EB4234-9518-452B-8EBB-E0DA2F2715D4}" srcOrd="1" destOrd="0" presId="urn:microsoft.com/office/officeart/2009/3/layout/HorizontalOrganizationChart"/>
    <dgm:cxn modelId="{7C7E5899-8858-4186-AECE-6467E5DDC33C}" type="presOf" srcId="{B24E7B6E-F930-4A85-8150-76AB738E21F1}" destId="{8DFD69E1-052B-4393-8ACF-66B88B2215FB}" srcOrd="0" destOrd="0" presId="urn:microsoft.com/office/officeart/2009/3/layout/HorizontalOrganizationChart"/>
    <dgm:cxn modelId="{4A802966-D6DD-44FC-8119-DFA5EF207094}" type="presOf" srcId="{8C1CFE71-8A38-40DD-917A-F1B2E1DFA40D}" destId="{722FEACB-893C-4A08-A1B5-61452B01968A}" srcOrd="0" destOrd="0" presId="urn:microsoft.com/office/officeart/2009/3/layout/HorizontalOrganizationChart"/>
    <dgm:cxn modelId="{1E7C7C9E-716A-4FE1-B1DD-2D25DBAA026E}" type="presParOf" srcId="{DF469DDD-CDD8-42C4-8AAF-3618FC31713E}" destId="{C6C3C857-610C-44A2-8E03-C1C4BE0C6572}" srcOrd="0" destOrd="0" presId="urn:microsoft.com/office/officeart/2009/3/layout/HorizontalOrganizationChart"/>
    <dgm:cxn modelId="{D5C6F237-23BF-4339-8213-F6000CE2E684}" type="presParOf" srcId="{C6C3C857-610C-44A2-8E03-C1C4BE0C6572}" destId="{72670E93-6989-4F3A-B9A3-7D63955A4D94}" srcOrd="0" destOrd="0" presId="urn:microsoft.com/office/officeart/2009/3/layout/HorizontalOrganizationChart"/>
    <dgm:cxn modelId="{78FCF961-5AF7-4956-8A09-8FC406380A63}" type="presParOf" srcId="{72670E93-6989-4F3A-B9A3-7D63955A4D94}" destId="{DF1DC457-AA29-4B50-BA06-7A72155805CD}" srcOrd="0" destOrd="0" presId="urn:microsoft.com/office/officeart/2009/3/layout/HorizontalOrganizationChart"/>
    <dgm:cxn modelId="{79C93487-AB8A-4EB3-A22B-24F8D7E1838C}" type="presParOf" srcId="{72670E93-6989-4F3A-B9A3-7D63955A4D94}" destId="{B8FFDD40-C376-46BF-929C-6A78A35B8059}" srcOrd="1" destOrd="0" presId="urn:microsoft.com/office/officeart/2009/3/layout/HorizontalOrganizationChart"/>
    <dgm:cxn modelId="{302CC611-10E0-4B03-8FF5-FABD231CBBFB}" type="presParOf" srcId="{C6C3C857-610C-44A2-8E03-C1C4BE0C6572}" destId="{D4FB3A18-9F9D-4FAF-8534-02C2F338D908}" srcOrd="1" destOrd="0" presId="urn:microsoft.com/office/officeart/2009/3/layout/HorizontalOrganizationChart"/>
    <dgm:cxn modelId="{07BA0069-8B01-4B32-B8BA-FBBD2067423B}" type="presParOf" srcId="{D4FB3A18-9F9D-4FAF-8534-02C2F338D908}" destId="{7ACD860B-586B-40E9-80C1-30BC375958BA}" srcOrd="0" destOrd="0" presId="urn:microsoft.com/office/officeart/2009/3/layout/HorizontalOrganizationChart"/>
    <dgm:cxn modelId="{35A60B60-DFD6-4267-9EA5-EE35CCC7787C}" type="presParOf" srcId="{D4FB3A18-9F9D-4FAF-8534-02C2F338D908}" destId="{9112D44B-7893-4918-AF0D-8B93F08A1E0A}" srcOrd="1" destOrd="0" presId="urn:microsoft.com/office/officeart/2009/3/layout/HorizontalOrganizationChart"/>
    <dgm:cxn modelId="{865F374F-94BE-4D22-8B34-9865B326E3B6}" type="presParOf" srcId="{9112D44B-7893-4918-AF0D-8B93F08A1E0A}" destId="{FBB72F0A-7156-4769-91E2-B8638E39CFE8}" srcOrd="0" destOrd="0" presId="urn:microsoft.com/office/officeart/2009/3/layout/HorizontalOrganizationChart"/>
    <dgm:cxn modelId="{EB9062AE-C889-4E94-8CFF-CD87CED3D756}" type="presParOf" srcId="{FBB72F0A-7156-4769-91E2-B8638E39CFE8}" destId="{DD244015-3B98-425A-80DC-9ED2844F94A7}" srcOrd="0" destOrd="0" presId="urn:microsoft.com/office/officeart/2009/3/layout/HorizontalOrganizationChart"/>
    <dgm:cxn modelId="{0E018914-DCC5-40CB-B9FA-B3F216300E04}" type="presParOf" srcId="{FBB72F0A-7156-4769-91E2-B8638E39CFE8}" destId="{23761285-176A-4DC4-B9DE-007CFA0CB032}" srcOrd="1" destOrd="0" presId="urn:microsoft.com/office/officeart/2009/3/layout/HorizontalOrganizationChart"/>
    <dgm:cxn modelId="{EA758E96-BA82-4FB5-AFCE-DBA01CC13D65}" type="presParOf" srcId="{9112D44B-7893-4918-AF0D-8B93F08A1E0A}" destId="{A8E3B3B4-F723-45F5-A959-48E5DC74A2F1}" srcOrd="1" destOrd="0" presId="urn:microsoft.com/office/officeart/2009/3/layout/HorizontalOrganizationChart"/>
    <dgm:cxn modelId="{6B593F80-EBCA-4F79-A98B-C43ADC1A14EF}" type="presParOf" srcId="{9112D44B-7893-4918-AF0D-8B93F08A1E0A}" destId="{8C9EC72C-D80F-4A41-A9A0-1AEB16D70FC0}" srcOrd="2" destOrd="0" presId="urn:microsoft.com/office/officeart/2009/3/layout/HorizontalOrganizationChart"/>
    <dgm:cxn modelId="{AC83E5FA-852E-4883-8E81-84D558FD7D22}" type="presParOf" srcId="{D4FB3A18-9F9D-4FAF-8534-02C2F338D908}" destId="{C5EB52D5-07FC-48CC-82C7-6C5C9FE32908}" srcOrd="2" destOrd="0" presId="urn:microsoft.com/office/officeart/2009/3/layout/HorizontalOrganizationChart"/>
    <dgm:cxn modelId="{D202305E-54C5-464F-AF97-B44B0BE52700}" type="presParOf" srcId="{D4FB3A18-9F9D-4FAF-8534-02C2F338D908}" destId="{84C666E8-FC64-4FCC-BF6B-A70EFB9E8F68}" srcOrd="3" destOrd="0" presId="urn:microsoft.com/office/officeart/2009/3/layout/HorizontalOrganizationChart"/>
    <dgm:cxn modelId="{BE4EA9D7-F303-477E-8C7F-2637C5A99818}" type="presParOf" srcId="{84C666E8-FC64-4FCC-BF6B-A70EFB9E8F68}" destId="{47DC1A30-E98E-493E-9991-633CFB464D52}" srcOrd="0" destOrd="0" presId="urn:microsoft.com/office/officeart/2009/3/layout/HorizontalOrganizationChart"/>
    <dgm:cxn modelId="{F9B93D9D-E0CF-48B3-B3BB-7F56070E85CD}" type="presParOf" srcId="{47DC1A30-E98E-493E-9991-633CFB464D52}" destId="{5BFD67C0-72C0-4940-86F3-E4FE131C7F23}" srcOrd="0" destOrd="0" presId="urn:microsoft.com/office/officeart/2009/3/layout/HorizontalOrganizationChart"/>
    <dgm:cxn modelId="{29BA6BC7-7153-44E6-8D1E-DCF68F002EC4}" type="presParOf" srcId="{47DC1A30-E98E-493E-9991-633CFB464D52}" destId="{B9EB4234-9518-452B-8EBB-E0DA2F2715D4}" srcOrd="1" destOrd="0" presId="urn:microsoft.com/office/officeart/2009/3/layout/HorizontalOrganizationChart"/>
    <dgm:cxn modelId="{AECC47AB-8547-4B5B-84AD-F36D5115BCA4}" type="presParOf" srcId="{84C666E8-FC64-4FCC-BF6B-A70EFB9E8F68}" destId="{A6842087-3B2A-4AFC-90E9-32B72BF71821}" srcOrd="1" destOrd="0" presId="urn:microsoft.com/office/officeart/2009/3/layout/HorizontalOrganizationChart"/>
    <dgm:cxn modelId="{02DE8AB9-978C-4E1D-B85A-10EDD2827774}" type="presParOf" srcId="{84C666E8-FC64-4FCC-BF6B-A70EFB9E8F68}" destId="{39F1D473-9045-421E-A4AF-57879DF2ACBF}" srcOrd="2" destOrd="0" presId="urn:microsoft.com/office/officeart/2009/3/layout/HorizontalOrganizationChart"/>
    <dgm:cxn modelId="{0F2B19AB-D4B5-4FD3-AB66-0D2C34417E5A}" type="presParOf" srcId="{D4FB3A18-9F9D-4FAF-8534-02C2F338D908}" destId="{E1538136-5CA5-4CF1-A3AD-FB4F9EE5CE40}" srcOrd="4" destOrd="0" presId="urn:microsoft.com/office/officeart/2009/3/layout/HorizontalOrganizationChart"/>
    <dgm:cxn modelId="{61C0C04C-7A8E-4E91-B44F-47FF50F1E4D8}" type="presParOf" srcId="{D4FB3A18-9F9D-4FAF-8534-02C2F338D908}" destId="{6F785122-6CD2-4574-A457-5FB4A49621FF}" srcOrd="5" destOrd="0" presId="urn:microsoft.com/office/officeart/2009/3/layout/HorizontalOrganizationChart"/>
    <dgm:cxn modelId="{96A5DBF7-982E-4647-BA5D-779081F96239}" type="presParOf" srcId="{6F785122-6CD2-4574-A457-5FB4A49621FF}" destId="{F35A645A-1799-4337-AC03-0F90F3CE51B4}" srcOrd="0" destOrd="0" presId="urn:microsoft.com/office/officeart/2009/3/layout/HorizontalOrganizationChart"/>
    <dgm:cxn modelId="{5B57912A-7D4B-4ED4-88F5-858D39B17895}" type="presParOf" srcId="{F35A645A-1799-4337-AC03-0F90F3CE51B4}" destId="{8DFD69E1-052B-4393-8ACF-66B88B2215FB}" srcOrd="0" destOrd="0" presId="urn:microsoft.com/office/officeart/2009/3/layout/HorizontalOrganizationChart"/>
    <dgm:cxn modelId="{10F7DD44-30B3-40AC-9537-C1399007395A}" type="presParOf" srcId="{F35A645A-1799-4337-AC03-0F90F3CE51B4}" destId="{C9D39218-A4D3-4E41-9BCA-F7244B676330}" srcOrd="1" destOrd="0" presId="urn:microsoft.com/office/officeart/2009/3/layout/HorizontalOrganizationChart"/>
    <dgm:cxn modelId="{73EA3FDE-4872-41C8-9540-8C02EB60F472}" type="presParOf" srcId="{6F785122-6CD2-4574-A457-5FB4A49621FF}" destId="{2BFDD354-E32D-4D3F-BDD0-8377C5F2D9D5}" srcOrd="1" destOrd="0" presId="urn:microsoft.com/office/officeart/2009/3/layout/HorizontalOrganizationChart"/>
    <dgm:cxn modelId="{600185FC-46C3-45EE-9D71-7A08A1FA4FF7}" type="presParOf" srcId="{6F785122-6CD2-4574-A457-5FB4A49621FF}" destId="{784A3692-484B-4059-8A28-727CB2F56DA2}" srcOrd="2" destOrd="0" presId="urn:microsoft.com/office/officeart/2009/3/layout/HorizontalOrganizationChart"/>
    <dgm:cxn modelId="{8BFF8C37-6437-4397-ADA1-BEBF296B2D71}" type="presParOf" srcId="{D4FB3A18-9F9D-4FAF-8534-02C2F338D908}" destId="{D69A11C8-E5F1-40BF-9637-03909AFBEB16}" srcOrd="6" destOrd="0" presId="urn:microsoft.com/office/officeart/2009/3/layout/HorizontalOrganizationChart"/>
    <dgm:cxn modelId="{1C29D008-320C-4AD1-A246-EBAE014EEF2B}" type="presParOf" srcId="{D4FB3A18-9F9D-4FAF-8534-02C2F338D908}" destId="{91DE904A-D20B-4EE0-8C97-24C56D7B9433}" srcOrd="7" destOrd="0" presId="urn:microsoft.com/office/officeart/2009/3/layout/HorizontalOrganizationChart"/>
    <dgm:cxn modelId="{0E41EE28-548D-4967-A63A-D8D9E2F5E423}" type="presParOf" srcId="{91DE904A-D20B-4EE0-8C97-24C56D7B9433}" destId="{83EAA30A-D8C6-41DA-85DA-E7B04F407E1F}" srcOrd="0" destOrd="0" presId="urn:microsoft.com/office/officeart/2009/3/layout/HorizontalOrganizationChart"/>
    <dgm:cxn modelId="{9E5D5577-8C63-431D-9E2D-964146698E0E}" type="presParOf" srcId="{83EAA30A-D8C6-41DA-85DA-E7B04F407E1F}" destId="{C8F2B111-37BB-4F53-866A-DA04202FE8F6}" srcOrd="0" destOrd="0" presId="urn:microsoft.com/office/officeart/2009/3/layout/HorizontalOrganizationChart"/>
    <dgm:cxn modelId="{5DCD9A5F-BD9E-48ED-8091-3A8D275F52EF}" type="presParOf" srcId="{83EAA30A-D8C6-41DA-85DA-E7B04F407E1F}" destId="{417697D7-5511-4280-8BED-BBD7876D789D}" srcOrd="1" destOrd="0" presId="urn:microsoft.com/office/officeart/2009/3/layout/HorizontalOrganizationChart"/>
    <dgm:cxn modelId="{B38C15B7-1F54-4DEB-961F-2A8D01CC90E9}" type="presParOf" srcId="{91DE904A-D20B-4EE0-8C97-24C56D7B9433}" destId="{6AAC72A8-AFC7-45F8-8339-566C3A3E5D4C}" srcOrd="1" destOrd="0" presId="urn:microsoft.com/office/officeart/2009/3/layout/HorizontalOrganizationChart"/>
    <dgm:cxn modelId="{D8991448-3A29-4ED8-A727-893E41422CE8}" type="presParOf" srcId="{91DE904A-D20B-4EE0-8C97-24C56D7B9433}" destId="{4E2C5986-6F7D-4FAC-BDE0-75E1DBF3FF99}" srcOrd="2" destOrd="0" presId="urn:microsoft.com/office/officeart/2009/3/layout/HorizontalOrganizationChart"/>
    <dgm:cxn modelId="{4AC2A125-A48E-419E-BF97-A7C2A0B3DCF6}" type="presParOf" srcId="{D4FB3A18-9F9D-4FAF-8534-02C2F338D908}" destId="{3FBF1DD9-F09B-418E-909C-B3D9F2947031}" srcOrd="8" destOrd="0" presId="urn:microsoft.com/office/officeart/2009/3/layout/HorizontalOrganizationChart"/>
    <dgm:cxn modelId="{574E0400-B8F5-4BEF-9DA5-BEA0D3B56881}" type="presParOf" srcId="{D4FB3A18-9F9D-4FAF-8534-02C2F338D908}" destId="{DD6592D2-1671-427C-BA55-BC479E2F7ED0}" srcOrd="9" destOrd="0" presId="urn:microsoft.com/office/officeart/2009/3/layout/HorizontalOrganizationChart"/>
    <dgm:cxn modelId="{48B6ABAC-D869-4BC7-8A28-C6A5D50863C1}" type="presParOf" srcId="{DD6592D2-1671-427C-BA55-BC479E2F7ED0}" destId="{0B64AC70-F4E2-4043-91EF-3E591A5D8043}" srcOrd="0" destOrd="0" presId="urn:microsoft.com/office/officeart/2009/3/layout/HorizontalOrganizationChart"/>
    <dgm:cxn modelId="{0F79601A-9E56-4F39-AC30-EF9C01E3A652}" type="presParOf" srcId="{0B64AC70-F4E2-4043-91EF-3E591A5D8043}" destId="{722FEACB-893C-4A08-A1B5-61452B01968A}" srcOrd="0" destOrd="0" presId="urn:microsoft.com/office/officeart/2009/3/layout/HorizontalOrganizationChart"/>
    <dgm:cxn modelId="{89E69A48-28D2-44A6-BFEA-1C0C260B8657}" type="presParOf" srcId="{0B64AC70-F4E2-4043-91EF-3E591A5D8043}" destId="{68B90861-75A3-479D-9137-CFFB1E196B5A}" srcOrd="1" destOrd="0" presId="urn:microsoft.com/office/officeart/2009/3/layout/HorizontalOrganizationChart"/>
    <dgm:cxn modelId="{94123F2E-0605-4CFA-8FF8-629A2A2D1450}" type="presParOf" srcId="{DD6592D2-1671-427C-BA55-BC479E2F7ED0}" destId="{3E08DEF6-8954-4A6B-A9D8-05C78F54CAC2}" srcOrd="1" destOrd="0" presId="urn:microsoft.com/office/officeart/2009/3/layout/HorizontalOrganizationChart"/>
    <dgm:cxn modelId="{69B2BE09-C6EE-4D0B-AA61-9E3543F960D3}" type="presParOf" srcId="{DD6592D2-1671-427C-BA55-BC479E2F7ED0}" destId="{847245FC-81A8-47E3-ADD2-ED31F9560E8D}" srcOrd="2" destOrd="0" presId="urn:microsoft.com/office/officeart/2009/3/layout/HorizontalOrganizationChart"/>
    <dgm:cxn modelId="{F1697E9F-836E-493F-B829-78E54473EA2B}" type="presParOf" srcId="{C6C3C857-610C-44A2-8E03-C1C4BE0C6572}" destId="{527E381B-6E81-48DC-9FD7-0A67EF36AEFE}" srcOrd="2" destOrd="0" presId="urn:microsoft.com/office/officeart/2009/3/layout/HorizontalOrganizationChart"/>
  </dgm:cxn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7D0FA301-1036-4C40-831D-CF51A5D54A84}"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zh-CN" altLang="en-US"/>
        </a:p>
      </dgm:t>
    </dgm:pt>
    <dgm:pt modelId="{8259A47E-E4D4-4A4A-99F3-D7EDCBA8EDC3}">
      <dgm:prSet phldrT="[文本]" custT="1"/>
      <dgm:spPr/>
      <dgm:t>
        <a:bodyPr/>
        <a:lstStyle/>
        <a:p>
          <a:r>
            <a:rPr lang="zh-CN" sz="1400">
              <a:solidFill>
                <a:srgbClr val="F8F8F8"/>
              </a:solidFill>
              <a:latin typeface="Times New Roman" panose="02020603050405020304" pitchFamily="18" charset="0"/>
              <a:cs typeface="Times New Roman" panose="02020603050405020304" pitchFamily="18" charset="0"/>
            </a:rPr>
            <a:t>农田灌溉耗水量</a:t>
          </a:r>
          <a:r>
            <a:rPr lang="en-US" sz="1400">
              <a:solidFill>
                <a:srgbClr val="F8F8F8"/>
              </a:solidFill>
              <a:latin typeface="Times New Roman" panose="02020603050405020304" pitchFamily="18" charset="0"/>
              <a:cs typeface="Times New Roman" panose="02020603050405020304" pitchFamily="18" charset="0"/>
            </a:rPr>
            <a:t>2.210</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altLang="zh-CN" sz="1400">
              <a:solidFill>
                <a:srgbClr val="F8F8F8"/>
              </a:solidFill>
              <a:latin typeface="Times New Roman" panose="02020603050405020304" pitchFamily="18" charset="0"/>
              <a:cs typeface="Times New Roman" panose="02020603050405020304" pitchFamily="18" charset="0"/>
            </a:rPr>
            <a:t>73.8</a:t>
          </a:r>
          <a:r>
            <a:rPr lang="en-US" sz="1400">
              <a:solidFill>
                <a:srgbClr val="F8F8F8"/>
              </a:solidFill>
              <a:latin typeface="Times New Roman" panose="02020603050405020304" pitchFamily="18" charset="0"/>
              <a:cs typeface="Times New Roman" panose="02020603050405020304" pitchFamily="18" charset="0"/>
            </a:rPr>
            <a:t>%</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1EC1FC5B-2906-4E89-8ECA-50B005ABB9F3}" type="parTrans" cxnId="{10D8EC6D-AA0C-4E02-9771-FE7E227DCBFB}">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AFBC9B80-8565-46D8-BC3B-5E562086011B}" type="sibTrans" cxnId="{10D8EC6D-AA0C-4E02-9771-FE7E227DCBFB}">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EBCCF46A-6DB9-4124-BCF8-F4FB1E75D31B}">
      <dgm:prSet phldrT="[文本]" custT="1"/>
      <dgm:spPr>
        <a:solidFill>
          <a:schemeClr val="accent2"/>
        </a:solidFill>
      </dgm:spPr>
      <dgm:t>
        <a:bodyPr/>
        <a:lstStyle/>
        <a:p>
          <a:r>
            <a:rPr lang="zh-CN" sz="1400">
              <a:solidFill>
                <a:srgbClr val="F8F8F8"/>
              </a:solidFill>
              <a:latin typeface="Times New Roman" panose="02020603050405020304" pitchFamily="18" charset="0"/>
              <a:cs typeface="Times New Roman" panose="02020603050405020304" pitchFamily="18" charset="0"/>
            </a:rPr>
            <a:t>工业耗水量</a:t>
          </a:r>
          <a:r>
            <a:rPr lang="en-US" altLang="zh-CN" sz="1400">
              <a:solidFill>
                <a:srgbClr val="F8F8F8"/>
              </a:solidFill>
              <a:latin typeface="Times New Roman" panose="02020603050405020304" pitchFamily="18" charset="0"/>
              <a:cs typeface="Times New Roman" panose="02020603050405020304" pitchFamily="18" charset="0"/>
            </a:rPr>
            <a:t>0.9213</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altLang="zh-CN" sz="1400">
              <a:solidFill>
                <a:srgbClr val="F8F8F8"/>
              </a:solidFill>
              <a:latin typeface="Times New Roman" panose="02020603050405020304" pitchFamily="18" charset="0"/>
              <a:cs typeface="Times New Roman" panose="02020603050405020304" pitchFamily="18" charset="0"/>
            </a:rPr>
            <a:t>51.4</a:t>
          </a:r>
          <a:r>
            <a:rPr lang="en-US" sz="1400">
              <a:solidFill>
                <a:srgbClr val="F8F8F8"/>
              </a:solidFill>
              <a:latin typeface="Times New Roman" panose="02020603050405020304" pitchFamily="18" charset="0"/>
              <a:cs typeface="Times New Roman" panose="02020603050405020304" pitchFamily="18" charset="0"/>
            </a:rPr>
            <a:t>%</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F6650242-31A3-4ABB-8E3F-CCC47E99BD92}" type="parTrans" cxnId="{D5B4AFD1-5EDE-467B-B584-548D3A5BD92D}">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B55B1D4B-92BF-47B8-AD0B-9CE6B13CBB13}" type="sibTrans" cxnId="{D5B4AFD1-5EDE-467B-B584-548D3A5BD92D}">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6B10BBA7-7D6E-4DA6-B295-5D16656EE6BC}">
      <dgm:prSet phldrT="[文本]" custT="1"/>
      <dgm:spPr>
        <a:solidFill>
          <a:schemeClr val="accent3"/>
        </a:solidFill>
      </dgm:spPr>
      <dgm:t>
        <a:bodyPr/>
        <a:lstStyle/>
        <a:p>
          <a:r>
            <a:rPr lang="zh-CN" sz="1400">
              <a:solidFill>
                <a:srgbClr val="F8F8F8"/>
              </a:solidFill>
              <a:latin typeface="Times New Roman" panose="02020603050405020304" pitchFamily="18" charset="0"/>
              <a:cs typeface="Times New Roman" panose="02020603050405020304" pitchFamily="18" charset="0"/>
            </a:rPr>
            <a:t>城镇公用耗水量</a:t>
          </a:r>
          <a:r>
            <a:rPr lang="en-US" sz="1400">
              <a:solidFill>
                <a:srgbClr val="F8F8F8"/>
              </a:solidFill>
              <a:latin typeface="Times New Roman" panose="02020603050405020304" pitchFamily="18" charset="0"/>
              <a:cs typeface="Times New Roman" panose="02020603050405020304" pitchFamily="18" charset="0"/>
            </a:rPr>
            <a:t>0.1453</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altLang="zh-CN" sz="1400">
              <a:solidFill>
                <a:srgbClr val="F8F8F8"/>
              </a:solidFill>
              <a:latin typeface="Times New Roman" panose="02020603050405020304" pitchFamily="18" charset="0"/>
              <a:cs typeface="Times New Roman" panose="02020603050405020304" pitchFamily="18" charset="0"/>
            </a:rPr>
            <a:t>47.2</a:t>
          </a:r>
          <a:r>
            <a:rPr lang="en-US" sz="1400">
              <a:solidFill>
                <a:srgbClr val="F8F8F8"/>
              </a:solidFill>
              <a:latin typeface="Times New Roman" panose="02020603050405020304" pitchFamily="18" charset="0"/>
              <a:cs typeface="Times New Roman" panose="02020603050405020304" pitchFamily="18" charset="0"/>
            </a:rPr>
            <a:t>%</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8FD663EA-5543-4A3F-B4CC-897917943AA8}" type="parTrans" cxnId="{659274D7-9927-4BD2-B895-2ED0B3FC08A8}">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86D067D3-89E1-4EF8-9178-42E6F3898BA4}" type="sibTrans" cxnId="{659274D7-9927-4BD2-B895-2ED0B3FC08A8}">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AC5C2CC0-CF6E-4B2E-B57F-B85DED359968}">
      <dgm:prSet phldrT="[文本]" custT="1"/>
      <dgm:spPr>
        <a:solidFill>
          <a:schemeClr val="accent4"/>
        </a:solidFill>
      </dgm:spPr>
      <dgm:t>
        <a:bodyPr/>
        <a:lstStyle/>
        <a:p>
          <a:r>
            <a:rPr lang="zh-CN" sz="1400">
              <a:solidFill>
                <a:srgbClr val="F8F8F8"/>
              </a:solidFill>
              <a:latin typeface="Times New Roman" panose="02020603050405020304" pitchFamily="18" charset="0"/>
              <a:cs typeface="Times New Roman" panose="02020603050405020304" pitchFamily="18" charset="0"/>
            </a:rPr>
            <a:t>城镇生活耗水量</a:t>
          </a:r>
          <a:r>
            <a:rPr lang="en-US" sz="1400">
              <a:solidFill>
                <a:srgbClr val="F8F8F8"/>
              </a:solidFill>
              <a:latin typeface="Times New Roman" panose="02020603050405020304" pitchFamily="18" charset="0"/>
              <a:cs typeface="Times New Roman" panose="02020603050405020304" pitchFamily="18" charset="0"/>
            </a:rPr>
            <a:t>0.1542</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altLang="zh-CN" sz="1400">
              <a:solidFill>
                <a:srgbClr val="F8F8F8"/>
              </a:solidFill>
              <a:latin typeface="Times New Roman" panose="02020603050405020304" pitchFamily="18" charset="0"/>
              <a:cs typeface="Times New Roman" panose="02020603050405020304" pitchFamily="18" charset="0"/>
            </a:rPr>
            <a:t>23.2</a:t>
          </a:r>
          <a:r>
            <a:rPr lang="en-US" sz="1400">
              <a:solidFill>
                <a:srgbClr val="F8F8F8"/>
              </a:solidFill>
              <a:latin typeface="Times New Roman" panose="02020603050405020304" pitchFamily="18" charset="0"/>
              <a:cs typeface="Times New Roman" panose="02020603050405020304" pitchFamily="18" charset="0"/>
            </a:rPr>
            <a:t>%</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0D34AB54-B288-4CFC-9DC8-912AA06E6267}" type="parTrans" cxnId="{9A0178BE-5474-42F7-B707-BB71C3F39EC0}">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D521A54D-01F1-44FC-B372-FDF33A08797C}" type="sibTrans" cxnId="{9A0178BE-5474-42F7-B707-BB71C3F39EC0}">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309A264A-A9F4-4F18-AF40-E3AF0345E62D}">
      <dgm:prSet phldrT="[文本]" custT="1"/>
      <dgm:spPr>
        <a:solidFill>
          <a:schemeClr val="accent5"/>
        </a:solidFill>
      </dgm:spPr>
      <dgm:t>
        <a:bodyPr/>
        <a:lstStyle/>
        <a:p>
          <a:r>
            <a:rPr lang="zh-CN" sz="1400">
              <a:solidFill>
                <a:srgbClr val="F8F8F8"/>
              </a:solidFill>
              <a:latin typeface="Times New Roman" panose="02020603050405020304" pitchFamily="18" charset="0"/>
              <a:cs typeface="Times New Roman" panose="02020603050405020304" pitchFamily="18" charset="0"/>
            </a:rPr>
            <a:t>农村生活耗水量</a:t>
          </a:r>
          <a:r>
            <a:rPr lang="en-US" sz="1400">
              <a:solidFill>
                <a:srgbClr val="F8F8F8"/>
              </a:solidFill>
              <a:latin typeface="Times New Roman" panose="02020603050405020304" pitchFamily="18" charset="0"/>
              <a:cs typeface="Times New Roman" panose="02020603050405020304" pitchFamily="18" charset="0"/>
            </a:rPr>
            <a:t>0.1122</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sz="1400">
              <a:solidFill>
                <a:srgbClr val="F8F8F8"/>
              </a:solidFill>
              <a:latin typeface="Times New Roman" panose="02020603050405020304" pitchFamily="18" charset="0"/>
              <a:cs typeface="Times New Roman" panose="02020603050405020304" pitchFamily="18" charset="0"/>
            </a:rPr>
            <a:t>80.0%</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278B9F92-5B7F-42AE-ABA3-D44FED1F7C98}" type="parTrans" cxnId="{BE6062B9-3D7C-4B0A-8372-6F52A9D3AD0A}">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EE502F23-E723-4203-A4E9-FD7AE5FC9AF7}" type="sibTrans" cxnId="{BE6062B9-3D7C-4B0A-8372-6F52A9D3AD0A}">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BD8D75D2-C9AE-4274-B162-CFD1E028DC51}">
      <dgm:prSet phldrT="[文本]" custT="1"/>
      <dgm:spPr>
        <a:solidFill>
          <a:schemeClr val="accent6"/>
        </a:solidFill>
      </dgm:spPr>
      <dgm:t>
        <a:bodyPr/>
        <a:lstStyle/>
        <a:p>
          <a:r>
            <a:rPr lang="zh-CN" sz="1400">
              <a:solidFill>
                <a:srgbClr val="F8F8F8"/>
              </a:solidFill>
              <a:latin typeface="Times New Roman" panose="02020603050405020304" pitchFamily="18" charset="0"/>
              <a:cs typeface="Times New Roman" panose="02020603050405020304" pitchFamily="18" charset="0"/>
            </a:rPr>
            <a:t>林牧渔畜耗水量</a:t>
          </a:r>
          <a:r>
            <a:rPr lang="en-US" sz="1400">
              <a:solidFill>
                <a:srgbClr val="F8F8F8"/>
              </a:solidFill>
              <a:latin typeface="Times New Roman" panose="02020603050405020304" pitchFamily="18" charset="0"/>
              <a:cs typeface="Times New Roman" panose="02020603050405020304" pitchFamily="18" charset="0"/>
            </a:rPr>
            <a:t>0.1060</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altLang="zh-CN" sz="1400">
              <a:solidFill>
                <a:srgbClr val="F8F8F8"/>
              </a:solidFill>
              <a:latin typeface="Times New Roman" panose="02020603050405020304" pitchFamily="18" charset="0"/>
              <a:cs typeface="Times New Roman" panose="02020603050405020304" pitchFamily="18" charset="0"/>
            </a:rPr>
            <a:t>95.7</a:t>
          </a:r>
          <a:r>
            <a:rPr lang="en-US" sz="1400">
              <a:solidFill>
                <a:srgbClr val="F8F8F8"/>
              </a:solidFill>
              <a:latin typeface="Times New Roman" panose="02020603050405020304" pitchFamily="18" charset="0"/>
              <a:cs typeface="Times New Roman" panose="02020603050405020304" pitchFamily="18" charset="0"/>
            </a:rPr>
            <a:t>%</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2AA43969-B4FC-4B92-AC3D-0B20AAC5855C}" type="parTrans" cxnId="{E52A71B2-A9C9-4F90-B227-41BA55D231DB}">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66C2B22B-A77E-47CF-9249-1D048F671813}" type="sibTrans" cxnId="{E52A71B2-A9C9-4F90-B227-41BA55D231DB}">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1DA5AF24-E048-4FAD-8CDE-997428907586}">
      <dgm:prSet phldrT="[文本]" custT="1"/>
      <dgm:spPr>
        <a:solidFill>
          <a:schemeClr val="accent1">
            <a:lumMod val="60000"/>
            <a:lumOff val="40000"/>
          </a:schemeClr>
        </a:solidFill>
      </dgm:spPr>
      <dgm:t>
        <a:bodyPr/>
        <a:lstStyle/>
        <a:p>
          <a:r>
            <a:rPr lang="zh-CN" sz="1400">
              <a:solidFill>
                <a:srgbClr val="F8F8F8"/>
              </a:solidFill>
              <a:latin typeface="Times New Roman" panose="02020603050405020304" pitchFamily="18" charset="0"/>
              <a:cs typeface="Times New Roman" panose="02020603050405020304" pitchFamily="18" charset="0"/>
            </a:rPr>
            <a:t>生态环境耗水量</a:t>
          </a:r>
          <a:r>
            <a:rPr lang="en-US" sz="1400">
              <a:solidFill>
                <a:srgbClr val="F8F8F8"/>
              </a:solidFill>
              <a:latin typeface="Times New Roman" panose="02020603050405020304" pitchFamily="18" charset="0"/>
              <a:cs typeface="Times New Roman" panose="02020603050405020304" pitchFamily="18" charset="0"/>
            </a:rPr>
            <a:t>0.5710</a:t>
          </a:r>
          <a:r>
            <a:rPr lang="zh-CN" sz="1400">
              <a:solidFill>
                <a:srgbClr val="F8F8F8"/>
              </a:solidFill>
              <a:latin typeface="Times New Roman" panose="02020603050405020304" pitchFamily="18" charset="0"/>
              <a:cs typeface="Times New Roman" panose="02020603050405020304" pitchFamily="18" charset="0"/>
            </a:rPr>
            <a:t>亿</a:t>
          </a:r>
          <a:r>
            <a:rPr lang="en-US" altLang="zh-CN" sz="1400">
              <a:solidFill>
                <a:srgbClr val="F8F8F8"/>
              </a:solidFill>
              <a:latin typeface="Times New Roman" panose="02020603050405020304" pitchFamily="18" charset="0"/>
              <a:cs typeface="Times New Roman" panose="02020603050405020304" pitchFamily="18" charset="0"/>
            </a:rPr>
            <a:t>m</a:t>
          </a:r>
          <a:r>
            <a:rPr lang="zh-CN" altLang="zh-CN" sz="1400">
              <a:solidFill>
                <a:srgbClr val="F8F8F8"/>
              </a:solidFill>
              <a:latin typeface="Times New Roman" panose="02020603050405020304" pitchFamily="18" charset="0"/>
              <a:cs typeface="Times New Roman" panose="02020603050405020304" pitchFamily="18" charset="0"/>
            </a:rPr>
            <a:t>³</a:t>
          </a:r>
          <a:r>
            <a:rPr lang="zh-CN" sz="1400">
              <a:solidFill>
                <a:srgbClr val="F8F8F8"/>
              </a:solidFill>
              <a:latin typeface="Times New Roman" panose="02020603050405020304" pitchFamily="18" charset="0"/>
              <a:cs typeface="Times New Roman" panose="02020603050405020304" pitchFamily="18" charset="0"/>
            </a:rPr>
            <a:t>，耗水率</a:t>
          </a:r>
          <a:r>
            <a:rPr lang="en-US" sz="1400">
              <a:solidFill>
                <a:srgbClr val="F8F8F8"/>
              </a:solidFill>
              <a:latin typeface="Times New Roman" panose="02020603050405020304" pitchFamily="18" charset="0"/>
              <a:cs typeface="Times New Roman" panose="02020603050405020304" pitchFamily="18" charset="0"/>
            </a:rPr>
            <a:t>87.8%</a:t>
          </a:r>
          <a:endParaRPr lang="zh-CN" altLang="en-US" sz="1400">
            <a:solidFill>
              <a:srgbClr val="F8F8F8"/>
            </a:solidFill>
            <a:latin typeface="Times New Roman" panose="02020603050405020304" pitchFamily="18" charset="0"/>
            <a:ea typeface="+mn-ea"/>
            <a:cs typeface="Times New Roman" panose="02020603050405020304" pitchFamily="18" charset="0"/>
          </a:endParaRPr>
        </a:p>
      </dgm:t>
    </dgm:pt>
    <dgm:pt modelId="{2F00E34F-380E-418D-8DF1-B98577F0AE38}" type="parTrans" cxnId="{3CE39183-F4B7-4E86-95E9-385F91C94014}">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9F8F2488-06D0-4867-BD5C-5634B0440040}" type="sibTrans" cxnId="{3CE39183-F4B7-4E86-95E9-385F91C94014}">
      <dgm:prSet/>
      <dgm:spPr/>
      <dgm:t>
        <a:bodyPr/>
        <a:lstStyle/>
        <a:p>
          <a:endParaRPr lang="zh-CN" altLang="en-US">
            <a:solidFill>
              <a:srgbClr val="F8F8F8"/>
            </a:solidFill>
            <a:latin typeface="Times New Roman" panose="02020603050405020304" pitchFamily="18" charset="0"/>
            <a:cs typeface="Times New Roman" panose="02020603050405020304" pitchFamily="18" charset="0"/>
          </a:endParaRPr>
        </a:p>
      </dgm:t>
    </dgm:pt>
    <dgm:pt modelId="{B637492A-7157-40CA-B4E7-170B8ACA2A9D}" type="pres">
      <dgm:prSet presAssocID="{7D0FA301-1036-4C40-831D-CF51A5D54A84}" presName="cycle" presStyleCnt="0">
        <dgm:presLayoutVars>
          <dgm:dir/>
          <dgm:resizeHandles val="exact"/>
        </dgm:presLayoutVars>
      </dgm:prSet>
      <dgm:spPr/>
      <dgm:t>
        <a:bodyPr/>
        <a:lstStyle/>
        <a:p>
          <a:endParaRPr lang="zh-CN" altLang="en-US"/>
        </a:p>
      </dgm:t>
    </dgm:pt>
    <dgm:pt modelId="{E8540850-75C3-4DBA-AB38-2AAAB5D41FFF}" type="pres">
      <dgm:prSet presAssocID="{8259A47E-E4D4-4A4A-99F3-D7EDCBA8EDC3}" presName="node" presStyleLbl="node1" presStyleIdx="0" presStyleCnt="7" custScaleX="133669" custScaleY="121394">
        <dgm:presLayoutVars>
          <dgm:bulletEnabled val="1"/>
        </dgm:presLayoutVars>
      </dgm:prSet>
      <dgm:spPr/>
      <dgm:t>
        <a:bodyPr/>
        <a:lstStyle/>
        <a:p>
          <a:endParaRPr lang="zh-CN" altLang="en-US"/>
        </a:p>
      </dgm:t>
    </dgm:pt>
    <dgm:pt modelId="{98A4C5A9-3FF2-4F6A-B352-EB1B1C57974A}" type="pres">
      <dgm:prSet presAssocID="{8259A47E-E4D4-4A4A-99F3-D7EDCBA8EDC3}" presName="spNode" presStyleCnt="0"/>
      <dgm:spPr/>
    </dgm:pt>
    <dgm:pt modelId="{16466CD8-6CB1-4CD6-9BD5-58651EEC244E}" type="pres">
      <dgm:prSet presAssocID="{AFBC9B80-8565-46D8-BC3B-5E562086011B}" presName="sibTrans" presStyleLbl="sibTrans1D1" presStyleIdx="0" presStyleCnt="7"/>
      <dgm:spPr/>
      <dgm:t>
        <a:bodyPr/>
        <a:lstStyle/>
        <a:p>
          <a:endParaRPr lang="zh-CN" altLang="en-US"/>
        </a:p>
      </dgm:t>
    </dgm:pt>
    <dgm:pt modelId="{D193938D-4FEF-42A5-BEF1-38EDE03571CA}" type="pres">
      <dgm:prSet presAssocID="{EBCCF46A-6DB9-4124-BCF8-F4FB1E75D31B}" presName="node" presStyleLbl="node1" presStyleIdx="1" presStyleCnt="7" custScaleX="133669" custScaleY="121394">
        <dgm:presLayoutVars>
          <dgm:bulletEnabled val="1"/>
        </dgm:presLayoutVars>
      </dgm:prSet>
      <dgm:spPr/>
      <dgm:t>
        <a:bodyPr/>
        <a:lstStyle/>
        <a:p>
          <a:endParaRPr lang="zh-CN" altLang="en-US"/>
        </a:p>
      </dgm:t>
    </dgm:pt>
    <dgm:pt modelId="{76008D92-28E1-42B4-A42C-11C696ADAB2C}" type="pres">
      <dgm:prSet presAssocID="{EBCCF46A-6DB9-4124-BCF8-F4FB1E75D31B}" presName="spNode" presStyleCnt="0"/>
      <dgm:spPr/>
    </dgm:pt>
    <dgm:pt modelId="{D1E0BDAE-3819-40C7-B71C-8C7397D9C61A}" type="pres">
      <dgm:prSet presAssocID="{B55B1D4B-92BF-47B8-AD0B-9CE6B13CBB13}" presName="sibTrans" presStyleLbl="sibTrans1D1" presStyleIdx="1" presStyleCnt="7"/>
      <dgm:spPr/>
      <dgm:t>
        <a:bodyPr/>
        <a:lstStyle/>
        <a:p>
          <a:endParaRPr lang="zh-CN" altLang="en-US"/>
        </a:p>
      </dgm:t>
    </dgm:pt>
    <dgm:pt modelId="{07841753-2898-4A52-821E-08A5363D5EC9}" type="pres">
      <dgm:prSet presAssocID="{6B10BBA7-7D6E-4DA6-B295-5D16656EE6BC}" presName="node" presStyleLbl="node1" presStyleIdx="2" presStyleCnt="7" custScaleX="133669" custScaleY="121394">
        <dgm:presLayoutVars>
          <dgm:bulletEnabled val="1"/>
        </dgm:presLayoutVars>
      </dgm:prSet>
      <dgm:spPr/>
      <dgm:t>
        <a:bodyPr/>
        <a:lstStyle/>
        <a:p>
          <a:endParaRPr lang="zh-CN" altLang="en-US"/>
        </a:p>
      </dgm:t>
    </dgm:pt>
    <dgm:pt modelId="{11C848EF-4E73-4F2A-B6C3-CC721BC3D124}" type="pres">
      <dgm:prSet presAssocID="{6B10BBA7-7D6E-4DA6-B295-5D16656EE6BC}" presName="spNode" presStyleCnt="0"/>
      <dgm:spPr/>
    </dgm:pt>
    <dgm:pt modelId="{EA38ABB2-D08C-4C65-A66A-BB00A787A66E}" type="pres">
      <dgm:prSet presAssocID="{86D067D3-89E1-4EF8-9178-42E6F3898BA4}" presName="sibTrans" presStyleLbl="sibTrans1D1" presStyleIdx="2" presStyleCnt="7"/>
      <dgm:spPr/>
      <dgm:t>
        <a:bodyPr/>
        <a:lstStyle/>
        <a:p>
          <a:endParaRPr lang="zh-CN" altLang="en-US"/>
        </a:p>
      </dgm:t>
    </dgm:pt>
    <dgm:pt modelId="{807BB853-FD1D-4FA0-B30D-21F8D7F39568}" type="pres">
      <dgm:prSet presAssocID="{AC5C2CC0-CF6E-4B2E-B57F-B85DED359968}" presName="node" presStyleLbl="node1" presStyleIdx="3" presStyleCnt="7" custScaleX="133669" custScaleY="121394">
        <dgm:presLayoutVars>
          <dgm:bulletEnabled val="1"/>
        </dgm:presLayoutVars>
      </dgm:prSet>
      <dgm:spPr/>
      <dgm:t>
        <a:bodyPr/>
        <a:lstStyle/>
        <a:p>
          <a:endParaRPr lang="zh-CN" altLang="en-US"/>
        </a:p>
      </dgm:t>
    </dgm:pt>
    <dgm:pt modelId="{64B23991-94D5-4324-8F94-E3E2E52B92F9}" type="pres">
      <dgm:prSet presAssocID="{AC5C2CC0-CF6E-4B2E-B57F-B85DED359968}" presName="spNode" presStyleCnt="0"/>
      <dgm:spPr/>
    </dgm:pt>
    <dgm:pt modelId="{D337943C-859A-43D3-A182-3F73CF72ED65}" type="pres">
      <dgm:prSet presAssocID="{D521A54D-01F1-44FC-B372-FDF33A08797C}" presName="sibTrans" presStyleLbl="sibTrans1D1" presStyleIdx="3" presStyleCnt="7"/>
      <dgm:spPr/>
      <dgm:t>
        <a:bodyPr/>
        <a:lstStyle/>
        <a:p>
          <a:endParaRPr lang="zh-CN" altLang="en-US"/>
        </a:p>
      </dgm:t>
    </dgm:pt>
    <dgm:pt modelId="{FF157590-C127-4FAE-A1B7-633C14769BE6}" type="pres">
      <dgm:prSet presAssocID="{309A264A-A9F4-4F18-AF40-E3AF0345E62D}" presName="node" presStyleLbl="node1" presStyleIdx="4" presStyleCnt="7" custScaleX="133669" custScaleY="121394">
        <dgm:presLayoutVars>
          <dgm:bulletEnabled val="1"/>
        </dgm:presLayoutVars>
      </dgm:prSet>
      <dgm:spPr/>
      <dgm:t>
        <a:bodyPr/>
        <a:lstStyle/>
        <a:p>
          <a:endParaRPr lang="zh-CN" altLang="en-US"/>
        </a:p>
      </dgm:t>
    </dgm:pt>
    <dgm:pt modelId="{272A011A-4F7C-4ACC-9F0C-F57497FE44ED}" type="pres">
      <dgm:prSet presAssocID="{309A264A-A9F4-4F18-AF40-E3AF0345E62D}" presName="spNode" presStyleCnt="0"/>
      <dgm:spPr/>
    </dgm:pt>
    <dgm:pt modelId="{97666BC6-3098-4506-B92B-752AE3B5F137}" type="pres">
      <dgm:prSet presAssocID="{EE502F23-E723-4203-A4E9-FD7AE5FC9AF7}" presName="sibTrans" presStyleLbl="sibTrans1D1" presStyleIdx="4" presStyleCnt="7"/>
      <dgm:spPr/>
      <dgm:t>
        <a:bodyPr/>
        <a:lstStyle/>
        <a:p>
          <a:endParaRPr lang="zh-CN" altLang="en-US"/>
        </a:p>
      </dgm:t>
    </dgm:pt>
    <dgm:pt modelId="{4DB3EEA0-664F-40A7-8253-520ADDC9D7E6}" type="pres">
      <dgm:prSet presAssocID="{BD8D75D2-C9AE-4274-B162-CFD1E028DC51}" presName="node" presStyleLbl="node1" presStyleIdx="5" presStyleCnt="7" custScaleX="133669" custScaleY="121394">
        <dgm:presLayoutVars>
          <dgm:bulletEnabled val="1"/>
        </dgm:presLayoutVars>
      </dgm:prSet>
      <dgm:spPr/>
      <dgm:t>
        <a:bodyPr/>
        <a:lstStyle/>
        <a:p>
          <a:endParaRPr lang="zh-CN" altLang="en-US"/>
        </a:p>
      </dgm:t>
    </dgm:pt>
    <dgm:pt modelId="{53FC43B5-ADBC-449C-A2BB-B3B037A2DD60}" type="pres">
      <dgm:prSet presAssocID="{BD8D75D2-C9AE-4274-B162-CFD1E028DC51}" presName="spNode" presStyleCnt="0"/>
      <dgm:spPr/>
    </dgm:pt>
    <dgm:pt modelId="{F7977305-A915-451B-B679-0C2668337793}" type="pres">
      <dgm:prSet presAssocID="{66C2B22B-A77E-47CF-9249-1D048F671813}" presName="sibTrans" presStyleLbl="sibTrans1D1" presStyleIdx="5" presStyleCnt="7"/>
      <dgm:spPr/>
      <dgm:t>
        <a:bodyPr/>
        <a:lstStyle/>
        <a:p>
          <a:endParaRPr lang="zh-CN" altLang="en-US"/>
        </a:p>
      </dgm:t>
    </dgm:pt>
    <dgm:pt modelId="{7E64031C-035D-48D6-81DA-30FFC42FCF07}" type="pres">
      <dgm:prSet presAssocID="{1DA5AF24-E048-4FAD-8CDE-997428907586}" presName="node" presStyleLbl="node1" presStyleIdx="6" presStyleCnt="7" custScaleX="133669" custScaleY="121394">
        <dgm:presLayoutVars>
          <dgm:bulletEnabled val="1"/>
        </dgm:presLayoutVars>
      </dgm:prSet>
      <dgm:spPr/>
      <dgm:t>
        <a:bodyPr/>
        <a:lstStyle/>
        <a:p>
          <a:endParaRPr lang="zh-CN" altLang="en-US"/>
        </a:p>
      </dgm:t>
    </dgm:pt>
    <dgm:pt modelId="{A24B90F6-9E39-43B4-8E6E-C7FE6E3D80AD}" type="pres">
      <dgm:prSet presAssocID="{1DA5AF24-E048-4FAD-8CDE-997428907586}" presName="spNode" presStyleCnt="0"/>
      <dgm:spPr/>
    </dgm:pt>
    <dgm:pt modelId="{5A4E15D0-8D71-45FA-B436-A73ADA976332}" type="pres">
      <dgm:prSet presAssocID="{9F8F2488-06D0-4867-BD5C-5634B0440040}" presName="sibTrans" presStyleLbl="sibTrans1D1" presStyleIdx="6" presStyleCnt="7"/>
      <dgm:spPr/>
      <dgm:t>
        <a:bodyPr/>
        <a:lstStyle/>
        <a:p>
          <a:endParaRPr lang="zh-CN" altLang="en-US"/>
        </a:p>
      </dgm:t>
    </dgm:pt>
  </dgm:ptLst>
  <dgm:cxnLst>
    <dgm:cxn modelId="{573E3985-CFE6-497B-81F2-1E1FD0BDF328}" type="presOf" srcId="{9F8F2488-06D0-4867-BD5C-5634B0440040}" destId="{5A4E15D0-8D71-45FA-B436-A73ADA976332}" srcOrd="0" destOrd="0" presId="urn:microsoft.com/office/officeart/2005/8/layout/cycle6"/>
    <dgm:cxn modelId="{9A0178BE-5474-42F7-B707-BB71C3F39EC0}" srcId="{7D0FA301-1036-4C40-831D-CF51A5D54A84}" destId="{AC5C2CC0-CF6E-4B2E-B57F-B85DED359968}" srcOrd="3" destOrd="0" parTransId="{0D34AB54-B288-4CFC-9DC8-912AA06E6267}" sibTransId="{D521A54D-01F1-44FC-B372-FDF33A08797C}"/>
    <dgm:cxn modelId="{BE6062B9-3D7C-4B0A-8372-6F52A9D3AD0A}" srcId="{7D0FA301-1036-4C40-831D-CF51A5D54A84}" destId="{309A264A-A9F4-4F18-AF40-E3AF0345E62D}" srcOrd="4" destOrd="0" parTransId="{278B9F92-5B7F-42AE-ABA3-D44FED1F7C98}" sibTransId="{EE502F23-E723-4203-A4E9-FD7AE5FC9AF7}"/>
    <dgm:cxn modelId="{D3D4A80B-C964-4575-91C4-59376F110C33}" type="presOf" srcId="{AC5C2CC0-CF6E-4B2E-B57F-B85DED359968}" destId="{807BB853-FD1D-4FA0-B30D-21F8D7F39568}" srcOrd="0" destOrd="0" presId="urn:microsoft.com/office/officeart/2005/8/layout/cycle6"/>
    <dgm:cxn modelId="{0007DBEC-13BC-42D2-8C2D-9B3DC009FD28}" type="presOf" srcId="{1DA5AF24-E048-4FAD-8CDE-997428907586}" destId="{7E64031C-035D-48D6-81DA-30FFC42FCF07}" srcOrd="0" destOrd="0" presId="urn:microsoft.com/office/officeart/2005/8/layout/cycle6"/>
    <dgm:cxn modelId="{3CE39183-F4B7-4E86-95E9-385F91C94014}" srcId="{7D0FA301-1036-4C40-831D-CF51A5D54A84}" destId="{1DA5AF24-E048-4FAD-8CDE-997428907586}" srcOrd="6" destOrd="0" parTransId="{2F00E34F-380E-418D-8DF1-B98577F0AE38}" sibTransId="{9F8F2488-06D0-4867-BD5C-5634B0440040}"/>
    <dgm:cxn modelId="{8D1B2451-E8E9-43DD-9774-CC1AF2D9C4B9}" type="presOf" srcId="{EE502F23-E723-4203-A4E9-FD7AE5FC9AF7}" destId="{97666BC6-3098-4506-B92B-752AE3B5F137}" srcOrd="0" destOrd="0" presId="urn:microsoft.com/office/officeart/2005/8/layout/cycle6"/>
    <dgm:cxn modelId="{F966153E-BE8A-44D9-8280-6D4F9476DAFE}" type="presOf" srcId="{7D0FA301-1036-4C40-831D-CF51A5D54A84}" destId="{B637492A-7157-40CA-B4E7-170B8ACA2A9D}" srcOrd="0" destOrd="0" presId="urn:microsoft.com/office/officeart/2005/8/layout/cycle6"/>
    <dgm:cxn modelId="{1FA81A5B-F9D1-4D8F-B0B3-2F453375E8E3}" type="presOf" srcId="{EBCCF46A-6DB9-4124-BCF8-F4FB1E75D31B}" destId="{D193938D-4FEF-42A5-BEF1-38EDE03571CA}" srcOrd="0" destOrd="0" presId="urn:microsoft.com/office/officeart/2005/8/layout/cycle6"/>
    <dgm:cxn modelId="{41ADD476-D4BE-43D3-85CD-B87B27A58A6D}" type="presOf" srcId="{6B10BBA7-7D6E-4DA6-B295-5D16656EE6BC}" destId="{07841753-2898-4A52-821E-08A5363D5EC9}" srcOrd="0" destOrd="0" presId="urn:microsoft.com/office/officeart/2005/8/layout/cycle6"/>
    <dgm:cxn modelId="{EAA26AA3-1F2A-4DEF-B4D9-0FB4998AC38D}" type="presOf" srcId="{AFBC9B80-8565-46D8-BC3B-5E562086011B}" destId="{16466CD8-6CB1-4CD6-9BD5-58651EEC244E}" srcOrd="0" destOrd="0" presId="urn:microsoft.com/office/officeart/2005/8/layout/cycle6"/>
    <dgm:cxn modelId="{E323AE57-A9A5-4098-8882-95D14EDB4784}" type="presOf" srcId="{BD8D75D2-C9AE-4274-B162-CFD1E028DC51}" destId="{4DB3EEA0-664F-40A7-8253-520ADDC9D7E6}" srcOrd="0" destOrd="0" presId="urn:microsoft.com/office/officeart/2005/8/layout/cycle6"/>
    <dgm:cxn modelId="{D5B4AFD1-5EDE-467B-B584-548D3A5BD92D}" srcId="{7D0FA301-1036-4C40-831D-CF51A5D54A84}" destId="{EBCCF46A-6DB9-4124-BCF8-F4FB1E75D31B}" srcOrd="1" destOrd="0" parTransId="{F6650242-31A3-4ABB-8E3F-CCC47E99BD92}" sibTransId="{B55B1D4B-92BF-47B8-AD0B-9CE6B13CBB13}"/>
    <dgm:cxn modelId="{67A1B9BC-DF70-4C92-95CA-F2E164A10C44}" type="presOf" srcId="{8259A47E-E4D4-4A4A-99F3-D7EDCBA8EDC3}" destId="{E8540850-75C3-4DBA-AB38-2AAAB5D41FFF}" srcOrd="0" destOrd="0" presId="urn:microsoft.com/office/officeart/2005/8/layout/cycle6"/>
    <dgm:cxn modelId="{10D8EC6D-AA0C-4E02-9771-FE7E227DCBFB}" srcId="{7D0FA301-1036-4C40-831D-CF51A5D54A84}" destId="{8259A47E-E4D4-4A4A-99F3-D7EDCBA8EDC3}" srcOrd="0" destOrd="0" parTransId="{1EC1FC5B-2906-4E89-8ECA-50B005ABB9F3}" sibTransId="{AFBC9B80-8565-46D8-BC3B-5E562086011B}"/>
    <dgm:cxn modelId="{E52A71B2-A9C9-4F90-B227-41BA55D231DB}" srcId="{7D0FA301-1036-4C40-831D-CF51A5D54A84}" destId="{BD8D75D2-C9AE-4274-B162-CFD1E028DC51}" srcOrd="5" destOrd="0" parTransId="{2AA43969-B4FC-4B92-AC3D-0B20AAC5855C}" sibTransId="{66C2B22B-A77E-47CF-9249-1D048F671813}"/>
    <dgm:cxn modelId="{BE41E2D3-5725-4344-9AC8-6D72A164B369}" type="presOf" srcId="{309A264A-A9F4-4F18-AF40-E3AF0345E62D}" destId="{FF157590-C127-4FAE-A1B7-633C14769BE6}" srcOrd="0" destOrd="0" presId="urn:microsoft.com/office/officeart/2005/8/layout/cycle6"/>
    <dgm:cxn modelId="{EDFCCEC7-7462-452E-8FC0-B865077E50BD}" type="presOf" srcId="{66C2B22B-A77E-47CF-9249-1D048F671813}" destId="{F7977305-A915-451B-B679-0C2668337793}" srcOrd="0" destOrd="0" presId="urn:microsoft.com/office/officeart/2005/8/layout/cycle6"/>
    <dgm:cxn modelId="{B3E209BA-3E12-4178-B52D-C3B125E88DE5}" type="presOf" srcId="{86D067D3-89E1-4EF8-9178-42E6F3898BA4}" destId="{EA38ABB2-D08C-4C65-A66A-BB00A787A66E}" srcOrd="0" destOrd="0" presId="urn:microsoft.com/office/officeart/2005/8/layout/cycle6"/>
    <dgm:cxn modelId="{C00F6296-D326-4D66-86C2-8C03105655AC}" type="presOf" srcId="{B55B1D4B-92BF-47B8-AD0B-9CE6B13CBB13}" destId="{D1E0BDAE-3819-40C7-B71C-8C7397D9C61A}" srcOrd="0" destOrd="0" presId="urn:microsoft.com/office/officeart/2005/8/layout/cycle6"/>
    <dgm:cxn modelId="{659274D7-9927-4BD2-B895-2ED0B3FC08A8}" srcId="{7D0FA301-1036-4C40-831D-CF51A5D54A84}" destId="{6B10BBA7-7D6E-4DA6-B295-5D16656EE6BC}" srcOrd="2" destOrd="0" parTransId="{8FD663EA-5543-4A3F-B4CC-897917943AA8}" sibTransId="{86D067D3-89E1-4EF8-9178-42E6F3898BA4}"/>
    <dgm:cxn modelId="{7FDA2E53-07C8-4A2E-A0BC-9313DF2F3873}" type="presOf" srcId="{D521A54D-01F1-44FC-B372-FDF33A08797C}" destId="{D337943C-859A-43D3-A182-3F73CF72ED65}" srcOrd="0" destOrd="0" presId="urn:microsoft.com/office/officeart/2005/8/layout/cycle6"/>
    <dgm:cxn modelId="{EE0ECBA0-D81D-4BAF-834F-39AB5B7956D7}" type="presParOf" srcId="{B637492A-7157-40CA-B4E7-170B8ACA2A9D}" destId="{E8540850-75C3-4DBA-AB38-2AAAB5D41FFF}" srcOrd="0" destOrd="0" presId="urn:microsoft.com/office/officeart/2005/8/layout/cycle6"/>
    <dgm:cxn modelId="{032EF52E-BDC8-444B-B1E2-3A0DD980F7E6}" type="presParOf" srcId="{B637492A-7157-40CA-B4E7-170B8ACA2A9D}" destId="{98A4C5A9-3FF2-4F6A-B352-EB1B1C57974A}" srcOrd="1" destOrd="0" presId="urn:microsoft.com/office/officeart/2005/8/layout/cycle6"/>
    <dgm:cxn modelId="{BD88D8CC-1ADC-4E1F-9927-E1C5A462B2B2}" type="presParOf" srcId="{B637492A-7157-40CA-B4E7-170B8ACA2A9D}" destId="{16466CD8-6CB1-4CD6-9BD5-58651EEC244E}" srcOrd="2" destOrd="0" presId="urn:microsoft.com/office/officeart/2005/8/layout/cycle6"/>
    <dgm:cxn modelId="{3FC04027-595A-4288-AC8C-3DD637B10197}" type="presParOf" srcId="{B637492A-7157-40CA-B4E7-170B8ACA2A9D}" destId="{D193938D-4FEF-42A5-BEF1-38EDE03571CA}" srcOrd="3" destOrd="0" presId="urn:microsoft.com/office/officeart/2005/8/layout/cycle6"/>
    <dgm:cxn modelId="{F0F2961E-682F-42D2-869B-C31E2CFB6782}" type="presParOf" srcId="{B637492A-7157-40CA-B4E7-170B8ACA2A9D}" destId="{76008D92-28E1-42B4-A42C-11C696ADAB2C}" srcOrd="4" destOrd="0" presId="urn:microsoft.com/office/officeart/2005/8/layout/cycle6"/>
    <dgm:cxn modelId="{4719C427-5A2A-4E16-824D-947FE0DDC239}" type="presParOf" srcId="{B637492A-7157-40CA-B4E7-170B8ACA2A9D}" destId="{D1E0BDAE-3819-40C7-B71C-8C7397D9C61A}" srcOrd="5" destOrd="0" presId="urn:microsoft.com/office/officeart/2005/8/layout/cycle6"/>
    <dgm:cxn modelId="{E7C66896-FC3B-42AC-BC21-EA94AF5E1075}" type="presParOf" srcId="{B637492A-7157-40CA-B4E7-170B8ACA2A9D}" destId="{07841753-2898-4A52-821E-08A5363D5EC9}" srcOrd="6" destOrd="0" presId="urn:microsoft.com/office/officeart/2005/8/layout/cycle6"/>
    <dgm:cxn modelId="{B3D6169F-67CB-44CB-95FE-D4536E21C18A}" type="presParOf" srcId="{B637492A-7157-40CA-B4E7-170B8ACA2A9D}" destId="{11C848EF-4E73-4F2A-B6C3-CC721BC3D124}" srcOrd="7" destOrd="0" presId="urn:microsoft.com/office/officeart/2005/8/layout/cycle6"/>
    <dgm:cxn modelId="{A5EC65CA-65D6-4C90-B3B4-5B63B88220D7}" type="presParOf" srcId="{B637492A-7157-40CA-B4E7-170B8ACA2A9D}" destId="{EA38ABB2-D08C-4C65-A66A-BB00A787A66E}" srcOrd="8" destOrd="0" presId="urn:microsoft.com/office/officeart/2005/8/layout/cycle6"/>
    <dgm:cxn modelId="{79A8B8CE-9C30-4E81-B6E7-191CC55C5B5D}" type="presParOf" srcId="{B637492A-7157-40CA-B4E7-170B8ACA2A9D}" destId="{807BB853-FD1D-4FA0-B30D-21F8D7F39568}" srcOrd="9" destOrd="0" presId="urn:microsoft.com/office/officeart/2005/8/layout/cycle6"/>
    <dgm:cxn modelId="{3BCE3947-11B1-4F5C-BD91-17FD2451CF7E}" type="presParOf" srcId="{B637492A-7157-40CA-B4E7-170B8ACA2A9D}" destId="{64B23991-94D5-4324-8F94-E3E2E52B92F9}" srcOrd="10" destOrd="0" presId="urn:microsoft.com/office/officeart/2005/8/layout/cycle6"/>
    <dgm:cxn modelId="{00348F55-9AE5-420E-9E8A-82CE653EB327}" type="presParOf" srcId="{B637492A-7157-40CA-B4E7-170B8ACA2A9D}" destId="{D337943C-859A-43D3-A182-3F73CF72ED65}" srcOrd="11" destOrd="0" presId="urn:microsoft.com/office/officeart/2005/8/layout/cycle6"/>
    <dgm:cxn modelId="{A456BE15-B4A2-49D6-9329-1ACEFF83AA54}" type="presParOf" srcId="{B637492A-7157-40CA-B4E7-170B8ACA2A9D}" destId="{FF157590-C127-4FAE-A1B7-633C14769BE6}" srcOrd="12" destOrd="0" presId="urn:microsoft.com/office/officeart/2005/8/layout/cycle6"/>
    <dgm:cxn modelId="{8CD5090B-6D9F-41B1-8131-0E1FBDFB47F2}" type="presParOf" srcId="{B637492A-7157-40CA-B4E7-170B8ACA2A9D}" destId="{272A011A-4F7C-4ACC-9F0C-F57497FE44ED}" srcOrd="13" destOrd="0" presId="urn:microsoft.com/office/officeart/2005/8/layout/cycle6"/>
    <dgm:cxn modelId="{6F4FCBBD-35C1-40CC-ACC7-4878C15E5C2E}" type="presParOf" srcId="{B637492A-7157-40CA-B4E7-170B8ACA2A9D}" destId="{97666BC6-3098-4506-B92B-752AE3B5F137}" srcOrd="14" destOrd="0" presId="urn:microsoft.com/office/officeart/2005/8/layout/cycle6"/>
    <dgm:cxn modelId="{D858572C-9E93-436C-A38A-BCC4C4860082}" type="presParOf" srcId="{B637492A-7157-40CA-B4E7-170B8ACA2A9D}" destId="{4DB3EEA0-664F-40A7-8253-520ADDC9D7E6}" srcOrd="15" destOrd="0" presId="urn:microsoft.com/office/officeart/2005/8/layout/cycle6"/>
    <dgm:cxn modelId="{6B2F0709-51E0-4488-98D1-54D34B22AC0D}" type="presParOf" srcId="{B637492A-7157-40CA-B4E7-170B8ACA2A9D}" destId="{53FC43B5-ADBC-449C-A2BB-B3B037A2DD60}" srcOrd="16" destOrd="0" presId="urn:microsoft.com/office/officeart/2005/8/layout/cycle6"/>
    <dgm:cxn modelId="{28DB146F-C52B-435B-9FE0-82DE5188DD1D}" type="presParOf" srcId="{B637492A-7157-40CA-B4E7-170B8ACA2A9D}" destId="{F7977305-A915-451B-B679-0C2668337793}" srcOrd="17" destOrd="0" presId="urn:microsoft.com/office/officeart/2005/8/layout/cycle6"/>
    <dgm:cxn modelId="{850DA7EB-74C4-4001-914B-04B4252A7E7E}" type="presParOf" srcId="{B637492A-7157-40CA-B4E7-170B8ACA2A9D}" destId="{7E64031C-035D-48D6-81DA-30FFC42FCF07}" srcOrd="18" destOrd="0" presId="urn:microsoft.com/office/officeart/2005/8/layout/cycle6"/>
    <dgm:cxn modelId="{B5D4F9C5-D4D3-4F78-9D7E-CF78348E2D2B}" type="presParOf" srcId="{B637492A-7157-40CA-B4E7-170B8ACA2A9D}" destId="{A24B90F6-9E39-43B4-8E6E-C7FE6E3D80AD}" srcOrd="19" destOrd="0" presId="urn:microsoft.com/office/officeart/2005/8/layout/cycle6"/>
    <dgm:cxn modelId="{D3D3996F-FD95-4AAB-A1AA-9212669EE804}" type="presParOf" srcId="{B637492A-7157-40CA-B4E7-170B8ACA2A9D}" destId="{5A4E15D0-8D71-45FA-B436-A73ADA976332}" srcOrd="20" destOrd="0" presId="urn:microsoft.com/office/officeart/2005/8/layout/cycle6"/>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1B2143B-3377-489E-84BB-3B38CFBA2AF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zh-CN" altLang="en-US"/>
        </a:p>
      </dgm:t>
    </dgm:pt>
    <dgm:pt modelId="{4D0BE416-B305-45A4-8BD4-3C131DDA1EF9}">
      <dgm:prSet phldrT="[文本]" custT="1"/>
      <dgm:spPr/>
      <dgm:t>
        <a:bodyPr/>
        <a:lstStyle/>
        <a:p>
          <a:r>
            <a:rPr lang="zh-CN" altLang="en-US" sz="1400">
              <a:latin typeface="Times New Roman" panose="02020603050405020304" pitchFamily="18" charset="0"/>
              <a:ea typeface="+mn-ea"/>
              <a:cs typeface="Times New Roman" panose="02020603050405020304" pitchFamily="18" charset="0"/>
            </a:rPr>
            <a:t>行政分区</a:t>
          </a:r>
        </a:p>
      </dgm:t>
    </dgm:pt>
    <dgm:pt modelId="{DD7B3C23-4E80-4137-BA42-5886002ED746}" type="parTrans" cxnId="{A2A60459-96AF-4C62-9689-7DBE75190D0F}">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7520059D-2606-491B-B46C-DF3A15D503A0}" type="sibTrans" cxnId="{A2A60459-96AF-4C62-9689-7DBE75190D0F}">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B79A956E-4891-4338-9EFB-42C54C54128B}">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清原县</a:t>
          </a:r>
          <a:r>
            <a:rPr lang="en-US" sz="1400">
              <a:latin typeface="Times New Roman" panose="02020603050405020304" pitchFamily="18" charset="0"/>
              <a:ea typeface="+mn-ea"/>
              <a:cs typeface="Times New Roman" panose="02020603050405020304" pitchFamily="18" charset="0"/>
            </a:rPr>
            <a:t>0.9982</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9B84F390-79CF-40DF-B9ED-B0A0B9A7E44E}" type="parTrans" cxnId="{752D93EC-94AC-4E1D-A078-9D394487455B}">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29B4B2D5-13A3-443B-8ED7-AC3708717D8D}" type="sibTrans" cxnId="{752D93EC-94AC-4E1D-A078-9D394487455B}">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3C62F8F4-E05F-46C4-B484-049F151A19BE}">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新宾县</a:t>
          </a:r>
          <a:r>
            <a:rPr lang="en-US" altLang="zh-CN" sz="1400">
              <a:latin typeface="Times New Roman" panose="02020603050405020304" pitchFamily="18" charset="0"/>
              <a:ea typeface="+mn-ea"/>
              <a:cs typeface="Times New Roman" panose="02020603050405020304" pitchFamily="18" charset="0"/>
            </a:rPr>
            <a:t>0.7342</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0EC8351A-E4EB-43B4-ABE8-0F82848F6AA7}" type="parTrans" cxnId="{FE7E6057-D18E-4767-97A6-849ABDD72A89}">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14146CC3-9653-4993-9758-74AAA23E3FD0}" type="sibTrans" cxnId="{FE7E6057-D18E-4767-97A6-849ABDD72A89}">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1C23804E-F08D-45F6-B40E-C5F6B20CDABE}">
      <dgm:prSet phldrT="[文本]" custT="1"/>
      <dgm:spPr/>
      <dgm:t>
        <a:bodyPr/>
        <a:lstStyle/>
        <a:p>
          <a:r>
            <a:rPr lang="zh-CN" altLang="en-US" sz="1400">
              <a:latin typeface="Times New Roman" panose="02020603050405020304" pitchFamily="18" charset="0"/>
              <a:ea typeface="+mn-ea"/>
              <a:cs typeface="Times New Roman" panose="02020603050405020304" pitchFamily="18" charset="0"/>
            </a:rPr>
            <a:t>流域分区</a:t>
          </a:r>
        </a:p>
      </dgm:t>
    </dgm:pt>
    <dgm:pt modelId="{CFCFCE1A-E3E5-4765-A4F5-391E024E0617}" type="parTrans" cxnId="{3CD9F6B4-8ABA-42EF-ABA2-F7EC1496DE4F}">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4FCD7DB2-5E7E-401C-888F-5792B690ABD5}" type="sibTrans" cxnId="{3CD9F6B4-8ABA-42EF-ABA2-F7EC1496DE4F}">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6651813F-9E49-49CD-B700-9C698B176A25}">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浑河</a:t>
          </a:r>
          <a:r>
            <a:rPr lang="en-US" altLang="zh-CN" sz="1400">
              <a:latin typeface="Times New Roman" panose="02020603050405020304" pitchFamily="18" charset="0"/>
              <a:ea typeface="+mn-ea"/>
              <a:cs typeface="Times New Roman" panose="02020603050405020304" pitchFamily="18" charset="0"/>
            </a:rPr>
            <a:t>3.433</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，其中大伙房水库以上</a:t>
          </a:r>
          <a:r>
            <a:rPr lang="en-US" sz="1400">
              <a:latin typeface="Times New Roman" panose="02020603050405020304" pitchFamily="18" charset="0"/>
              <a:ea typeface="+mn-ea"/>
              <a:cs typeface="Times New Roman" panose="02020603050405020304" pitchFamily="18" charset="0"/>
            </a:rPr>
            <a:t>1.150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，大伙房水库以下</a:t>
          </a:r>
          <a:r>
            <a:rPr lang="en-US" altLang="zh-CN" sz="1400">
              <a:latin typeface="Times New Roman" panose="02020603050405020304" pitchFamily="18" charset="0"/>
              <a:ea typeface="+mn-ea"/>
              <a:cs typeface="Times New Roman" panose="02020603050405020304" pitchFamily="18" charset="0"/>
            </a:rPr>
            <a:t>2.283</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6E54741B-CAFA-42D8-A777-46937F85DB51}" type="parTrans" cxnId="{8DAAE645-71E9-423C-AC0F-26A01E50173C}">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C853C9B3-A049-4A74-B827-34A4FBE91B70}" type="sibTrans" cxnId="{8DAAE645-71E9-423C-AC0F-26A01E50173C}">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6623521A-6402-44BA-B37D-0FB9B5BFC47F}">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太子河</a:t>
          </a:r>
          <a:r>
            <a:rPr lang="en-US" sz="1400">
              <a:latin typeface="Times New Roman" panose="02020603050405020304" pitchFamily="18" charset="0"/>
              <a:ea typeface="+mn-ea"/>
              <a:cs typeface="Times New Roman" panose="02020603050405020304" pitchFamily="18" charset="0"/>
            </a:rPr>
            <a:t>0.3438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6ADCD6DD-DE24-4D46-9B93-B2B17A6DBFD0}" type="parTrans" cxnId="{D493DB11-E562-4731-A349-7B8C76523D5A}">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A0C2CC1D-6E5A-4B41-8C89-2BFC03F61946}" type="sibTrans" cxnId="{D493DB11-E562-4731-A349-7B8C76523D5A}">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EFE5F153-9A25-4149-A880-435DD6DBB4C5}">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抚顺县</a:t>
          </a:r>
          <a:r>
            <a:rPr lang="en-US" sz="1400">
              <a:latin typeface="Times New Roman" panose="02020603050405020304" pitchFamily="18" charset="0"/>
              <a:ea typeface="+mn-ea"/>
              <a:cs typeface="Times New Roman" panose="02020603050405020304" pitchFamily="18" charset="0"/>
            </a:rPr>
            <a:t>0.2865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31E8FEEF-F756-4342-8309-4829BFE0B0CE}" type="parTrans" cxnId="{6708DC0F-2C8E-4F43-9E2D-0DAB8346A059}">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14FC9AEE-E482-48C4-9051-D4676EAFF9FC}" type="sibTrans" cxnId="{6708DC0F-2C8E-4F43-9E2D-0DAB8346A059}">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F7ACD2B8-B45A-478E-931A-240615789FA6}">
      <dgm:prSet phldrT="[文本]" custT="1"/>
      <dgm:spPr/>
      <dgm:t>
        <a:bodyPr lIns="0" rIns="0"/>
        <a:lstStyle/>
        <a:p>
          <a:pPr algn="l"/>
          <a:r>
            <a:rPr lang="en-US" altLang="zh-CN" sz="1400">
              <a:latin typeface="Times New Roman" panose="02020603050405020304" pitchFamily="18" charset="0"/>
              <a:ea typeface="+mn-ea"/>
              <a:cs typeface="Times New Roman" panose="02020603050405020304" pitchFamily="18" charset="0"/>
            </a:rPr>
            <a:t> </a:t>
          </a:r>
          <a:r>
            <a:rPr lang="zh-CN" sz="1400">
              <a:latin typeface="Times New Roman" panose="02020603050405020304" pitchFamily="18" charset="0"/>
              <a:ea typeface="+mn-ea"/>
              <a:cs typeface="Times New Roman" panose="02020603050405020304" pitchFamily="18" charset="0"/>
            </a:rPr>
            <a:t>市区</a:t>
          </a:r>
          <a:r>
            <a:rPr lang="en-US" altLang="zh-CN" sz="1400">
              <a:latin typeface="Times New Roman" panose="02020603050405020304" pitchFamily="18" charset="0"/>
              <a:ea typeface="+mn-ea"/>
              <a:cs typeface="Times New Roman" panose="02020603050405020304" pitchFamily="18" charset="0"/>
            </a:rPr>
            <a:t>2.201</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59884437-8B33-4E0D-8F14-847DE7031622}" type="parTrans" cxnId="{002EA4F1-1C98-4B36-B0B3-9542F32AC1A3}">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0E967C99-0AFD-4A37-9CC4-7C66D80090E9}" type="sibTrans" cxnId="{002EA4F1-1C98-4B36-B0B3-9542F32AC1A3}">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C5267F9D-C225-47C6-88EF-FF31581C6A59}">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辉发河</a:t>
          </a:r>
          <a:r>
            <a:rPr lang="en-US" sz="1400">
              <a:latin typeface="Times New Roman" panose="02020603050405020304" pitchFamily="18" charset="0"/>
              <a:ea typeface="+mn-ea"/>
              <a:cs typeface="Times New Roman" panose="02020603050405020304" pitchFamily="18" charset="0"/>
            </a:rPr>
            <a:t>0.1869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7847F633-E00B-46B1-8527-C6261ED01C7C}" type="parTrans" cxnId="{926BD990-9E07-4B59-99F6-8646DC71A0EC}">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9345CEDD-9104-4BE8-A994-2EBA7B50E755}" type="sibTrans" cxnId="{926BD990-9E07-4B59-99F6-8646DC71A0EC}">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C449E078-A53D-4788-8768-AF38777B9DAC}">
      <dgm:prSet phldrT="[文本]" custT="1"/>
      <dgm:spPr/>
      <dgm:t>
        <a:bodyPr/>
        <a:lstStyle/>
        <a:p>
          <a:pPr algn="just">
            <a:lnSpc>
              <a:spcPct val="125000"/>
            </a:lnSpc>
          </a:pPr>
          <a:r>
            <a:rPr lang="zh-CN" altLang="en-US" sz="1400">
              <a:latin typeface="Times New Roman" panose="02020603050405020304" pitchFamily="18" charset="0"/>
              <a:ea typeface="+mn-ea"/>
              <a:cs typeface="Times New Roman" panose="02020603050405020304" pitchFamily="18" charset="0"/>
            </a:rPr>
            <a:t>浑江桓仁水库以上</a:t>
          </a:r>
          <a:r>
            <a:rPr lang="zh-CN" sz="1400">
              <a:latin typeface="Times New Roman" panose="02020603050405020304" pitchFamily="18" charset="0"/>
              <a:ea typeface="+mn-ea"/>
              <a:cs typeface="Times New Roman" panose="02020603050405020304" pitchFamily="18" charset="0"/>
            </a:rPr>
            <a:t>（富尔江）</a:t>
          </a:r>
          <a:r>
            <a:rPr lang="en-US" sz="1400">
              <a:latin typeface="Times New Roman" panose="02020603050405020304" pitchFamily="18" charset="0"/>
              <a:ea typeface="+mn-ea"/>
              <a:cs typeface="Times New Roman" panose="02020603050405020304" pitchFamily="18" charset="0"/>
            </a:rPr>
            <a:t>0.1151</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C8E025A3-E90C-414F-9C4B-020DB1EB6446}" type="parTrans" cxnId="{F9730D40-84F1-4E0C-8439-8C9EA16EE930}">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5F0CDA08-D2FA-4A2E-AB6B-692460820E2D}" type="sibTrans" cxnId="{F9730D40-84F1-4E0C-8439-8C9EA16EE930}">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23AB5530-70CE-4378-BC6D-DFA40AFD8723}">
      <dgm:prSet phldrT="[文本]" custT="1"/>
      <dgm:spPr/>
      <dgm:t>
        <a:bodyPr/>
        <a:lstStyle/>
        <a:p>
          <a:pPr algn="l">
            <a:lnSpc>
              <a:spcPct val="125000"/>
            </a:lnSpc>
          </a:pPr>
          <a:r>
            <a:rPr lang="zh-CN" sz="1400">
              <a:latin typeface="Times New Roman" panose="02020603050405020304" pitchFamily="18" charset="0"/>
              <a:ea typeface="+mn-ea"/>
              <a:cs typeface="Times New Roman" panose="02020603050405020304" pitchFamily="18" charset="0"/>
            </a:rPr>
            <a:t>石佛寺水库以上（清河、柴河）</a:t>
          </a:r>
          <a:r>
            <a:rPr lang="en-US" sz="1400">
              <a:latin typeface="Times New Roman" panose="02020603050405020304" pitchFamily="18" charset="0"/>
              <a:ea typeface="+mn-ea"/>
              <a:cs typeface="Times New Roman" panose="02020603050405020304" pitchFamily="18" charset="0"/>
            </a:rPr>
            <a:t>0.1415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C6F95D5D-C312-4200-9219-299C4F02040B}" type="parTrans" cxnId="{87486C30-1B52-4886-88B9-E24A8018A421}">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74E97F14-13B9-4659-B32F-EACF88BE6051}" type="sibTrans" cxnId="{87486C30-1B52-4886-88B9-E24A8018A421}">
      <dgm:prSet/>
      <dgm:spPr/>
      <dgm:t>
        <a:bodyPr/>
        <a:lstStyle/>
        <a:p>
          <a:endParaRPr lang="zh-CN" altLang="en-US" sz="1400">
            <a:latin typeface="Times New Roman" panose="02020603050405020304" pitchFamily="18" charset="0"/>
            <a:ea typeface="+mn-ea"/>
            <a:cs typeface="Times New Roman" panose="02020603050405020304" pitchFamily="18" charset="0"/>
          </a:endParaRPr>
        </a:p>
      </dgm:t>
    </dgm:pt>
    <dgm:pt modelId="{9312DA55-8B3C-4A0B-A0E5-B31914DAB5B8}" type="pres">
      <dgm:prSet presAssocID="{41B2143B-3377-489E-84BB-3B38CFBA2AF4}" presName="diagram" presStyleCnt="0">
        <dgm:presLayoutVars>
          <dgm:chPref val="1"/>
          <dgm:dir/>
          <dgm:animOne val="branch"/>
          <dgm:animLvl val="lvl"/>
          <dgm:resizeHandles/>
        </dgm:presLayoutVars>
      </dgm:prSet>
      <dgm:spPr/>
      <dgm:t>
        <a:bodyPr/>
        <a:lstStyle/>
        <a:p>
          <a:endParaRPr lang="zh-CN" altLang="en-US"/>
        </a:p>
      </dgm:t>
    </dgm:pt>
    <dgm:pt modelId="{D5F27F08-9611-4520-91FA-24697315DED9}" type="pres">
      <dgm:prSet presAssocID="{4D0BE416-B305-45A4-8BD4-3C131DDA1EF9}" presName="root" presStyleCnt="0"/>
      <dgm:spPr/>
      <dgm:t>
        <a:bodyPr/>
        <a:lstStyle/>
        <a:p>
          <a:endParaRPr lang="zh-CN" altLang="en-US"/>
        </a:p>
      </dgm:t>
    </dgm:pt>
    <dgm:pt modelId="{D20010AC-316D-4C58-9C80-8ED5C349BB03}" type="pres">
      <dgm:prSet presAssocID="{4D0BE416-B305-45A4-8BD4-3C131DDA1EF9}" presName="rootComposite" presStyleCnt="0"/>
      <dgm:spPr/>
      <dgm:t>
        <a:bodyPr/>
        <a:lstStyle/>
        <a:p>
          <a:endParaRPr lang="zh-CN" altLang="en-US"/>
        </a:p>
      </dgm:t>
    </dgm:pt>
    <dgm:pt modelId="{06D73BAB-DD3E-4F75-9ACE-4DA4C67C38F9}" type="pres">
      <dgm:prSet presAssocID="{4D0BE416-B305-45A4-8BD4-3C131DDA1EF9}" presName="rootText" presStyleLbl="node1" presStyleIdx="0" presStyleCnt="2" custScaleX="156771" custScaleY="116189" custLinFactNeighborX="-49079" custLinFactNeighborY="2593"/>
      <dgm:spPr/>
      <dgm:t>
        <a:bodyPr/>
        <a:lstStyle/>
        <a:p>
          <a:endParaRPr lang="zh-CN" altLang="en-US"/>
        </a:p>
      </dgm:t>
    </dgm:pt>
    <dgm:pt modelId="{84D179CD-67C7-4DF3-A616-987C13DC46DF}" type="pres">
      <dgm:prSet presAssocID="{4D0BE416-B305-45A4-8BD4-3C131DDA1EF9}" presName="rootConnector" presStyleLbl="node1" presStyleIdx="0" presStyleCnt="2"/>
      <dgm:spPr/>
      <dgm:t>
        <a:bodyPr/>
        <a:lstStyle/>
        <a:p>
          <a:endParaRPr lang="zh-CN" altLang="en-US"/>
        </a:p>
      </dgm:t>
    </dgm:pt>
    <dgm:pt modelId="{11D62237-7053-4EA6-AC76-FAA3B5124A72}" type="pres">
      <dgm:prSet presAssocID="{4D0BE416-B305-45A4-8BD4-3C131DDA1EF9}" presName="childShape" presStyleCnt="0"/>
      <dgm:spPr/>
      <dgm:t>
        <a:bodyPr/>
        <a:lstStyle/>
        <a:p>
          <a:endParaRPr lang="zh-CN" altLang="en-US"/>
        </a:p>
      </dgm:t>
    </dgm:pt>
    <dgm:pt modelId="{8D30864C-A08B-46C9-883E-5CE4A6D4FCFD}" type="pres">
      <dgm:prSet presAssocID="{9B84F390-79CF-40DF-B9ED-B0A0B9A7E44E}" presName="Name13" presStyleLbl="parChTrans1D2" presStyleIdx="0" presStyleCnt="9"/>
      <dgm:spPr/>
      <dgm:t>
        <a:bodyPr/>
        <a:lstStyle/>
        <a:p>
          <a:endParaRPr lang="zh-CN" altLang="en-US"/>
        </a:p>
      </dgm:t>
    </dgm:pt>
    <dgm:pt modelId="{789EA523-4FD2-4E36-BEB7-8EF4752526E3}" type="pres">
      <dgm:prSet presAssocID="{B79A956E-4891-4338-9EFB-42C54C54128B}" presName="childText" presStyleLbl="bgAcc1" presStyleIdx="0" presStyleCnt="9" custScaleX="271425" custScaleY="108984" custLinFactNeighborX="-13259" custLinFactNeighborY="60346">
        <dgm:presLayoutVars>
          <dgm:bulletEnabled val="1"/>
        </dgm:presLayoutVars>
      </dgm:prSet>
      <dgm:spPr/>
      <dgm:t>
        <a:bodyPr/>
        <a:lstStyle/>
        <a:p>
          <a:endParaRPr lang="zh-CN" altLang="en-US"/>
        </a:p>
      </dgm:t>
    </dgm:pt>
    <dgm:pt modelId="{E0AE2FAA-24B5-4AB4-B89A-B852794AB300}" type="pres">
      <dgm:prSet presAssocID="{0EC8351A-E4EB-43B4-ABE8-0F82848F6AA7}" presName="Name13" presStyleLbl="parChTrans1D2" presStyleIdx="1" presStyleCnt="9"/>
      <dgm:spPr/>
      <dgm:t>
        <a:bodyPr/>
        <a:lstStyle/>
        <a:p>
          <a:endParaRPr lang="zh-CN" altLang="en-US"/>
        </a:p>
      </dgm:t>
    </dgm:pt>
    <dgm:pt modelId="{4A0BC358-851B-4961-898B-429AFE591EE9}" type="pres">
      <dgm:prSet presAssocID="{3C62F8F4-E05F-46C4-B484-049F151A19BE}" presName="childText" presStyleLbl="bgAcc1" presStyleIdx="1" presStyleCnt="9" custScaleX="272799" custScaleY="101674" custLinFactNeighborX="-13597" custLinFactNeighborY="97149">
        <dgm:presLayoutVars>
          <dgm:bulletEnabled val="1"/>
        </dgm:presLayoutVars>
      </dgm:prSet>
      <dgm:spPr/>
      <dgm:t>
        <a:bodyPr/>
        <a:lstStyle/>
        <a:p>
          <a:endParaRPr lang="zh-CN" altLang="en-US"/>
        </a:p>
      </dgm:t>
    </dgm:pt>
    <dgm:pt modelId="{66E9B2AB-1966-443E-AAB8-87BD4DEB4338}" type="pres">
      <dgm:prSet presAssocID="{31E8FEEF-F756-4342-8309-4829BFE0B0CE}" presName="Name13" presStyleLbl="parChTrans1D2" presStyleIdx="2" presStyleCnt="9"/>
      <dgm:spPr/>
      <dgm:t>
        <a:bodyPr/>
        <a:lstStyle/>
        <a:p>
          <a:endParaRPr lang="zh-CN" altLang="en-US"/>
        </a:p>
      </dgm:t>
    </dgm:pt>
    <dgm:pt modelId="{FCC033D3-A754-4C7E-A5A4-1CD5BA2B97AB}" type="pres">
      <dgm:prSet presAssocID="{EFE5F153-9A25-4149-A880-435DD6DBB4C5}" presName="childText" presStyleLbl="bgAcc1" presStyleIdx="2" presStyleCnt="9" custScaleX="274588" custScaleY="106662" custLinFactY="38236" custLinFactNeighborX="-16274" custLinFactNeighborY="100000">
        <dgm:presLayoutVars>
          <dgm:bulletEnabled val="1"/>
        </dgm:presLayoutVars>
      </dgm:prSet>
      <dgm:spPr/>
      <dgm:t>
        <a:bodyPr/>
        <a:lstStyle/>
        <a:p>
          <a:endParaRPr lang="zh-CN" altLang="en-US"/>
        </a:p>
      </dgm:t>
    </dgm:pt>
    <dgm:pt modelId="{264C7007-903F-4FA6-903E-C8D1C7404E08}" type="pres">
      <dgm:prSet presAssocID="{59884437-8B33-4E0D-8F14-847DE7031622}" presName="Name13" presStyleLbl="parChTrans1D2" presStyleIdx="3" presStyleCnt="9"/>
      <dgm:spPr/>
      <dgm:t>
        <a:bodyPr/>
        <a:lstStyle/>
        <a:p>
          <a:endParaRPr lang="zh-CN" altLang="en-US"/>
        </a:p>
      </dgm:t>
    </dgm:pt>
    <dgm:pt modelId="{7DA7E637-F514-440C-88C4-7D0317853613}" type="pres">
      <dgm:prSet presAssocID="{F7ACD2B8-B45A-478E-931A-240615789FA6}" presName="childText" presStyleLbl="bgAcc1" presStyleIdx="3" presStyleCnt="9" custScaleX="275220" custScaleY="100146" custLinFactY="68799" custLinFactNeighborX="-15051" custLinFactNeighborY="100000">
        <dgm:presLayoutVars>
          <dgm:bulletEnabled val="1"/>
        </dgm:presLayoutVars>
      </dgm:prSet>
      <dgm:spPr/>
      <dgm:t>
        <a:bodyPr/>
        <a:lstStyle/>
        <a:p>
          <a:endParaRPr lang="zh-CN" altLang="en-US"/>
        </a:p>
      </dgm:t>
    </dgm:pt>
    <dgm:pt modelId="{3309EAB6-2FCE-4E68-B1E8-0EA1A07B3381}" type="pres">
      <dgm:prSet presAssocID="{1C23804E-F08D-45F6-B40E-C5F6B20CDABE}" presName="root" presStyleCnt="0"/>
      <dgm:spPr/>
      <dgm:t>
        <a:bodyPr/>
        <a:lstStyle/>
        <a:p>
          <a:endParaRPr lang="zh-CN" altLang="en-US"/>
        </a:p>
      </dgm:t>
    </dgm:pt>
    <dgm:pt modelId="{0E547841-9053-4DB8-A288-A3721FFEE419}" type="pres">
      <dgm:prSet presAssocID="{1C23804E-F08D-45F6-B40E-C5F6B20CDABE}" presName="rootComposite" presStyleCnt="0"/>
      <dgm:spPr/>
      <dgm:t>
        <a:bodyPr/>
        <a:lstStyle/>
        <a:p>
          <a:endParaRPr lang="zh-CN" altLang="en-US"/>
        </a:p>
      </dgm:t>
    </dgm:pt>
    <dgm:pt modelId="{B9A22298-A827-44FC-870A-BD7FE2B3E10E}" type="pres">
      <dgm:prSet presAssocID="{1C23804E-F08D-45F6-B40E-C5F6B20CDABE}" presName="rootText" presStyleLbl="node1" presStyleIdx="1" presStyleCnt="2" custScaleX="156771" custScaleY="116189" custLinFactNeighborX="9430"/>
      <dgm:spPr/>
      <dgm:t>
        <a:bodyPr/>
        <a:lstStyle/>
        <a:p>
          <a:endParaRPr lang="zh-CN" altLang="en-US"/>
        </a:p>
      </dgm:t>
    </dgm:pt>
    <dgm:pt modelId="{896EAD1A-0C5F-4B9C-885D-ACCDEFD69870}" type="pres">
      <dgm:prSet presAssocID="{1C23804E-F08D-45F6-B40E-C5F6B20CDABE}" presName="rootConnector" presStyleLbl="node1" presStyleIdx="1" presStyleCnt="2"/>
      <dgm:spPr/>
      <dgm:t>
        <a:bodyPr/>
        <a:lstStyle/>
        <a:p>
          <a:endParaRPr lang="zh-CN" altLang="en-US"/>
        </a:p>
      </dgm:t>
    </dgm:pt>
    <dgm:pt modelId="{D5213A07-024E-4713-B729-67AFED40C77E}" type="pres">
      <dgm:prSet presAssocID="{1C23804E-F08D-45F6-B40E-C5F6B20CDABE}" presName="childShape" presStyleCnt="0"/>
      <dgm:spPr/>
      <dgm:t>
        <a:bodyPr/>
        <a:lstStyle/>
        <a:p>
          <a:endParaRPr lang="zh-CN" altLang="en-US"/>
        </a:p>
      </dgm:t>
    </dgm:pt>
    <dgm:pt modelId="{1D81ED4B-9093-4657-9405-E9067F83716E}" type="pres">
      <dgm:prSet presAssocID="{6E54741B-CAFA-42D8-A777-46937F85DB51}" presName="Name13" presStyleLbl="parChTrans1D2" presStyleIdx="4" presStyleCnt="9"/>
      <dgm:spPr/>
      <dgm:t>
        <a:bodyPr/>
        <a:lstStyle/>
        <a:p>
          <a:endParaRPr lang="zh-CN" altLang="en-US"/>
        </a:p>
      </dgm:t>
    </dgm:pt>
    <dgm:pt modelId="{0C96ABBF-69E4-4C37-8895-A11CA8F7FF71}" type="pres">
      <dgm:prSet presAssocID="{6651813F-9E49-49CD-B700-9C698B176A25}" presName="childText" presStyleLbl="bgAcc1" presStyleIdx="4" presStyleCnt="9" custScaleX="456685" custScaleY="238250" custLinFactNeighborX="83949" custLinFactNeighborY="0">
        <dgm:presLayoutVars>
          <dgm:bulletEnabled val="1"/>
        </dgm:presLayoutVars>
      </dgm:prSet>
      <dgm:spPr/>
      <dgm:t>
        <a:bodyPr/>
        <a:lstStyle/>
        <a:p>
          <a:endParaRPr lang="zh-CN" altLang="en-US"/>
        </a:p>
      </dgm:t>
    </dgm:pt>
    <dgm:pt modelId="{CD026A05-BB50-476C-9C35-35F9C9855C17}" type="pres">
      <dgm:prSet presAssocID="{6ADCD6DD-DE24-4D46-9B93-B2B17A6DBFD0}" presName="Name13" presStyleLbl="parChTrans1D2" presStyleIdx="5" presStyleCnt="9"/>
      <dgm:spPr/>
      <dgm:t>
        <a:bodyPr/>
        <a:lstStyle/>
        <a:p>
          <a:endParaRPr lang="zh-CN" altLang="en-US"/>
        </a:p>
      </dgm:t>
    </dgm:pt>
    <dgm:pt modelId="{3F14F07B-60F6-46D4-91D6-5DF587439EB0}" type="pres">
      <dgm:prSet presAssocID="{6623521A-6402-44BA-B37D-0FB9B5BFC47F}" presName="childText" presStyleLbl="bgAcc1" presStyleIdx="5" presStyleCnt="9" custScaleX="459240" custScaleY="90314" custLinFactNeighborX="81747">
        <dgm:presLayoutVars>
          <dgm:bulletEnabled val="1"/>
        </dgm:presLayoutVars>
      </dgm:prSet>
      <dgm:spPr/>
      <dgm:t>
        <a:bodyPr/>
        <a:lstStyle/>
        <a:p>
          <a:endParaRPr lang="zh-CN" altLang="en-US"/>
        </a:p>
      </dgm:t>
    </dgm:pt>
    <dgm:pt modelId="{47893B76-A6BF-43AA-BF74-DA2C2EF7013B}" type="pres">
      <dgm:prSet presAssocID="{7847F633-E00B-46B1-8527-C6261ED01C7C}" presName="Name13" presStyleLbl="parChTrans1D2" presStyleIdx="6" presStyleCnt="9"/>
      <dgm:spPr/>
      <dgm:t>
        <a:bodyPr/>
        <a:lstStyle/>
        <a:p>
          <a:endParaRPr lang="zh-CN" altLang="en-US"/>
        </a:p>
      </dgm:t>
    </dgm:pt>
    <dgm:pt modelId="{3B54FFF1-9D3B-4ADF-8216-ADE88DC94359}" type="pres">
      <dgm:prSet presAssocID="{C5267F9D-C225-47C6-88EF-FF31581C6A59}" presName="childText" presStyleLbl="bgAcc1" presStyleIdx="6" presStyleCnt="9" custScaleX="455969" custScaleY="93536" custLinFactNeighborX="83652" custLinFactNeighborY="-1">
        <dgm:presLayoutVars>
          <dgm:bulletEnabled val="1"/>
        </dgm:presLayoutVars>
      </dgm:prSet>
      <dgm:spPr/>
      <dgm:t>
        <a:bodyPr/>
        <a:lstStyle/>
        <a:p>
          <a:endParaRPr lang="zh-CN" altLang="en-US"/>
        </a:p>
      </dgm:t>
    </dgm:pt>
    <dgm:pt modelId="{38AC116D-00DE-4CFD-9920-68F8BCD5FCE2}" type="pres">
      <dgm:prSet presAssocID="{C8E025A3-E90C-414F-9C4B-020DB1EB6446}" presName="Name13" presStyleLbl="parChTrans1D2" presStyleIdx="7" presStyleCnt="9"/>
      <dgm:spPr/>
      <dgm:t>
        <a:bodyPr/>
        <a:lstStyle/>
        <a:p>
          <a:endParaRPr lang="zh-CN" altLang="en-US"/>
        </a:p>
      </dgm:t>
    </dgm:pt>
    <dgm:pt modelId="{F5CCC13B-9DCA-4153-A0C0-1E70D5C30276}" type="pres">
      <dgm:prSet presAssocID="{C449E078-A53D-4788-8768-AF38777B9DAC}" presName="childText" presStyleLbl="bgAcc1" presStyleIdx="7" presStyleCnt="9" custScaleX="455605" custScaleY="153520" custLinFactNeighborX="84288">
        <dgm:presLayoutVars>
          <dgm:bulletEnabled val="1"/>
        </dgm:presLayoutVars>
      </dgm:prSet>
      <dgm:spPr/>
      <dgm:t>
        <a:bodyPr/>
        <a:lstStyle/>
        <a:p>
          <a:endParaRPr lang="zh-CN" altLang="en-US"/>
        </a:p>
      </dgm:t>
    </dgm:pt>
    <dgm:pt modelId="{C3A1914F-3753-4278-BAE5-E60F398AB6F5}" type="pres">
      <dgm:prSet presAssocID="{C6F95D5D-C312-4200-9219-299C4F02040B}" presName="Name13" presStyleLbl="parChTrans1D2" presStyleIdx="8" presStyleCnt="9"/>
      <dgm:spPr/>
      <dgm:t>
        <a:bodyPr/>
        <a:lstStyle/>
        <a:p>
          <a:endParaRPr lang="zh-CN" altLang="en-US"/>
        </a:p>
      </dgm:t>
    </dgm:pt>
    <dgm:pt modelId="{177836BF-B847-4153-B44A-F6F891B6A25B}" type="pres">
      <dgm:prSet presAssocID="{23AB5530-70CE-4378-BC6D-DFA40AFD8723}" presName="childText" presStyleLbl="bgAcc1" presStyleIdx="8" presStyleCnt="9" custScaleX="453968" custScaleY="150612" custLinFactNeighborX="85308">
        <dgm:presLayoutVars>
          <dgm:bulletEnabled val="1"/>
        </dgm:presLayoutVars>
      </dgm:prSet>
      <dgm:spPr/>
      <dgm:t>
        <a:bodyPr/>
        <a:lstStyle/>
        <a:p>
          <a:endParaRPr lang="zh-CN" altLang="en-US"/>
        </a:p>
      </dgm:t>
    </dgm:pt>
  </dgm:ptLst>
  <dgm:cxnLst>
    <dgm:cxn modelId="{981AFAA6-2257-4229-85DF-95B4E091089A}" type="presOf" srcId="{3C62F8F4-E05F-46C4-B484-049F151A19BE}" destId="{4A0BC358-851B-4961-898B-429AFE591EE9}" srcOrd="0" destOrd="0" presId="urn:microsoft.com/office/officeart/2005/8/layout/hierarchy3"/>
    <dgm:cxn modelId="{A2A60459-96AF-4C62-9689-7DBE75190D0F}" srcId="{41B2143B-3377-489E-84BB-3B38CFBA2AF4}" destId="{4D0BE416-B305-45A4-8BD4-3C131DDA1EF9}" srcOrd="0" destOrd="0" parTransId="{DD7B3C23-4E80-4137-BA42-5886002ED746}" sibTransId="{7520059D-2606-491B-B46C-DF3A15D503A0}"/>
    <dgm:cxn modelId="{066FA3C1-811A-4B0A-9CD5-C89BF6CBA0E3}" type="presOf" srcId="{7847F633-E00B-46B1-8527-C6261ED01C7C}" destId="{47893B76-A6BF-43AA-BF74-DA2C2EF7013B}" srcOrd="0" destOrd="0" presId="urn:microsoft.com/office/officeart/2005/8/layout/hierarchy3"/>
    <dgm:cxn modelId="{F9730D40-84F1-4E0C-8439-8C9EA16EE930}" srcId="{1C23804E-F08D-45F6-B40E-C5F6B20CDABE}" destId="{C449E078-A53D-4788-8768-AF38777B9DAC}" srcOrd="3" destOrd="0" parTransId="{C8E025A3-E90C-414F-9C4B-020DB1EB6446}" sibTransId="{5F0CDA08-D2FA-4A2E-AB6B-692460820E2D}"/>
    <dgm:cxn modelId="{2A497392-F03C-4D16-A471-67B7F85980C9}" type="presOf" srcId="{B79A956E-4891-4338-9EFB-42C54C54128B}" destId="{789EA523-4FD2-4E36-BEB7-8EF4752526E3}" srcOrd="0" destOrd="0" presId="urn:microsoft.com/office/officeart/2005/8/layout/hierarchy3"/>
    <dgm:cxn modelId="{FE7E6057-D18E-4767-97A6-849ABDD72A89}" srcId="{4D0BE416-B305-45A4-8BD4-3C131DDA1EF9}" destId="{3C62F8F4-E05F-46C4-B484-049F151A19BE}" srcOrd="1" destOrd="0" parTransId="{0EC8351A-E4EB-43B4-ABE8-0F82848F6AA7}" sibTransId="{14146CC3-9653-4993-9758-74AAA23E3FD0}"/>
    <dgm:cxn modelId="{3AA3D779-5D72-4B33-A969-4FF971C2BD84}" type="presOf" srcId="{0EC8351A-E4EB-43B4-ABE8-0F82848F6AA7}" destId="{E0AE2FAA-24B5-4AB4-B89A-B852794AB300}" srcOrd="0" destOrd="0" presId="urn:microsoft.com/office/officeart/2005/8/layout/hierarchy3"/>
    <dgm:cxn modelId="{926BD990-9E07-4B59-99F6-8646DC71A0EC}" srcId="{1C23804E-F08D-45F6-B40E-C5F6B20CDABE}" destId="{C5267F9D-C225-47C6-88EF-FF31581C6A59}" srcOrd="2" destOrd="0" parTransId="{7847F633-E00B-46B1-8527-C6261ED01C7C}" sibTransId="{9345CEDD-9104-4BE8-A994-2EBA7B50E755}"/>
    <dgm:cxn modelId="{D493DB11-E562-4731-A349-7B8C76523D5A}" srcId="{1C23804E-F08D-45F6-B40E-C5F6B20CDABE}" destId="{6623521A-6402-44BA-B37D-0FB9B5BFC47F}" srcOrd="1" destOrd="0" parTransId="{6ADCD6DD-DE24-4D46-9B93-B2B17A6DBFD0}" sibTransId="{A0C2CC1D-6E5A-4B41-8C89-2BFC03F61946}"/>
    <dgm:cxn modelId="{6D854A3B-4617-4DF8-8939-048C2EAA16A1}" type="presOf" srcId="{4D0BE416-B305-45A4-8BD4-3C131DDA1EF9}" destId="{84D179CD-67C7-4DF3-A616-987C13DC46DF}" srcOrd="1" destOrd="0" presId="urn:microsoft.com/office/officeart/2005/8/layout/hierarchy3"/>
    <dgm:cxn modelId="{87486C30-1B52-4886-88B9-E24A8018A421}" srcId="{1C23804E-F08D-45F6-B40E-C5F6B20CDABE}" destId="{23AB5530-70CE-4378-BC6D-DFA40AFD8723}" srcOrd="4" destOrd="0" parTransId="{C6F95D5D-C312-4200-9219-299C4F02040B}" sibTransId="{74E97F14-13B9-4659-B32F-EACF88BE6051}"/>
    <dgm:cxn modelId="{5EAAE07F-FD74-4CB0-8692-2D70ECB45D6B}" type="presOf" srcId="{F7ACD2B8-B45A-478E-931A-240615789FA6}" destId="{7DA7E637-F514-440C-88C4-7D0317853613}" srcOrd="0" destOrd="0" presId="urn:microsoft.com/office/officeart/2005/8/layout/hierarchy3"/>
    <dgm:cxn modelId="{146FD404-AE06-4D89-B41E-6ECCD39491EB}" type="presOf" srcId="{C8E025A3-E90C-414F-9C4B-020DB1EB6446}" destId="{38AC116D-00DE-4CFD-9920-68F8BCD5FCE2}" srcOrd="0" destOrd="0" presId="urn:microsoft.com/office/officeart/2005/8/layout/hierarchy3"/>
    <dgm:cxn modelId="{568C18C6-9243-4B23-B298-995262EE092F}" type="presOf" srcId="{6623521A-6402-44BA-B37D-0FB9B5BFC47F}" destId="{3F14F07B-60F6-46D4-91D6-5DF587439EB0}" srcOrd="0" destOrd="0" presId="urn:microsoft.com/office/officeart/2005/8/layout/hierarchy3"/>
    <dgm:cxn modelId="{2E1136F9-F6CA-478E-8158-A3074E5A54E7}" type="presOf" srcId="{1C23804E-F08D-45F6-B40E-C5F6B20CDABE}" destId="{896EAD1A-0C5F-4B9C-885D-ACCDEFD69870}" srcOrd="1" destOrd="0" presId="urn:microsoft.com/office/officeart/2005/8/layout/hierarchy3"/>
    <dgm:cxn modelId="{983F753D-C1CC-4147-8935-7F236A568E9A}" type="presOf" srcId="{41B2143B-3377-489E-84BB-3B38CFBA2AF4}" destId="{9312DA55-8B3C-4A0B-A0E5-B31914DAB5B8}" srcOrd="0" destOrd="0" presId="urn:microsoft.com/office/officeart/2005/8/layout/hierarchy3"/>
    <dgm:cxn modelId="{B707F98C-F6B3-49BA-9315-FBC49F5976DE}" type="presOf" srcId="{59884437-8B33-4E0D-8F14-847DE7031622}" destId="{264C7007-903F-4FA6-903E-C8D1C7404E08}" srcOrd="0" destOrd="0" presId="urn:microsoft.com/office/officeart/2005/8/layout/hierarchy3"/>
    <dgm:cxn modelId="{A0870551-33A8-4FAE-AC02-B10CB6D700CE}" type="presOf" srcId="{1C23804E-F08D-45F6-B40E-C5F6B20CDABE}" destId="{B9A22298-A827-44FC-870A-BD7FE2B3E10E}" srcOrd="0" destOrd="0" presId="urn:microsoft.com/office/officeart/2005/8/layout/hierarchy3"/>
    <dgm:cxn modelId="{6A94EBAB-1968-419B-9930-39AD3D389EDC}" type="presOf" srcId="{23AB5530-70CE-4378-BC6D-DFA40AFD8723}" destId="{177836BF-B847-4153-B44A-F6F891B6A25B}" srcOrd="0" destOrd="0" presId="urn:microsoft.com/office/officeart/2005/8/layout/hierarchy3"/>
    <dgm:cxn modelId="{85B5876D-6FB0-48C1-B05C-9EF77B526644}" type="presOf" srcId="{4D0BE416-B305-45A4-8BD4-3C131DDA1EF9}" destId="{06D73BAB-DD3E-4F75-9ACE-4DA4C67C38F9}" srcOrd="0" destOrd="0" presId="urn:microsoft.com/office/officeart/2005/8/layout/hierarchy3"/>
    <dgm:cxn modelId="{8DAAE645-71E9-423C-AC0F-26A01E50173C}" srcId="{1C23804E-F08D-45F6-B40E-C5F6B20CDABE}" destId="{6651813F-9E49-49CD-B700-9C698B176A25}" srcOrd="0" destOrd="0" parTransId="{6E54741B-CAFA-42D8-A777-46937F85DB51}" sibTransId="{C853C9B3-A049-4A74-B827-34A4FBE91B70}"/>
    <dgm:cxn modelId="{2BA7DD73-68AE-4AC1-8F35-382E55BEC354}" type="presOf" srcId="{C449E078-A53D-4788-8768-AF38777B9DAC}" destId="{F5CCC13B-9DCA-4153-A0C0-1E70D5C30276}" srcOrd="0" destOrd="0" presId="urn:microsoft.com/office/officeart/2005/8/layout/hierarchy3"/>
    <dgm:cxn modelId="{002EA4F1-1C98-4B36-B0B3-9542F32AC1A3}" srcId="{4D0BE416-B305-45A4-8BD4-3C131DDA1EF9}" destId="{F7ACD2B8-B45A-478E-931A-240615789FA6}" srcOrd="3" destOrd="0" parTransId="{59884437-8B33-4E0D-8F14-847DE7031622}" sibTransId="{0E967C99-0AFD-4A37-9CC4-7C66D80090E9}"/>
    <dgm:cxn modelId="{2E8AD24E-232A-418C-969C-26AAD2BB27BA}" type="presOf" srcId="{C6F95D5D-C312-4200-9219-299C4F02040B}" destId="{C3A1914F-3753-4278-BAE5-E60F398AB6F5}" srcOrd="0" destOrd="0" presId="urn:microsoft.com/office/officeart/2005/8/layout/hierarchy3"/>
    <dgm:cxn modelId="{3CD9F6B4-8ABA-42EF-ABA2-F7EC1496DE4F}" srcId="{41B2143B-3377-489E-84BB-3B38CFBA2AF4}" destId="{1C23804E-F08D-45F6-B40E-C5F6B20CDABE}" srcOrd="1" destOrd="0" parTransId="{CFCFCE1A-E3E5-4765-A4F5-391E024E0617}" sibTransId="{4FCD7DB2-5E7E-401C-888F-5792B690ABD5}"/>
    <dgm:cxn modelId="{81A36323-7005-4A46-AB3B-AF16D389C9FF}" type="presOf" srcId="{6651813F-9E49-49CD-B700-9C698B176A25}" destId="{0C96ABBF-69E4-4C37-8895-A11CA8F7FF71}" srcOrd="0" destOrd="0" presId="urn:microsoft.com/office/officeart/2005/8/layout/hierarchy3"/>
    <dgm:cxn modelId="{B95BF0F5-F864-4216-A397-556B5F69F995}" type="presOf" srcId="{31E8FEEF-F756-4342-8309-4829BFE0B0CE}" destId="{66E9B2AB-1966-443E-AAB8-87BD4DEB4338}" srcOrd="0" destOrd="0" presId="urn:microsoft.com/office/officeart/2005/8/layout/hierarchy3"/>
    <dgm:cxn modelId="{5D3A3296-01CB-4784-91EF-F7C441D2386E}" type="presOf" srcId="{6ADCD6DD-DE24-4D46-9B93-B2B17A6DBFD0}" destId="{CD026A05-BB50-476C-9C35-35F9C9855C17}" srcOrd="0" destOrd="0" presId="urn:microsoft.com/office/officeart/2005/8/layout/hierarchy3"/>
    <dgm:cxn modelId="{752D93EC-94AC-4E1D-A078-9D394487455B}" srcId="{4D0BE416-B305-45A4-8BD4-3C131DDA1EF9}" destId="{B79A956E-4891-4338-9EFB-42C54C54128B}" srcOrd="0" destOrd="0" parTransId="{9B84F390-79CF-40DF-B9ED-B0A0B9A7E44E}" sibTransId="{29B4B2D5-13A3-443B-8ED7-AC3708717D8D}"/>
    <dgm:cxn modelId="{03C0E956-1470-4CAC-B831-FC1F682E5B97}" type="presOf" srcId="{6E54741B-CAFA-42D8-A777-46937F85DB51}" destId="{1D81ED4B-9093-4657-9405-E9067F83716E}" srcOrd="0" destOrd="0" presId="urn:microsoft.com/office/officeart/2005/8/layout/hierarchy3"/>
    <dgm:cxn modelId="{0824D9AD-A301-4B22-B09A-6A6E7448EFE5}" type="presOf" srcId="{C5267F9D-C225-47C6-88EF-FF31581C6A59}" destId="{3B54FFF1-9D3B-4ADF-8216-ADE88DC94359}" srcOrd="0" destOrd="0" presId="urn:microsoft.com/office/officeart/2005/8/layout/hierarchy3"/>
    <dgm:cxn modelId="{6708DC0F-2C8E-4F43-9E2D-0DAB8346A059}" srcId="{4D0BE416-B305-45A4-8BD4-3C131DDA1EF9}" destId="{EFE5F153-9A25-4149-A880-435DD6DBB4C5}" srcOrd="2" destOrd="0" parTransId="{31E8FEEF-F756-4342-8309-4829BFE0B0CE}" sibTransId="{14FC9AEE-E482-48C4-9051-D4676EAFF9FC}"/>
    <dgm:cxn modelId="{94BC101C-F94C-483A-9D31-51D8BB1338C7}" type="presOf" srcId="{9B84F390-79CF-40DF-B9ED-B0A0B9A7E44E}" destId="{8D30864C-A08B-46C9-883E-5CE4A6D4FCFD}" srcOrd="0" destOrd="0" presId="urn:microsoft.com/office/officeart/2005/8/layout/hierarchy3"/>
    <dgm:cxn modelId="{9FD8F5B8-79D6-4E88-B34F-1BF33C3F99E0}" type="presOf" srcId="{EFE5F153-9A25-4149-A880-435DD6DBB4C5}" destId="{FCC033D3-A754-4C7E-A5A4-1CD5BA2B97AB}" srcOrd="0" destOrd="0" presId="urn:microsoft.com/office/officeart/2005/8/layout/hierarchy3"/>
    <dgm:cxn modelId="{39BEEB76-E9A8-4D5A-A829-565EFCA0DB59}" type="presParOf" srcId="{9312DA55-8B3C-4A0B-A0E5-B31914DAB5B8}" destId="{D5F27F08-9611-4520-91FA-24697315DED9}" srcOrd="0" destOrd="0" presId="urn:microsoft.com/office/officeart/2005/8/layout/hierarchy3"/>
    <dgm:cxn modelId="{9FB24F27-21D9-429D-8749-673F4CC39875}" type="presParOf" srcId="{D5F27F08-9611-4520-91FA-24697315DED9}" destId="{D20010AC-316D-4C58-9C80-8ED5C349BB03}" srcOrd="0" destOrd="0" presId="urn:microsoft.com/office/officeart/2005/8/layout/hierarchy3"/>
    <dgm:cxn modelId="{2A99AFC0-F738-45D7-8D6E-27CDB8A624B0}" type="presParOf" srcId="{D20010AC-316D-4C58-9C80-8ED5C349BB03}" destId="{06D73BAB-DD3E-4F75-9ACE-4DA4C67C38F9}" srcOrd="0" destOrd="0" presId="urn:microsoft.com/office/officeart/2005/8/layout/hierarchy3"/>
    <dgm:cxn modelId="{4DE9D05F-8260-42C8-8A5E-662BF2D7D648}" type="presParOf" srcId="{D20010AC-316D-4C58-9C80-8ED5C349BB03}" destId="{84D179CD-67C7-4DF3-A616-987C13DC46DF}" srcOrd="1" destOrd="0" presId="urn:microsoft.com/office/officeart/2005/8/layout/hierarchy3"/>
    <dgm:cxn modelId="{88C64DD9-7687-4325-AB88-C051D1607725}" type="presParOf" srcId="{D5F27F08-9611-4520-91FA-24697315DED9}" destId="{11D62237-7053-4EA6-AC76-FAA3B5124A72}" srcOrd="1" destOrd="0" presId="urn:microsoft.com/office/officeart/2005/8/layout/hierarchy3"/>
    <dgm:cxn modelId="{4F324E96-6451-434A-AEDA-DD8B282036F5}" type="presParOf" srcId="{11D62237-7053-4EA6-AC76-FAA3B5124A72}" destId="{8D30864C-A08B-46C9-883E-5CE4A6D4FCFD}" srcOrd="0" destOrd="0" presId="urn:microsoft.com/office/officeart/2005/8/layout/hierarchy3"/>
    <dgm:cxn modelId="{C138B53C-19DC-4B03-9E65-C41E4A58E4C9}" type="presParOf" srcId="{11D62237-7053-4EA6-AC76-FAA3B5124A72}" destId="{789EA523-4FD2-4E36-BEB7-8EF4752526E3}" srcOrd="1" destOrd="0" presId="urn:microsoft.com/office/officeart/2005/8/layout/hierarchy3"/>
    <dgm:cxn modelId="{288EA8D5-6FBE-4A0A-B3F5-E976C8753A8F}" type="presParOf" srcId="{11D62237-7053-4EA6-AC76-FAA3B5124A72}" destId="{E0AE2FAA-24B5-4AB4-B89A-B852794AB300}" srcOrd="2" destOrd="0" presId="urn:microsoft.com/office/officeart/2005/8/layout/hierarchy3"/>
    <dgm:cxn modelId="{45BC6E18-E42A-4E90-AA36-1081F8E69C00}" type="presParOf" srcId="{11D62237-7053-4EA6-AC76-FAA3B5124A72}" destId="{4A0BC358-851B-4961-898B-429AFE591EE9}" srcOrd="3" destOrd="0" presId="urn:microsoft.com/office/officeart/2005/8/layout/hierarchy3"/>
    <dgm:cxn modelId="{CE227E1C-C864-4F60-AE4B-0AB3141CE7EF}" type="presParOf" srcId="{11D62237-7053-4EA6-AC76-FAA3B5124A72}" destId="{66E9B2AB-1966-443E-AAB8-87BD4DEB4338}" srcOrd="4" destOrd="0" presId="urn:microsoft.com/office/officeart/2005/8/layout/hierarchy3"/>
    <dgm:cxn modelId="{1A8B1A63-405E-478C-96A2-9F01CA49D4C7}" type="presParOf" srcId="{11D62237-7053-4EA6-AC76-FAA3B5124A72}" destId="{FCC033D3-A754-4C7E-A5A4-1CD5BA2B97AB}" srcOrd="5" destOrd="0" presId="urn:microsoft.com/office/officeart/2005/8/layout/hierarchy3"/>
    <dgm:cxn modelId="{2ED7871D-D3E3-4FF9-9DD5-7AF47114114A}" type="presParOf" srcId="{11D62237-7053-4EA6-AC76-FAA3B5124A72}" destId="{264C7007-903F-4FA6-903E-C8D1C7404E08}" srcOrd="6" destOrd="0" presId="urn:microsoft.com/office/officeart/2005/8/layout/hierarchy3"/>
    <dgm:cxn modelId="{74E04AF0-F3A1-4BC7-A0D7-EDC2C517D803}" type="presParOf" srcId="{11D62237-7053-4EA6-AC76-FAA3B5124A72}" destId="{7DA7E637-F514-440C-88C4-7D0317853613}" srcOrd="7" destOrd="0" presId="urn:microsoft.com/office/officeart/2005/8/layout/hierarchy3"/>
    <dgm:cxn modelId="{29F30A64-B5B8-4819-A8DD-6D3E4729CA36}" type="presParOf" srcId="{9312DA55-8B3C-4A0B-A0E5-B31914DAB5B8}" destId="{3309EAB6-2FCE-4E68-B1E8-0EA1A07B3381}" srcOrd="1" destOrd="0" presId="urn:microsoft.com/office/officeart/2005/8/layout/hierarchy3"/>
    <dgm:cxn modelId="{06114849-08B8-47B1-92F7-04E4E1B827BF}" type="presParOf" srcId="{3309EAB6-2FCE-4E68-B1E8-0EA1A07B3381}" destId="{0E547841-9053-4DB8-A288-A3721FFEE419}" srcOrd="0" destOrd="0" presId="urn:microsoft.com/office/officeart/2005/8/layout/hierarchy3"/>
    <dgm:cxn modelId="{2AAEE900-A018-4BE0-97B5-EF6F9807FD1C}" type="presParOf" srcId="{0E547841-9053-4DB8-A288-A3721FFEE419}" destId="{B9A22298-A827-44FC-870A-BD7FE2B3E10E}" srcOrd="0" destOrd="0" presId="urn:microsoft.com/office/officeart/2005/8/layout/hierarchy3"/>
    <dgm:cxn modelId="{4EA6AA9F-8721-46AC-97AF-F69ED5F32D9E}" type="presParOf" srcId="{0E547841-9053-4DB8-A288-A3721FFEE419}" destId="{896EAD1A-0C5F-4B9C-885D-ACCDEFD69870}" srcOrd="1" destOrd="0" presId="urn:microsoft.com/office/officeart/2005/8/layout/hierarchy3"/>
    <dgm:cxn modelId="{AD14BF92-330A-44FC-B5D3-D5C41B917837}" type="presParOf" srcId="{3309EAB6-2FCE-4E68-B1E8-0EA1A07B3381}" destId="{D5213A07-024E-4713-B729-67AFED40C77E}" srcOrd="1" destOrd="0" presId="urn:microsoft.com/office/officeart/2005/8/layout/hierarchy3"/>
    <dgm:cxn modelId="{D0C0387F-0748-4BDA-BF6E-4906AA7AAA1C}" type="presParOf" srcId="{D5213A07-024E-4713-B729-67AFED40C77E}" destId="{1D81ED4B-9093-4657-9405-E9067F83716E}" srcOrd="0" destOrd="0" presId="urn:microsoft.com/office/officeart/2005/8/layout/hierarchy3"/>
    <dgm:cxn modelId="{30EA3817-1ABE-4543-BD74-A1D897EFC2B8}" type="presParOf" srcId="{D5213A07-024E-4713-B729-67AFED40C77E}" destId="{0C96ABBF-69E4-4C37-8895-A11CA8F7FF71}" srcOrd="1" destOrd="0" presId="urn:microsoft.com/office/officeart/2005/8/layout/hierarchy3"/>
    <dgm:cxn modelId="{50B46BAB-3C5E-4806-A9D9-9E8F3C056526}" type="presParOf" srcId="{D5213A07-024E-4713-B729-67AFED40C77E}" destId="{CD026A05-BB50-476C-9C35-35F9C9855C17}" srcOrd="2" destOrd="0" presId="urn:microsoft.com/office/officeart/2005/8/layout/hierarchy3"/>
    <dgm:cxn modelId="{EB11C2AD-0B2A-4681-AEEB-D0516A5BF946}" type="presParOf" srcId="{D5213A07-024E-4713-B729-67AFED40C77E}" destId="{3F14F07B-60F6-46D4-91D6-5DF587439EB0}" srcOrd="3" destOrd="0" presId="urn:microsoft.com/office/officeart/2005/8/layout/hierarchy3"/>
    <dgm:cxn modelId="{B20CDC4E-A6A8-4AA6-A563-DB554170E7FD}" type="presParOf" srcId="{D5213A07-024E-4713-B729-67AFED40C77E}" destId="{47893B76-A6BF-43AA-BF74-DA2C2EF7013B}" srcOrd="4" destOrd="0" presId="urn:microsoft.com/office/officeart/2005/8/layout/hierarchy3"/>
    <dgm:cxn modelId="{024D3412-19D9-4D76-9040-BEA5F87AB193}" type="presParOf" srcId="{D5213A07-024E-4713-B729-67AFED40C77E}" destId="{3B54FFF1-9D3B-4ADF-8216-ADE88DC94359}" srcOrd="5" destOrd="0" presId="urn:microsoft.com/office/officeart/2005/8/layout/hierarchy3"/>
    <dgm:cxn modelId="{FC37B79F-ACBE-4E3F-8789-BBA058880351}" type="presParOf" srcId="{D5213A07-024E-4713-B729-67AFED40C77E}" destId="{38AC116D-00DE-4CFD-9920-68F8BCD5FCE2}" srcOrd="6" destOrd="0" presId="urn:microsoft.com/office/officeart/2005/8/layout/hierarchy3"/>
    <dgm:cxn modelId="{CA871C8A-86EB-40FD-91B2-509A286B4843}" type="presParOf" srcId="{D5213A07-024E-4713-B729-67AFED40C77E}" destId="{F5CCC13B-9DCA-4153-A0C0-1E70D5C30276}" srcOrd="7" destOrd="0" presId="urn:microsoft.com/office/officeart/2005/8/layout/hierarchy3"/>
    <dgm:cxn modelId="{C7ADB127-01F5-47AB-8B34-5B8DED0F996A}" type="presParOf" srcId="{D5213A07-024E-4713-B729-67AFED40C77E}" destId="{C3A1914F-3753-4278-BAE5-E60F398AB6F5}" srcOrd="8" destOrd="0" presId="urn:microsoft.com/office/officeart/2005/8/layout/hierarchy3"/>
    <dgm:cxn modelId="{25937C92-E890-4FEA-A406-C74E722D5DD2}" type="presParOf" srcId="{D5213A07-024E-4713-B729-67AFED40C77E}" destId="{177836BF-B847-4153-B44A-F6F891B6A25B}" srcOrd="9" destOrd="0" presId="urn:microsoft.com/office/officeart/2005/8/layout/hierarchy3"/>
  </dgm:cxnLst>
  <dgm:bg/>
  <dgm:whole/>
  <dgm:extLst>
    <a:ext uri="http://schemas.microsoft.com/office/drawing/2008/diagram">
      <dsp:dataModelExt xmlns:dsp="http://schemas.microsoft.com/office/drawing/2008/diagram" relId="rId118"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CAB9391A-35BF-4088-9DA8-F0726860125B}" type="doc">
      <dgm:prSet loTypeId="urn:diagrams.loki3.com/BracketList+Icon" loCatId="list" qsTypeId="urn:microsoft.com/office/officeart/2005/8/quickstyle/simple3" qsCatId="simple" csTypeId="urn:microsoft.com/office/officeart/2005/8/colors/accent1_1" csCatId="accent1" phldr="1"/>
      <dgm:spPr/>
      <dgm:t>
        <a:bodyPr/>
        <a:lstStyle/>
        <a:p>
          <a:endParaRPr lang="zh-CN" altLang="en-US"/>
        </a:p>
      </dgm:t>
    </dgm:pt>
    <dgm:pt modelId="{B4BEE5B7-19F6-44DC-B097-E7BCEBD71ACA}">
      <dgm:prSet phldrT="[文本]" custT="1"/>
      <dgm:spPr/>
      <dgm:t>
        <a:bodyPr lIns="0" tIns="0" rIns="0" bIns="0"/>
        <a:lstStyle/>
        <a:p>
          <a:r>
            <a:rPr lang="zh-CN" altLang="en-US" sz="1400">
              <a:latin typeface="+mn-ea"/>
              <a:ea typeface="+mn-ea"/>
            </a:rPr>
            <a:t>枯水期</a:t>
          </a:r>
        </a:p>
      </dgm:t>
    </dgm:pt>
    <dgm:pt modelId="{7D1CB0B8-F40E-40D7-9DF3-D43AA52D7319}" type="parTrans" cxnId="{AB4AFAC5-3A6D-45D1-9F58-0B8C6C31E544}">
      <dgm:prSet/>
      <dgm:spPr/>
      <dgm:t>
        <a:bodyPr/>
        <a:lstStyle/>
        <a:p>
          <a:endParaRPr lang="zh-CN" altLang="en-US" sz="1400">
            <a:latin typeface="+mn-ea"/>
            <a:ea typeface="+mn-ea"/>
          </a:endParaRPr>
        </a:p>
      </dgm:t>
    </dgm:pt>
    <dgm:pt modelId="{2881EDEA-F84A-43D7-832A-43E92A537E56}" type="sibTrans" cxnId="{AB4AFAC5-3A6D-45D1-9F58-0B8C6C31E544}">
      <dgm:prSet/>
      <dgm:spPr/>
      <dgm:t>
        <a:bodyPr/>
        <a:lstStyle/>
        <a:p>
          <a:endParaRPr lang="zh-CN" altLang="en-US" sz="1400">
            <a:latin typeface="+mn-ea"/>
            <a:ea typeface="+mn-ea"/>
          </a:endParaRPr>
        </a:p>
      </dgm:t>
    </dgm:pt>
    <dgm:pt modelId="{7E312EAF-5F2A-486F-8DB2-107C8B9C0095}">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社河南章党～台沟共</a:t>
          </a:r>
          <a:r>
            <a:rPr lang="en-US" sz="1400">
              <a:latin typeface="Times New Roman" panose="02020603050405020304" pitchFamily="18" charset="0"/>
              <a:ea typeface="+mn-ea"/>
              <a:cs typeface="Times New Roman" panose="02020603050405020304" pitchFamily="18" charset="0"/>
            </a:rPr>
            <a:t>3km</a:t>
          </a:r>
          <a:r>
            <a:rPr lang="zh-CN" sz="1400">
              <a:latin typeface="Times New Roman" panose="02020603050405020304" pitchFamily="18" charset="0"/>
              <a:ea typeface="+mn-ea"/>
              <a:cs typeface="Times New Roman" panose="02020603050405020304" pitchFamily="18" charset="0"/>
            </a:rPr>
            <a:t>为Ⅱ类水质，占全部评价河长的</a:t>
          </a:r>
          <a:r>
            <a:rPr lang="en-US" sz="1400">
              <a:latin typeface="Times New Roman" panose="02020603050405020304" pitchFamily="18" charset="0"/>
              <a:ea typeface="+mn-ea"/>
              <a:cs typeface="Times New Roman" panose="02020603050405020304" pitchFamily="18" charset="0"/>
            </a:rPr>
            <a:t>1.6%</a:t>
          </a:r>
          <a:endParaRPr lang="zh-CN" altLang="en-US" sz="1400">
            <a:latin typeface="Times New Roman" panose="02020603050405020304" pitchFamily="18" charset="0"/>
            <a:ea typeface="+mn-ea"/>
            <a:cs typeface="Times New Roman" panose="02020603050405020304" pitchFamily="18" charset="0"/>
          </a:endParaRPr>
        </a:p>
      </dgm:t>
    </dgm:pt>
    <dgm:pt modelId="{174836B8-AB3D-496A-AAAF-EDB011676DEA}" type="parTrans" cxnId="{84DDB9C6-0C42-471C-9D35-C7C13E4189CF}">
      <dgm:prSet/>
      <dgm:spPr/>
      <dgm:t>
        <a:bodyPr/>
        <a:lstStyle/>
        <a:p>
          <a:endParaRPr lang="zh-CN" altLang="en-US" sz="1400">
            <a:latin typeface="+mn-ea"/>
            <a:ea typeface="+mn-ea"/>
          </a:endParaRPr>
        </a:p>
      </dgm:t>
    </dgm:pt>
    <dgm:pt modelId="{1532EAD9-7774-4AAC-92B8-3990F9CFC142}" type="sibTrans" cxnId="{84DDB9C6-0C42-471C-9D35-C7C13E4189CF}">
      <dgm:prSet/>
      <dgm:spPr/>
      <dgm:t>
        <a:bodyPr/>
        <a:lstStyle/>
        <a:p>
          <a:endParaRPr lang="zh-CN" altLang="en-US" sz="1400">
            <a:latin typeface="+mn-ea"/>
            <a:ea typeface="+mn-ea"/>
          </a:endParaRPr>
        </a:p>
      </dgm:t>
    </dgm:pt>
    <dgm:pt modelId="{BE9437BE-4C8A-4587-AC18-083C51280B66}">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李石河刘山水库～李石河段共</a:t>
          </a:r>
          <a:r>
            <a:rPr lang="en-US" sz="1400">
              <a:latin typeface="Times New Roman" panose="02020603050405020304" pitchFamily="18" charset="0"/>
              <a:ea typeface="+mn-ea"/>
              <a:cs typeface="Times New Roman" panose="02020603050405020304" pitchFamily="18" charset="0"/>
            </a:rPr>
            <a:t>10km</a:t>
          </a:r>
          <a:r>
            <a:rPr lang="zh-CN" sz="1400">
              <a:latin typeface="Times New Roman" panose="02020603050405020304" pitchFamily="18" charset="0"/>
              <a:ea typeface="+mn-ea"/>
              <a:cs typeface="Times New Roman" panose="02020603050405020304" pitchFamily="18" charset="0"/>
            </a:rPr>
            <a:t>为劣Ⅴ类水质，占全部评价河长的</a:t>
          </a:r>
          <a:r>
            <a:rPr lang="en-US" sz="1400">
              <a:latin typeface="Times New Roman" panose="02020603050405020304" pitchFamily="18" charset="0"/>
              <a:ea typeface="+mn-ea"/>
              <a:cs typeface="Times New Roman" panose="02020603050405020304" pitchFamily="18" charset="0"/>
            </a:rPr>
            <a:t>5.3%</a:t>
          </a:r>
          <a:endParaRPr lang="zh-CN" altLang="en-US" sz="1400">
            <a:latin typeface="Times New Roman" panose="02020603050405020304" pitchFamily="18" charset="0"/>
            <a:ea typeface="+mn-ea"/>
            <a:cs typeface="Times New Roman" panose="02020603050405020304" pitchFamily="18" charset="0"/>
          </a:endParaRPr>
        </a:p>
      </dgm:t>
    </dgm:pt>
    <dgm:pt modelId="{B75F1D9D-90E3-4D25-AA38-5B69CA405EA2}" type="sibTrans" cxnId="{3A6CBB4C-38AC-457F-96DE-3C2AD54186C2}">
      <dgm:prSet/>
      <dgm:spPr/>
      <dgm:t>
        <a:bodyPr/>
        <a:lstStyle/>
        <a:p>
          <a:endParaRPr lang="zh-CN" altLang="en-US" sz="1400">
            <a:latin typeface="+mn-ea"/>
            <a:ea typeface="+mn-ea"/>
          </a:endParaRPr>
        </a:p>
      </dgm:t>
    </dgm:pt>
    <dgm:pt modelId="{CAE7DB40-4AD6-42E4-B984-7D4FD280C5E7}" type="parTrans" cxnId="{3A6CBB4C-38AC-457F-96DE-3C2AD54186C2}">
      <dgm:prSet/>
      <dgm:spPr/>
      <dgm:t>
        <a:bodyPr/>
        <a:lstStyle/>
        <a:p>
          <a:endParaRPr lang="zh-CN" altLang="en-US" sz="1400">
            <a:latin typeface="+mn-ea"/>
            <a:ea typeface="+mn-ea"/>
          </a:endParaRPr>
        </a:p>
      </dgm:t>
    </dgm:pt>
    <dgm:pt modelId="{5BCEB790-A288-418A-A003-574B439876BE}">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东洲河马河村～东洲河口共</a:t>
          </a:r>
          <a:r>
            <a:rPr lang="en-US" sz="1400">
              <a:latin typeface="Times New Roman" panose="02020603050405020304" pitchFamily="18" charset="0"/>
              <a:ea typeface="+mn-ea"/>
              <a:cs typeface="Times New Roman" panose="02020603050405020304" pitchFamily="18" charset="0"/>
            </a:rPr>
            <a:t>12km</a:t>
          </a:r>
          <a:r>
            <a:rPr lang="zh-CN" sz="1400">
              <a:latin typeface="Times New Roman" panose="02020603050405020304" pitchFamily="18" charset="0"/>
              <a:ea typeface="+mn-ea"/>
              <a:cs typeface="Times New Roman" panose="02020603050405020304" pitchFamily="18" charset="0"/>
            </a:rPr>
            <a:t>为Ⅳ类水质，占全部评价河长的</a:t>
          </a:r>
          <a:r>
            <a:rPr lang="en-US" sz="1400">
              <a:latin typeface="Times New Roman" panose="02020603050405020304" pitchFamily="18" charset="0"/>
              <a:ea typeface="+mn-ea"/>
              <a:cs typeface="Times New Roman" panose="02020603050405020304" pitchFamily="18" charset="0"/>
            </a:rPr>
            <a:t>6.4%</a:t>
          </a:r>
          <a:endParaRPr lang="zh-CN" altLang="en-US" sz="1400">
            <a:latin typeface="Times New Roman" panose="02020603050405020304" pitchFamily="18" charset="0"/>
            <a:ea typeface="+mn-ea"/>
            <a:cs typeface="Times New Roman" panose="02020603050405020304" pitchFamily="18" charset="0"/>
          </a:endParaRPr>
        </a:p>
      </dgm:t>
    </dgm:pt>
    <dgm:pt modelId="{B337B944-4CDD-469D-962F-822CA89380E5}" type="sibTrans" cxnId="{C8583BA4-B8BA-4780-9C06-D88949D8A105}">
      <dgm:prSet/>
      <dgm:spPr/>
      <dgm:t>
        <a:bodyPr/>
        <a:lstStyle/>
        <a:p>
          <a:endParaRPr lang="zh-CN" altLang="en-US" sz="1400">
            <a:latin typeface="+mn-ea"/>
            <a:ea typeface="+mn-ea"/>
          </a:endParaRPr>
        </a:p>
      </dgm:t>
    </dgm:pt>
    <dgm:pt modelId="{CA302F12-F243-4E3E-9045-3F43A5AD66C6}" type="parTrans" cxnId="{C8583BA4-B8BA-4780-9C06-D88949D8A105}">
      <dgm:prSet/>
      <dgm:spPr/>
      <dgm:t>
        <a:bodyPr/>
        <a:lstStyle/>
        <a:p>
          <a:endParaRPr lang="zh-CN" altLang="en-US" sz="1400">
            <a:latin typeface="+mn-ea"/>
            <a:ea typeface="+mn-ea"/>
          </a:endParaRPr>
        </a:p>
      </dgm:t>
    </dgm:pt>
    <dgm:pt modelId="{8EF812F4-0AC1-4B3D-A33A-86FFEFFA5ABF}">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浑河章党河口～永安桥共</a:t>
          </a:r>
          <a:r>
            <a:rPr lang="en-US" sz="1400">
              <a:latin typeface="Times New Roman" panose="02020603050405020304" pitchFamily="18" charset="0"/>
              <a:ea typeface="+mn-ea"/>
              <a:cs typeface="Times New Roman" panose="02020603050405020304" pitchFamily="18" charset="0"/>
            </a:rPr>
            <a:t>20km</a:t>
          </a:r>
          <a:r>
            <a:rPr lang="zh-CN" sz="1400">
              <a:latin typeface="Times New Roman" panose="02020603050405020304" pitchFamily="18" charset="0"/>
              <a:ea typeface="+mn-ea"/>
              <a:cs typeface="Times New Roman" panose="02020603050405020304" pitchFamily="18" charset="0"/>
            </a:rPr>
            <a:t>为Ⅴ类水质，占全部评价河长的</a:t>
          </a:r>
          <a:r>
            <a:rPr lang="en-US" sz="1400">
              <a:latin typeface="Times New Roman" panose="02020603050405020304" pitchFamily="18" charset="0"/>
              <a:ea typeface="+mn-ea"/>
              <a:cs typeface="Times New Roman" panose="02020603050405020304" pitchFamily="18" charset="0"/>
            </a:rPr>
            <a:t>10.6%</a:t>
          </a:r>
          <a:endParaRPr lang="zh-CN" altLang="en-US" sz="1400">
            <a:latin typeface="Times New Roman" panose="02020603050405020304" pitchFamily="18" charset="0"/>
            <a:ea typeface="+mn-ea"/>
            <a:cs typeface="Times New Roman" panose="02020603050405020304" pitchFamily="18" charset="0"/>
          </a:endParaRPr>
        </a:p>
      </dgm:t>
    </dgm:pt>
    <dgm:pt modelId="{34526771-E396-43EC-B9E3-3DA0997A6F75}" type="sibTrans" cxnId="{8833E5BD-972C-4824-84A4-2BC81F55F358}">
      <dgm:prSet/>
      <dgm:spPr/>
      <dgm:t>
        <a:bodyPr/>
        <a:lstStyle/>
        <a:p>
          <a:endParaRPr lang="zh-CN" altLang="en-US" sz="1400">
            <a:latin typeface="+mn-ea"/>
            <a:ea typeface="+mn-ea"/>
          </a:endParaRPr>
        </a:p>
      </dgm:t>
    </dgm:pt>
    <dgm:pt modelId="{674EE4E8-9213-496B-875E-86E398C2E847}" type="parTrans" cxnId="{8833E5BD-972C-4824-84A4-2BC81F55F358}">
      <dgm:prSet/>
      <dgm:spPr/>
      <dgm:t>
        <a:bodyPr/>
        <a:lstStyle/>
        <a:p>
          <a:endParaRPr lang="zh-CN" altLang="en-US" sz="1400">
            <a:latin typeface="+mn-ea"/>
            <a:ea typeface="+mn-ea"/>
          </a:endParaRPr>
        </a:p>
      </dgm:t>
    </dgm:pt>
    <dgm:pt modelId="{A8799543-1BB8-4DF7-BB9B-C270E65342BD}">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浑河苍石～北杂木段共</a:t>
          </a:r>
          <a:r>
            <a:rPr lang="en-US" sz="1400">
              <a:latin typeface="Times New Roman" panose="02020603050405020304" pitchFamily="18" charset="0"/>
              <a:ea typeface="+mn-ea"/>
              <a:cs typeface="Times New Roman" panose="02020603050405020304" pitchFamily="18" charset="0"/>
            </a:rPr>
            <a:t>19km</a:t>
          </a:r>
          <a:r>
            <a:rPr lang="zh-CN" sz="1400">
              <a:latin typeface="Times New Roman" panose="02020603050405020304" pitchFamily="18" charset="0"/>
              <a:ea typeface="+mn-ea"/>
              <a:cs typeface="Times New Roman" panose="02020603050405020304" pitchFamily="18" charset="0"/>
            </a:rPr>
            <a:t>为Ⅲ类水质</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占全部评价河长的</a:t>
          </a:r>
          <a:r>
            <a:rPr lang="en-US" sz="1400">
              <a:latin typeface="Times New Roman" panose="02020603050405020304" pitchFamily="18" charset="0"/>
              <a:ea typeface="+mn-ea"/>
              <a:cs typeface="Times New Roman" panose="02020603050405020304" pitchFamily="18" charset="0"/>
            </a:rPr>
            <a:t>10.1%</a:t>
          </a:r>
          <a:endParaRPr lang="zh-CN" altLang="en-US" sz="1400">
            <a:latin typeface="Times New Roman" panose="02020603050405020304" pitchFamily="18" charset="0"/>
            <a:ea typeface="+mn-ea"/>
            <a:cs typeface="Times New Roman" panose="02020603050405020304" pitchFamily="18" charset="0"/>
          </a:endParaRPr>
        </a:p>
      </dgm:t>
    </dgm:pt>
    <dgm:pt modelId="{828B6210-961E-43E6-9387-2746A03A85D0}" type="sibTrans" cxnId="{9B82450B-DB43-4830-AFC7-7A27E55E4894}">
      <dgm:prSet/>
      <dgm:spPr/>
      <dgm:t>
        <a:bodyPr/>
        <a:lstStyle/>
        <a:p>
          <a:endParaRPr lang="zh-CN" altLang="en-US" sz="1400">
            <a:latin typeface="+mn-ea"/>
            <a:ea typeface="+mn-ea"/>
          </a:endParaRPr>
        </a:p>
      </dgm:t>
    </dgm:pt>
    <dgm:pt modelId="{3B6B282A-01B3-46DE-8ABA-65650E0B7CF7}" type="parTrans" cxnId="{9B82450B-DB43-4830-AFC7-7A27E55E4894}">
      <dgm:prSet/>
      <dgm:spPr/>
      <dgm:t>
        <a:bodyPr/>
        <a:lstStyle/>
        <a:p>
          <a:endParaRPr lang="zh-CN" altLang="en-US" sz="1400">
            <a:latin typeface="+mn-ea"/>
            <a:ea typeface="+mn-ea"/>
          </a:endParaRPr>
        </a:p>
      </dgm:t>
    </dgm:pt>
    <dgm:pt modelId="{9460B312-98EB-4688-8F57-2F0620332345}">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浑河红河河口～苍石段共</a:t>
          </a:r>
          <a:r>
            <a:rPr lang="en-US" sz="1400">
              <a:latin typeface="Times New Roman" panose="02020603050405020304" pitchFamily="18" charset="0"/>
              <a:ea typeface="+mn-ea"/>
              <a:cs typeface="Times New Roman" panose="02020603050405020304" pitchFamily="18" charset="0"/>
            </a:rPr>
            <a:t>45km</a:t>
          </a:r>
          <a:r>
            <a:rPr lang="zh-CN" sz="1400">
              <a:latin typeface="Times New Roman" panose="02020603050405020304" pitchFamily="18" charset="0"/>
              <a:ea typeface="+mn-ea"/>
              <a:cs typeface="Times New Roman" panose="02020603050405020304" pitchFamily="18" charset="0"/>
            </a:rPr>
            <a:t>为Ⅲ类水质，占全部评价河长的</a:t>
          </a:r>
          <a:r>
            <a:rPr lang="en-US" sz="1400">
              <a:latin typeface="Times New Roman" panose="02020603050405020304" pitchFamily="18" charset="0"/>
              <a:ea typeface="+mn-ea"/>
              <a:cs typeface="Times New Roman" panose="02020603050405020304" pitchFamily="18" charset="0"/>
            </a:rPr>
            <a:t>23.8%</a:t>
          </a:r>
          <a:endParaRPr lang="zh-CN" altLang="en-US" sz="1400">
            <a:latin typeface="Times New Roman" panose="02020603050405020304" pitchFamily="18" charset="0"/>
            <a:ea typeface="+mn-ea"/>
            <a:cs typeface="Times New Roman" panose="02020603050405020304" pitchFamily="18" charset="0"/>
          </a:endParaRPr>
        </a:p>
      </dgm:t>
    </dgm:pt>
    <dgm:pt modelId="{68EE3994-A327-48B8-9DE3-ECB3FE6F8EDD}" type="sibTrans" cxnId="{16640B33-C539-4F3D-907C-78E95506AD5F}">
      <dgm:prSet/>
      <dgm:spPr/>
      <dgm:t>
        <a:bodyPr/>
        <a:lstStyle/>
        <a:p>
          <a:endParaRPr lang="zh-CN" altLang="en-US" sz="1400">
            <a:latin typeface="+mn-ea"/>
            <a:ea typeface="+mn-ea"/>
          </a:endParaRPr>
        </a:p>
      </dgm:t>
    </dgm:pt>
    <dgm:pt modelId="{CEE39C34-401B-4A7B-B0AB-2D123852B41E}" type="parTrans" cxnId="{16640B33-C539-4F3D-907C-78E95506AD5F}">
      <dgm:prSet/>
      <dgm:spPr/>
      <dgm:t>
        <a:bodyPr/>
        <a:lstStyle/>
        <a:p>
          <a:endParaRPr lang="zh-CN" altLang="en-US" sz="1400">
            <a:latin typeface="+mn-ea"/>
            <a:ea typeface="+mn-ea"/>
          </a:endParaRPr>
        </a:p>
      </dgm:t>
    </dgm:pt>
    <dgm:pt modelId="{738118CF-1152-4A4B-8B92-7F85FF9BDCB2}">
      <dgm:prSet phldrT="[文本]" custT="1"/>
      <dgm:spPr/>
      <dgm:t>
        <a:bodyPr/>
        <a:lstStyle/>
        <a:p>
          <a:pPr algn="just">
            <a:lnSpc>
              <a:spcPct val="125000"/>
            </a:lnSpc>
          </a:pPr>
          <a:r>
            <a:rPr lang="zh-CN" sz="1400">
              <a:latin typeface="Times New Roman" panose="02020603050405020304" pitchFamily="18" charset="0"/>
              <a:ea typeface="+mn-ea"/>
              <a:cs typeface="Times New Roman" panose="02020603050405020304" pitchFamily="18" charset="0"/>
            </a:rPr>
            <a:t>苏子河新宾镇～古楼共</a:t>
          </a:r>
          <a:r>
            <a:rPr lang="en-US" sz="1400">
              <a:latin typeface="Times New Roman" panose="02020603050405020304" pitchFamily="18" charset="0"/>
              <a:ea typeface="+mn-ea"/>
              <a:cs typeface="Times New Roman" panose="02020603050405020304" pitchFamily="18" charset="0"/>
            </a:rPr>
            <a:t>80km</a:t>
          </a:r>
          <a:r>
            <a:rPr lang="zh-CN" sz="1400">
              <a:latin typeface="Times New Roman" panose="02020603050405020304" pitchFamily="18" charset="0"/>
              <a:ea typeface="+mn-ea"/>
              <a:cs typeface="Times New Roman" panose="02020603050405020304" pitchFamily="18" charset="0"/>
            </a:rPr>
            <a:t>为Ⅱ类水质</a:t>
          </a:r>
          <a:r>
            <a:rPr lang="en-US" sz="1400">
              <a:latin typeface="Times New Roman" panose="02020603050405020304" pitchFamily="18" charset="0"/>
              <a:ea typeface="+mn-ea"/>
              <a:cs typeface="Times New Roman" panose="02020603050405020304" pitchFamily="18" charset="0"/>
            </a:rPr>
            <a:t>, </a:t>
          </a:r>
          <a:r>
            <a:rPr lang="zh-CN" sz="1400">
              <a:latin typeface="Times New Roman" panose="02020603050405020304" pitchFamily="18" charset="0"/>
              <a:ea typeface="+mn-ea"/>
              <a:cs typeface="Times New Roman" panose="02020603050405020304" pitchFamily="18" charset="0"/>
            </a:rPr>
            <a:t>占全部评价河长的</a:t>
          </a:r>
          <a:r>
            <a:rPr lang="en-US" sz="1400">
              <a:latin typeface="Times New Roman" panose="02020603050405020304" pitchFamily="18" charset="0"/>
              <a:ea typeface="+mn-ea"/>
              <a:cs typeface="Times New Roman" panose="02020603050405020304" pitchFamily="18" charset="0"/>
            </a:rPr>
            <a:t>42.3%</a:t>
          </a:r>
          <a:endParaRPr lang="zh-CN" altLang="en-US" sz="1400">
            <a:latin typeface="Times New Roman" panose="02020603050405020304" pitchFamily="18" charset="0"/>
            <a:ea typeface="+mn-ea"/>
            <a:cs typeface="Times New Roman" panose="02020603050405020304" pitchFamily="18" charset="0"/>
          </a:endParaRPr>
        </a:p>
      </dgm:t>
    </dgm:pt>
    <dgm:pt modelId="{0B9AA179-A49F-4598-A89C-46A0DE1B11CC}" type="sibTrans" cxnId="{2BA8DAD5-5AFA-46F7-91E6-787195D58882}">
      <dgm:prSet/>
      <dgm:spPr/>
      <dgm:t>
        <a:bodyPr/>
        <a:lstStyle/>
        <a:p>
          <a:endParaRPr lang="zh-CN" altLang="en-US" sz="1400">
            <a:latin typeface="+mn-ea"/>
            <a:ea typeface="+mn-ea"/>
          </a:endParaRPr>
        </a:p>
      </dgm:t>
    </dgm:pt>
    <dgm:pt modelId="{E14FF588-8C71-4B6F-950C-A02166580CED}" type="parTrans" cxnId="{2BA8DAD5-5AFA-46F7-91E6-787195D58882}">
      <dgm:prSet/>
      <dgm:spPr/>
      <dgm:t>
        <a:bodyPr/>
        <a:lstStyle/>
        <a:p>
          <a:endParaRPr lang="zh-CN" altLang="en-US" sz="1400">
            <a:latin typeface="+mn-ea"/>
            <a:ea typeface="+mn-ea"/>
          </a:endParaRPr>
        </a:p>
      </dgm:t>
    </dgm:pt>
    <dgm:pt modelId="{A48AF4B1-7F2E-4935-9DDD-53E6EC2EC49D}" type="pres">
      <dgm:prSet presAssocID="{CAB9391A-35BF-4088-9DA8-F0726860125B}" presName="Name0" presStyleCnt="0">
        <dgm:presLayoutVars>
          <dgm:dir/>
          <dgm:animLvl val="lvl"/>
          <dgm:resizeHandles val="exact"/>
        </dgm:presLayoutVars>
      </dgm:prSet>
      <dgm:spPr/>
      <dgm:t>
        <a:bodyPr/>
        <a:lstStyle/>
        <a:p>
          <a:endParaRPr lang="zh-CN" altLang="en-US"/>
        </a:p>
      </dgm:t>
    </dgm:pt>
    <dgm:pt modelId="{597F53A8-4BC9-4B42-A128-F7E12D5C0324}" type="pres">
      <dgm:prSet presAssocID="{B4BEE5B7-19F6-44DC-B097-E7BCEBD71ACA}" presName="linNode" presStyleCnt="0"/>
      <dgm:spPr/>
      <dgm:t>
        <a:bodyPr/>
        <a:lstStyle/>
        <a:p>
          <a:endParaRPr lang="zh-CN" altLang="en-US"/>
        </a:p>
      </dgm:t>
    </dgm:pt>
    <dgm:pt modelId="{80114B2A-9C54-45ED-B17B-2627AF41F0BE}" type="pres">
      <dgm:prSet presAssocID="{B4BEE5B7-19F6-44DC-B097-E7BCEBD71ACA}" presName="parTx" presStyleLbl="revTx" presStyleIdx="0" presStyleCnt="1" custScaleX="18533" custLinFactNeighborX="-40047">
        <dgm:presLayoutVars>
          <dgm:chMax val="1"/>
          <dgm:bulletEnabled val="1"/>
        </dgm:presLayoutVars>
      </dgm:prSet>
      <dgm:spPr/>
      <dgm:t>
        <a:bodyPr/>
        <a:lstStyle/>
        <a:p>
          <a:endParaRPr lang="zh-CN" altLang="en-US"/>
        </a:p>
      </dgm:t>
    </dgm:pt>
    <dgm:pt modelId="{794912CF-06B2-46F8-B9A5-C77BFCE38313}" type="pres">
      <dgm:prSet presAssocID="{B4BEE5B7-19F6-44DC-B097-E7BCEBD71ACA}" presName="bracket" presStyleLbl="parChTrans1D1" presStyleIdx="0" presStyleCnt="1" custLinFactNeighborX="18011" custLinFactNeighborY="320"/>
      <dgm:spPr/>
      <dgm:t>
        <a:bodyPr/>
        <a:lstStyle/>
        <a:p>
          <a:endParaRPr lang="zh-CN" altLang="en-US"/>
        </a:p>
      </dgm:t>
    </dgm:pt>
    <dgm:pt modelId="{28461EC4-1942-4B4E-A39C-133D404126AA}" type="pres">
      <dgm:prSet presAssocID="{B4BEE5B7-19F6-44DC-B097-E7BCEBD71ACA}" presName="spH" presStyleCnt="0"/>
      <dgm:spPr/>
      <dgm:t>
        <a:bodyPr/>
        <a:lstStyle/>
        <a:p>
          <a:endParaRPr lang="zh-CN" altLang="en-US"/>
        </a:p>
      </dgm:t>
    </dgm:pt>
    <dgm:pt modelId="{1D632C8F-EFCA-4A9D-AC6A-B2C45BFF6A0C}" type="pres">
      <dgm:prSet presAssocID="{B4BEE5B7-19F6-44DC-B097-E7BCEBD71ACA}" presName="desTx" presStyleLbl="node1" presStyleIdx="0" presStyleCnt="1" custScaleX="143290" custScaleY="100466" custLinFactNeighborX="-56461" custLinFactNeighborY="320">
        <dgm:presLayoutVars>
          <dgm:bulletEnabled val="1"/>
        </dgm:presLayoutVars>
      </dgm:prSet>
      <dgm:spPr/>
      <dgm:t>
        <a:bodyPr/>
        <a:lstStyle/>
        <a:p>
          <a:endParaRPr lang="zh-CN" altLang="en-US"/>
        </a:p>
      </dgm:t>
    </dgm:pt>
  </dgm:ptLst>
  <dgm:cxnLst>
    <dgm:cxn modelId="{84DDB9C6-0C42-471C-9D35-C7C13E4189CF}" srcId="{B4BEE5B7-19F6-44DC-B097-E7BCEBD71ACA}" destId="{7E312EAF-5F2A-486F-8DB2-107C8B9C0095}" srcOrd="0" destOrd="0" parTransId="{174836B8-AB3D-496A-AAAF-EDB011676DEA}" sibTransId="{1532EAD9-7774-4AAC-92B8-3990F9CFC142}"/>
    <dgm:cxn modelId="{F6F85216-A157-45E7-9454-DCEACA5D1259}" type="presOf" srcId="{A8799543-1BB8-4DF7-BB9B-C270E65342BD}" destId="{1D632C8F-EFCA-4A9D-AC6A-B2C45BFF6A0C}" srcOrd="0" destOrd="3" presId="urn:diagrams.loki3.com/BracketList+Icon"/>
    <dgm:cxn modelId="{AB4AFAC5-3A6D-45D1-9F58-0B8C6C31E544}" srcId="{CAB9391A-35BF-4088-9DA8-F0726860125B}" destId="{B4BEE5B7-19F6-44DC-B097-E7BCEBD71ACA}" srcOrd="0" destOrd="0" parTransId="{7D1CB0B8-F40E-40D7-9DF3-D43AA52D7319}" sibTransId="{2881EDEA-F84A-43D7-832A-43E92A537E56}"/>
    <dgm:cxn modelId="{C8583BA4-B8BA-4780-9C06-D88949D8A105}" srcId="{B4BEE5B7-19F6-44DC-B097-E7BCEBD71ACA}" destId="{5BCEB790-A288-418A-A003-574B439876BE}" srcOrd="5" destOrd="0" parTransId="{CA302F12-F243-4E3E-9045-3F43A5AD66C6}" sibTransId="{B337B944-4CDD-469D-962F-822CA89380E5}"/>
    <dgm:cxn modelId="{51E11F73-56B4-4881-AC52-B6BEC07E841E}" type="presOf" srcId="{5BCEB790-A288-418A-A003-574B439876BE}" destId="{1D632C8F-EFCA-4A9D-AC6A-B2C45BFF6A0C}" srcOrd="0" destOrd="5" presId="urn:diagrams.loki3.com/BracketList+Icon"/>
    <dgm:cxn modelId="{CB70FFBB-81DC-4408-BB75-9FA210152C97}" type="presOf" srcId="{8EF812F4-0AC1-4B3D-A33A-86FFEFFA5ABF}" destId="{1D632C8F-EFCA-4A9D-AC6A-B2C45BFF6A0C}" srcOrd="0" destOrd="4" presId="urn:diagrams.loki3.com/BracketList+Icon"/>
    <dgm:cxn modelId="{D3C8C1CE-904A-4FA9-822B-F9C107EB7F42}" type="presOf" srcId="{BE9437BE-4C8A-4587-AC18-083C51280B66}" destId="{1D632C8F-EFCA-4A9D-AC6A-B2C45BFF6A0C}" srcOrd="0" destOrd="6" presId="urn:diagrams.loki3.com/BracketList+Icon"/>
    <dgm:cxn modelId="{8833E5BD-972C-4824-84A4-2BC81F55F358}" srcId="{B4BEE5B7-19F6-44DC-B097-E7BCEBD71ACA}" destId="{8EF812F4-0AC1-4B3D-A33A-86FFEFFA5ABF}" srcOrd="4" destOrd="0" parTransId="{674EE4E8-9213-496B-875E-86E398C2E847}" sibTransId="{34526771-E396-43EC-B9E3-3DA0997A6F75}"/>
    <dgm:cxn modelId="{9B82450B-DB43-4830-AFC7-7A27E55E4894}" srcId="{B4BEE5B7-19F6-44DC-B097-E7BCEBD71ACA}" destId="{A8799543-1BB8-4DF7-BB9B-C270E65342BD}" srcOrd="3" destOrd="0" parTransId="{3B6B282A-01B3-46DE-8ABA-65650E0B7CF7}" sibTransId="{828B6210-961E-43E6-9387-2746A03A85D0}"/>
    <dgm:cxn modelId="{3A6CBB4C-38AC-457F-96DE-3C2AD54186C2}" srcId="{B4BEE5B7-19F6-44DC-B097-E7BCEBD71ACA}" destId="{BE9437BE-4C8A-4587-AC18-083C51280B66}" srcOrd="6" destOrd="0" parTransId="{CAE7DB40-4AD6-42E4-B984-7D4FD280C5E7}" sibTransId="{B75F1D9D-90E3-4D25-AA38-5B69CA405EA2}"/>
    <dgm:cxn modelId="{2BA8DAD5-5AFA-46F7-91E6-787195D58882}" srcId="{B4BEE5B7-19F6-44DC-B097-E7BCEBD71ACA}" destId="{738118CF-1152-4A4B-8B92-7F85FF9BDCB2}" srcOrd="1" destOrd="0" parTransId="{E14FF588-8C71-4B6F-950C-A02166580CED}" sibTransId="{0B9AA179-A49F-4598-A89C-46A0DE1B11CC}"/>
    <dgm:cxn modelId="{B8D729C5-828B-4E8F-BE11-572DF51B301E}" type="presOf" srcId="{9460B312-98EB-4688-8F57-2F0620332345}" destId="{1D632C8F-EFCA-4A9D-AC6A-B2C45BFF6A0C}" srcOrd="0" destOrd="2" presId="urn:diagrams.loki3.com/BracketList+Icon"/>
    <dgm:cxn modelId="{E2E8478D-E8A9-4FB9-87DD-F31A1F6A19FE}" type="presOf" srcId="{B4BEE5B7-19F6-44DC-B097-E7BCEBD71ACA}" destId="{80114B2A-9C54-45ED-B17B-2627AF41F0BE}" srcOrd="0" destOrd="0" presId="urn:diagrams.loki3.com/BracketList+Icon"/>
    <dgm:cxn modelId="{D258E0D1-F646-4E8A-960C-F2BD8C505657}" type="presOf" srcId="{738118CF-1152-4A4B-8B92-7F85FF9BDCB2}" destId="{1D632C8F-EFCA-4A9D-AC6A-B2C45BFF6A0C}" srcOrd="0" destOrd="1" presId="urn:diagrams.loki3.com/BracketList+Icon"/>
    <dgm:cxn modelId="{9A3AC90D-3706-4D41-9DB0-9384EC623F42}" type="presOf" srcId="{7E312EAF-5F2A-486F-8DB2-107C8B9C0095}" destId="{1D632C8F-EFCA-4A9D-AC6A-B2C45BFF6A0C}" srcOrd="0" destOrd="0" presId="urn:diagrams.loki3.com/BracketList+Icon"/>
    <dgm:cxn modelId="{16640B33-C539-4F3D-907C-78E95506AD5F}" srcId="{B4BEE5B7-19F6-44DC-B097-E7BCEBD71ACA}" destId="{9460B312-98EB-4688-8F57-2F0620332345}" srcOrd="2" destOrd="0" parTransId="{CEE39C34-401B-4A7B-B0AB-2D123852B41E}" sibTransId="{68EE3994-A327-48B8-9DE3-ECB3FE6F8EDD}"/>
    <dgm:cxn modelId="{FF10D929-CA8B-47FC-A4C0-4F2F0271D4A3}" type="presOf" srcId="{CAB9391A-35BF-4088-9DA8-F0726860125B}" destId="{A48AF4B1-7F2E-4935-9DDD-53E6EC2EC49D}" srcOrd="0" destOrd="0" presId="urn:diagrams.loki3.com/BracketList+Icon"/>
    <dgm:cxn modelId="{1580D869-2C87-43FE-BB1A-AA7C22CB7208}" type="presParOf" srcId="{A48AF4B1-7F2E-4935-9DDD-53E6EC2EC49D}" destId="{597F53A8-4BC9-4B42-A128-F7E12D5C0324}" srcOrd="0" destOrd="0" presId="urn:diagrams.loki3.com/BracketList+Icon"/>
    <dgm:cxn modelId="{96672AF3-8046-4F16-A96D-34CC77FA41D1}" type="presParOf" srcId="{597F53A8-4BC9-4B42-A128-F7E12D5C0324}" destId="{80114B2A-9C54-45ED-B17B-2627AF41F0BE}" srcOrd="0" destOrd="0" presId="urn:diagrams.loki3.com/BracketList+Icon"/>
    <dgm:cxn modelId="{384AB539-F6E4-4353-A8F8-208E8426693A}" type="presParOf" srcId="{597F53A8-4BC9-4B42-A128-F7E12D5C0324}" destId="{794912CF-06B2-46F8-B9A5-C77BFCE38313}" srcOrd="1" destOrd="0" presId="urn:diagrams.loki3.com/BracketList+Icon"/>
    <dgm:cxn modelId="{3AF63A24-98CB-4E01-BFA2-2F4AD506B20E}" type="presParOf" srcId="{597F53A8-4BC9-4B42-A128-F7E12D5C0324}" destId="{28461EC4-1942-4B4E-A39C-133D404126AA}" srcOrd="2" destOrd="0" presId="urn:diagrams.loki3.com/BracketList+Icon"/>
    <dgm:cxn modelId="{8E3BC039-A8DF-4CAE-BC0C-1F1E7C2A6208}" type="presParOf" srcId="{597F53A8-4BC9-4B42-A128-F7E12D5C0324}" destId="{1D632C8F-EFCA-4A9D-AC6A-B2C45BFF6A0C}" srcOrd="3" destOrd="0" presId="urn:diagrams.loki3.com/BracketList+Icon"/>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53EDE-591A-450C-BCFA-B4B133E77337}" type="doc">
      <dgm:prSet loTypeId="urn:microsoft.com/office/officeart/2005/8/layout/hList1" loCatId="list" qsTypeId="urn:microsoft.com/office/officeart/2005/8/quickstyle/simple1#2" qsCatId="simple" csTypeId="urn:microsoft.com/office/officeart/2005/8/colors/accent1_1" csCatId="accent1" phldr="1"/>
      <dgm:spPr/>
      <dgm:t>
        <a:bodyPr/>
        <a:lstStyle/>
        <a:p>
          <a:endParaRPr lang="zh-CN" altLang="en-US"/>
        </a:p>
      </dgm:t>
    </dgm:pt>
    <dgm:pt modelId="{7EDFA5B5-9546-4423-99D5-EBA444B71957}">
      <dgm:prSet phldrT="[文本]" custT="1"/>
      <dgm:spPr/>
      <dgm:t>
        <a:bodyPr/>
        <a:lstStyle/>
        <a:p>
          <a:pPr>
            <a:lnSpc>
              <a:spcPct val="100000"/>
            </a:lnSpc>
            <a:spcAft>
              <a:spcPts val="0"/>
            </a:spcAft>
          </a:pPr>
          <a:r>
            <a:rPr lang="zh-CN" altLang="en-US" sz="1600" dirty="0">
              <a:latin typeface="黑体" pitchFamily="49" charset="-122"/>
              <a:ea typeface="黑体" pitchFamily="49" charset="-122"/>
            </a:rPr>
            <a:t>年内分配</a:t>
          </a:r>
        </a:p>
      </dgm:t>
    </dgm:pt>
    <dgm:pt modelId="{7D21F3A6-7D61-4993-A34E-E67BC78D6E27}" type="parTrans" cxnId="{9E495BC5-2155-41A1-807C-407F7D9AAF80}">
      <dgm:prSet/>
      <dgm:spPr/>
      <dgm:t>
        <a:bodyPr/>
        <a:lstStyle/>
        <a:p>
          <a:endParaRPr lang="zh-CN" altLang="en-US"/>
        </a:p>
      </dgm:t>
    </dgm:pt>
    <dgm:pt modelId="{BF2772CE-D0B6-4CCC-B6DC-08A3F4385880}" type="sibTrans" cxnId="{9E495BC5-2155-41A1-807C-407F7D9AAF80}">
      <dgm:prSet/>
      <dgm:spPr/>
      <dgm:t>
        <a:bodyPr/>
        <a:lstStyle/>
        <a:p>
          <a:endParaRPr lang="zh-CN" altLang="en-US"/>
        </a:p>
      </dgm:t>
    </dgm:pt>
    <dgm:pt modelId="{5260EBE6-B90B-4EC0-B4CF-3ABA35115FA4}">
      <dgm:prSet phldrT="[文本]" custT="1"/>
      <dgm:spPr/>
      <dgm:t>
        <a:bodyPr/>
        <a:lstStyle/>
        <a:p>
          <a:pPr algn="just">
            <a:lnSpc>
              <a:spcPct val="125000"/>
            </a:lnSpc>
            <a:spcAft>
              <a:spcPts val="0"/>
            </a:spcAft>
          </a:pPr>
          <a:r>
            <a:rPr lang="zh-CN" sz="1400">
              <a:latin typeface="Times New Roman" panose="02020603050405020304" pitchFamily="18" charset="0"/>
              <a:cs typeface="Times New Roman" panose="02020603050405020304" pitchFamily="18" charset="0"/>
            </a:rPr>
            <a:t>本年内降水分布不均，主要分布在汛期</a:t>
          </a:r>
          <a:r>
            <a:rPr lang="en-US" altLang="zh-CN" sz="1400">
              <a:latin typeface="Times New Roman" panose="02020603050405020304" pitchFamily="18" charset="0"/>
              <a:cs typeface="Times New Roman" panose="02020603050405020304" pitchFamily="18" charset="0"/>
            </a:rPr>
            <a:t>6</a:t>
          </a:r>
          <a:r>
            <a:rPr lang="zh-CN"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9</a:t>
          </a:r>
          <a:r>
            <a:rPr lang="zh-CN" sz="1400">
              <a:latin typeface="Times New Roman" panose="02020603050405020304" pitchFamily="18" charset="0"/>
              <a:cs typeface="Times New Roman" panose="02020603050405020304" pitchFamily="18" charset="0"/>
            </a:rPr>
            <a:t>月。</a:t>
          </a:r>
          <a:r>
            <a:rPr lang="en-US" sz="1400">
              <a:latin typeface="Times New Roman" panose="02020603050405020304" pitchFamily="18" charset="0"/>
              <a:cs typeface="Times New Roman" panose="02020603050405020304" pitchFamily="18" charset="0"/>
            </a:rPr>
            <a:t>1</a:t>
          </a:r>
          <a:r>
            <a:rPr lang="zh-CN" sz="1400">
              <a:latin typeface="Times New Roman" panose="02020603050405020304" pitchFamily="18" charset="0"/>
              <a:cs typeface="Times New Roman" panose="02020603050405020304" pitchFamily="18" charset="0"/>
            </a:rPr>
            <a:t>～</a:t>
          </a:r>
          <a:r>
            <a:rPr lang="en-US" altLang="zh-CN" sz="1400">
              <a:latin typeface="Times New Roman" panose="02020603050405020304" pitchFamily="18" charset="0"/>
              <a:cs typeface="Times New Roman" panose="02020603050405020304" pitchFamily="18" charset="0"/>
            </a:rPr>
            <a:t>5</a:t>
          </a:r>
          <a:r>
            <a:rPr lang="zh-CN" sz="1400">
              <a:latin typeface="Times New Roman" panose="02020603050405020304" pitchFamily="18" charset="0"/>
              <a:cs typeface="Times New Roman" panose="02020603050405020304" pitchFamily="18" charset="0"/>
            </a:rPr>
            <a:t>月全市平均降水量</a:t>
          </a:r>
          <a:r>
            <a:rPr lang="en-US" sz="1400">
              <a:latin typeface="Times New Roman" panose="02020603050405020304" pitchFamily="18" charset="0"/>
              <a:cs typeface="Times New Roman" panose="02020603050405020304" pitchFamily="18" charset="0"/>
            </a:rPr>
            <a:t>230.5mm</a:t>
          </a:r>
          <a:r>
            <a:rPr lang="zh-CN" sz="1400">
              <a:latin typeface="Times New Roman" panose="02020603050405020304" pitchFamily="18" charset="0"/>
              <a:cs typeface="Times New Roman" panose="02020603050405020304" pitchFamily="18" charset="0"/>
            </a:rPr>
            <a:t>，占全年降水量的</a:t>
          </a:r>
          <a:r>
            <a:rPr lang="en-US" sz="1400">
              <a:latin typeface="Times New Roman" panose="02020603050405020304" pitchFamily="18" charset="0"/>
              <a:cs typeface="Times New Roman" panose="02020603050405020304" pitchFamily="18" charset="0"/>
            </a:rPr>
            <a:t>24.8%</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比去年同期增加</a:t>
          </a:r>
          <a:r>
            <a:rPr lang="en-US" altLang="zh-CN" sz="1400">
              <a:latin typeface="Times New Roman" panose="02020603050405020304" pitchFamily="18" charset="0"/>
              <a:cs typeface="Times New Roman" panose="02020603050405020304" pitchFamily="18" charset="0"/>
            </a:rPr>
            <a:t>35.9%</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比同期多年均值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108.4</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6</a:t>
          </a:r>
          <a:r>
            <a:rPr lang="zh-CN"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9</a:t>
          </a:r>
          <a:r>
            <a:rPr lang="zh-CN" sz="1400">
              <a:latin typeface="Times New Roman" panose="02020603050405020304" pitchFamily="18" charset="0"/>
              <a:cs typeface="Times New Roman" panose="02020603050405020304" pitchFamily="18" charset="0"/>
            </a:rPr>
            <a:t>月全市</a:t>
          </a:r>
          <a:r>
            <a:rPr lang="zh-CN" altLang="en-US" sz="1400">
              <a:latin typeface="Times New Roman" panose="02020603050405020304" pitchFamily="18" charset="0"/>
              <a:cs typeface="Times New Roman" panose="02020603050405020304" pitchFamily="18" charset="0"/>
            </a:rPr>
            <a:t>平均</a:t>
          </a:r>
          <a:r>
            <a:rPr lang="zh-CN" sz="1400">
              <a:latin typeface="Times New Roman" panose="02020603050405020304" pitchFamily="18" charset="0"/>
              <a:cs typeface="Times New Roman" panose="02020603050405020304" pitchFamily="18" charset="0"/>
            </a:rPr>
            <a:t>降水量</a:t>
          </a:r>
          <a:r>
            <a:rPr lang="en-US" sz="1400">
              <a:latin typeface="Times New Roman" panose="02020603050405020304" pitchFamily="18" charset="0"/>
              <a:cs typeface="Times New Roman" panose="02020603050405020304" pitchFamily="18" charset="0"/>
            </a:rPr>
            <a:t>600.7mm</a:t>
          </a:r>
          <a:r>
            <a:rPr lang="zh-CN" sz="1400">
              <a:latin typeface="Times New Roman" panose="02020603050405020304" pitchFamily="18" charset="0"/>
              <a:cs typeface="Times New Roman" panose="02020603050405020304" pitchFamily="18" charset="0"/>
            </a:rPr>
            <a:t>，占全年降水量的</a:t>
          </a:r>
          <a:r>
            <a:rPr lang="en-US" sz="1400">
              <a:latin typeface="Times New Roman" panose="02020603050405020304" pitchFamily="18" charset="0"/>
              <a:cs typeface="Times New Roman" panose="02020603050405020304" pitchFamily="18" charset="0"/>
            </a:rPr>
            <a:t>64.6%</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比去年同期增加</a:t>
          </a:r>
          <a:r>
            <a:rPr lang="en-US" altLang="zh-CN" sz="1400">
              <a:latin typeface="Times New Roman" panose="02020603050405020304" pitchFamily="18" charset="0"/>
              <a:cs typeface="Times New Roman" panose="02020603050405020304" pitchFamily="18" charset="0"/>
            </a:rPr>
            <a:t>37.9%</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比同期多年均值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43.2</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10</a:t>
          </a:r>
          <a:r>
            <a:rPr lang="zh-CN" sz="1400">
              <a:latin typeface="Times New Roman" panose="02020603050405020304" pitchFamily="18" charset="0"/>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12</a:t>
          </a:r>
          <a:r>
            <a:rPr lang="zh-CN" sz="1400">
              <a:latin typeface="Times New Roman" panose="02020603050405020304" pitchFamily="18" charset="0"/>
              <a:cs typeface="Times New Roman" panose="02020603050405020304" pitchFamily="18" charset="0"/>
            </a:rPr>
            <a:t>月全市平均降水量</a:t>
          </a:r>
          <a:r>
            <a:rPr lang="en-US" sz="1400">
              <a:latin typeface="Times New Roman" panose="02020603050405020304" pitchFamily="18" charset="0"/>
              <a:cs typeface="Times New Roman" panose="02020603050405020304" pitchFamily="18" charset="0"/>
            </a:rPr>
            <a:t>98.</a:t>
          </a:r>
          <a:r>
            <a:rPr lang="en-US" altLang="zh-CN" sz="1400">
              <a:latin typeface="Times New Roman" panose="02020603050405020304" pitchFamily="18" charset="0"/>
              <a:cs typeface="Times New Roman" panose="02020603050405020304" pitchFamily="18" charset="0"/>
            </a:rPr>
            <a:t>7mm</a:t>
          </a:r>
          <a:r>
            <a:rPr lang="zh-CN" sz="1400">
              <a:latin typeface="Times New Roman" panose="02020603050405020304" pitchFamily="18" charset="0"/>
              <a:cs typeface="Times New Roman" panose="02020603050405020304" pitchFamily="18" charset="0"/>
            </a:rPr>
            <a:t>，占全年降水量的</a:t>
          </a:r>
          <a:r>
            <a:rPr lang="en-US" sz="1400">
              <a:latin typeface="Times New Roman" panose="02020603050405020304" pitchFamily="18" charset="0"/>
              <a:cs typeface="Times New Roman" panose="02020603050405020304" pitchFamily="18" charset="0"/>
            </a:rPr>
            <a:t>10.6%</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比去年同期减少</a:t>
          </a:r>
          <a:r>
            <a:rPr lang="en-US" altLang="zh-CN" sz="1400">
              <a:latin typeface="Times New Roman" panose="02020603050405020304" pitchFamily="18" charset="0"/>
              <a:cs typeface="Times New Roman" panose="02020603050405020304" pitchFamily="18" charset="0"/>
            </a:rPr>
            <a:t>38.4%</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比同期多年均值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21.0</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a:t>
          </a:r>
          <a:endParaRPr lang="zh-CN" altLang="en-US" sz="1400" dirty="0">
            <a:latin typeface="Times New Roman" panose="02020603050405020304" pitchFamily="18" charset="0"/>
            <a:ea typeface="+mn-ea"/>
            <a:cs typeface="Times New Roman" panose="02020603050405020304" pitchFamily="18" charset="0"/>
          </a:endParaRPr>
        </a:p>
      </dgm:t>
    </dgm:pt>
    <dgm:pt modelId="{4AAD8816-FA5B-43CD-A7B8-4501B00F7913}" type="parTrans" cxnId="{2813A125-425F-440E-B53D-EDCF894F7050}">
      <dgm:prSet/>
      <dgm:spPr/>
      <dgm:t>
        <a:bodyPr/>
        <a:lstStyle/>
        <a:p>
          <a:endParaRPr lang="zh-CN" altLang="en-US"/>
        </a:p>
      </dgm:t>
    </dgm:pt>
    <dgm:pt modelId="{A3666703-121B-4A3B-AA05-286091B5C052}" type="sibTrans" cxnId="{2813A125-425F-440E-B53D-EDCF894F7050}">
      <dgm:prSet/>
      <dgm:spPr/>
      <dgm:t>
        <a:bodyPr/>
        <a:lstStyle/>
        <a:p>
          <a:endParaRPr lang="zh-CN" altLang="en-US"/>
        </a:p>
      </dgm:t>
    </dgm:pt>
    <dgm:pt modelId="{AAEB92D4-9E29-409E-A6C5-C7ACF0AAFD1B}" type="pres">
      <dgm:prSet presAssocID="{FD053EDE-591A-450C-BCFA-B4B133E77337}" presName="Name0" presStyleCnt="0">
        <dgm:presLayoutVars>
          <dgm:dir/>
          <dgm:animLvl val="lvl"/>
          <dgm:resizeHandles val="exact"/>
        </dgm:presLayoutVars>
      </dgm:prSet>
      <dgm:spPr/>
      <dgm:t>
        <a:bodyPr/>
        <a:lstStyle/>
        <a:p>
          <a:endParaRPr lang="zh-CN" altLang="en-US"/>
        </a:p>
      </dgm:t>
    </dgm:pt>
    <dgm:pt modelId="{41D2A600-E0D5-471C-B7E9-637BAE4FD233}" type="pres">
      <dgm:prSet presAssocID="{7EDFA5B5-9546-4423-99D5-EBA444B71957}" presName="composite" presStyleCnt="0"/>
      <dgm:spPr/>
      <dgm:t>
        <a:bodyPr/>
        <a:lstStyle/>
        <a:p>
          <a:endParaRPr lang="zh-CN" altLang="en-US"/>
        </a:p>
      </dgm:t>
    </dgm:pt>
    <dgm:pt modelId="{2F8B1E0B-9706-471A-9B9B-A7BD931B32DB}" type="pres">
      <dgm:prSet presAssocID="{7EDFA5B5-9546-4423-99D5-EBA444B71957}" presName="parTx" presStyleLbl="alignNode1" presStyleIdx="0" presStyleCnt="1" custScaleX="99974" custScaleY="68750" custLinFactNeighborX="13" custLinFactNeighborY="-16799">
        <dgm:presLayoutVars>
          <dgm:chMax val="0"/>
          <dgm:chPref val="0"/>
          <dgm:bulletEnabled val="1"/>
        </dgm:presLayoutVars>
      </dgm:prSet>
      <dgm:spPr/>
      <dgm:t>
        <a:bodyPr/>
        <a:lstStyle/>
        <a:p>
          <a:endParaRPr lang="zh-CN" altLang="en-US"/>
        </a:p>
      </dgm:t>
    </dgm:pt>
    <dgm:pt modelId="{FE22F6C4-34B4-423A-BDDF-D1159F86179A}" type="pres">
      <dgm:prSet presAssocID="{7EDFA5B5-9546-4423-99D5-EBA444B71957}" presName="desTx" presStyleLbl="alignAccFollowNode1" presStyleIdx="0" presStyleCnt="1" custScaleY="99907">
        <dgm:presLayoutVars>
          <dgm:bulletEnabled val="1"/>
        </dgm:presLayoutVars>
      </dgm:prSet>
      <dgm:spPr/>
      <dgm:t>
        <a:bodyPr/>
        <a:lstStyle/>
        <a:p>
          <a:endParaRPr lang="zh-CN" altLang="en-US"/>
        </a:p>
      </dgm:t>
    </dgm:pt>
  </dgm:ptLst>
  <dgm:cxnLst>
    <dgm:cxn modelId="{2813A125-425F-440E-B53D-EDCF894F7050}" srcId="{7EDFA5B5-9546-4423-99D5-EBA444B71957}" destId="{5260EBE6-B90B-4EC0-B4CF-3ABA35115FA4}" srcOrd="0" destOrd="0" parTransId="{4AAD8816-FA5B-43CD-A7B8-4501B00F7913}" sibTransId="{A3666703-121B-4A3B-AA05-286091B5C052}"/>
    <dgm:cxn modelId="{7FEC4080-E15D-4CA7-9738-EE8CD39B32AB}" type="presOf" srcId="{FD053EDE-591A-450C-BCFA-B4B133E77337}" destId="{AAEB92D4-9E29-409E-A6C5-C7ACF0AAFD1B}" srcOrd="0" destOrd="0" presId="urn:microsoft.com/office/officeart/2005/8/layout/hList1"/>
    <dgm:cxn modelId="{9E495BC5-2155-41A1-807C-407F7D9AAF80}" srcId="{FD053EDE-591A-450C-BCFA-B4B133E77337}" destId="{7EDFA5B5-9546-4423-99D5-EBA444B71957}" srcOrd="0" destOrd="0" parTransId="{7D21F3A6-7D61-4993-A34E-E67BC78D6E27}" sibTransId="{BF2772CE-D0B6-4CCC-B6DC-08A3F4385880}"/>
    <dgm:cxn modelId="{1BAEFB89-BA09-4EBB-B80D-4A8E229C9B8D}" type="presOf" srcId="{7EDFA5B5-9546-4423-99D5-EBA444B71957}" destId="{2F8B1E0B-9706-471A-9B9B-A7BD931B32DB}" srcOrd="0" destOrd="0" presId="urn:microsoft.com/office/officeart/2005/8/layout/hList1"/>
    <dgm:cxn modelId="{C727695D-D67E-43C1-B686-D6F40FB98E7B}" type="presOf" srcId="{5260EBE6-B90B-4EC0-B4CF-3ABA35115FA4}" destId="{FE22F6C4-34B4-423A-BDDF-D1159F86179A}" srcOrd="0" destOrd="0" presId="urn:microsoft.com/office/officeart/2005/8/layout/hList1"/>
    <dgm:cxn modelId="{E896864E-2A4E-4025-8CCC-92B4FD1716FC}" type="presParOf" srcId="{AAEB92D4-9E29-409E-A6C5-C7ACF0AAFD1B}" destId="{41D2A600-E0D5-471C-B7E9-637BAE4FD233}" srcOrd="0" destOrd="0" presId="urn:microsoft.com/office/officeart/2005/8/layout/hList1"/>
    <dgm:cxn modelId="{F9801136-2D9A-44CB-93FB-0186532E5D66}" type="presParOf" srcId="{41D2A600-E0D5-471C-B7E9-637BAE4FD233}" destId="{2F8B1E0B-9706-471A-9B9B-A7BD931B32DB}" srcOrd="0" destOrd="0" presId="urn:microsoft.com/office/officeart/2005/8/layout/hList1"/>
    <dgm:cxn modelId="{2C68E5BD-6DB5-4BA1-9D53-D024B314F2C9}" type="presParOf" srcId="{41D2A600-E0D5-471C-B7E9-637BAE4FD233}" destId="{FE22F6C4-34B4-423A-BDDF-D1159F86179A}" srcOrd="1" destOrd="0" presId="urn:microsoft.com/office/officeart/2005/8/layout/h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CAB9391A-35BF-4088-9DA8-F0726860125B}" type="doc">
      <dgm:prSet loTypeId="urn:diagrams.loki3.com/BracketList+Icon" loCatId="list" qsTypeId="urn:microsoft.com/office/officeart/2005/8/quickstyle/simple3" qsCatId="simple" csTypeId="urn:microsoft.com/office/officeart/2005/8/colors/accent1_1" csCatId="accent1" phldr="1"/>
      <dgm:spPr/>
      <dgm:t>
        <a:bodyPr/>
        <a:lstStyle/>
        <a:p>
          <a:endParaRPr lang="zh-CN" altLang="en-US"/>
        </a:p>
      </dgm:t>
    </dgm:pt>
    <dgm:pt modelId="{B4BEE5B7-19F6-44DC-B097-E7BCEBD71ACA}">
      <dgm:prSet phldrT="[文本]" custT="1"/>
      <dgm:spPr/>
      <dgm:t>
        <a:bodyPr lIns="0" tIns="0" rIns="0" bIns="0"/>
        <a:lstStyle/>
        <a:p>
          <a:r>
            <a:rPr lang="zh-CN" altLang="en-US" sz="1400">
              <a:latin typeface="+mn-ea"/>
              <a:ea typeface="+mn-ea"/>
            </a:rPr>
            <a:t>丰水期</a:t>
          </a:r>
        </a:p>
      </dgm:t>
    </dgm:pt>
    <dgm:pt modelId="{7D1CB0B8-F40E-40D7-9DF3-D43AA52D7319}" type="parTrans" cxnId="{AB4AFAC5-3A6D-45D1-9F58-0B8C6C31E544}">
      <dgm:prSet/>
      <dgm:spPr/>
      <dgm:t>
        <a:bodyPr/>
        <a:lstStyle/>
        <a:p>
          <a:endParaRPr lang="zh-CN" altLang="en-US" sz="1400"/>
        </a:p>
      </dgm:t>
    </dgm:pt>
    <dgm:pt modelId="{2881EDEA-F84A-43D7-832A-43E92A537E56}" type="sibTrans" cxnId="{AB4AFAC5-3A6D-45D1-9F58-0B8C6C31E544}">
      <dgm:prSet/>
      <dgm:spPr/>
      <dgm:t>
        <a:bodyPr/>
        <a:lstStyle/>
        <a:p>
          <a:endParaRPr lang="zh-CN" altLang="en-US" sz="1400"/>
        </a:p>
      </dgm:t>
    </dgm:pt>
    <dgm:pt modelId="{7E312EAF-5F2A-486F-8DB2-107C8B9C0095}">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社河南章党～台沟共</a:t>
          </a:r>
          <a:r>
            <a:rPr lang="en-US" sz="1400">
              <a:latin typeface="Times New Roman" panose="02020603050405020304" pitchFamily="18" charset="0"/>
              <a:cs typeface="Times New Roman" panose="02020603050405020304" pitchFamily="18" charset="0"/>
            </a:rPr>
            <a:t>3km</a:t>
          </a:r>
          <a:r>
            <a:rPr lang="zh-CN" sz="1400">
              <a:latin typeface="Times New Roman" panose="02020603050405020304" pitchFamily="18" charset="0"/>
              <a:cs typeface="Times New Roman" panose="02020603050405020304" pitchFamily="18" charset="0"/>
            </a:rPr>
            <a:t>为Ⅱ类水质，占全部评价河长的</a:t>
          </a:r>
          <a:r>
            <a:rPr lang="en-US" sz="1400">
              <a:latin typeface="Times New Roman" panose="02020603050405020304" pitchFamily="18" charset="0"/>
              <a:cs typeface="Times New Roman" panose="02020603050405020304" pitchFamily="18" charset="0"/>
            </a:rPr>
            <a:t>1.6%</a:t>
          </a:r>
          <a:endParaRPr lang="zh-CN" altLang="en-US" sz="1400">
            <a:latin typeface="Times New Roman" panose="02020603050405020304" pitchFamily="18" charset="0"/>
            <a:ea typeface="+mn-ea"/>
            <a:cs typeface="Times New Roman" panose="02020603050405020304" pitchFamily="18" charset="0"/>
          </a:endParaRPr>
        </a:p>
      </dgm:t>
    </dgm:pt>
    <dgm:pt modelId="{174836B8-AB3D-496A-AAAF-EDB011676DEA}" type="parTrans" cxnId="{84DDB9C6-0C42-471C-9D35-C7C13E4189CF}">
      <dgm:prSet/>
      <dgm:spPr/>
      <dgm:t>
        <a:bodyPr/>
        <a:lstStyle/>
        <a:p>
          <a:endParaRPr lang="zh-CN" altLang="en-US" sz="1400"/>
        </a:p>
      </dgm:t>
    </dgm:pt>
    <dgm:pt modelId="{1532EAD9-7774-4AAC-92B8-3990F9CFC142}" type="sibTrans" cxnId="{84DDB9C6-0C42-471C-9D35-C7C13E4189CF}">
      <dgm:prSet/>
      <dgm:spPr/>
      <dgm:t>
        <a:bodyPr/>
        <a:lstStyle/>
        <a:p>
          <a:endParaRPr lang="zh-CN" altLang="en-US" sz="1400"/>
        </a:p>
      </dgm:t>
    </dgm:pt>
    <dgm:pt modelId="{738118CF-1152-4A4B-8B92-7F85FF9BDCB2}">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苏子河新宾镇～古楼共</a:t>
          </a:r>
          <a:r>
            <a:rPr lang="en-US" sz="1400">
              <a:latin typeface="Times New Roman" panose="02020603050405020304" pitchFamily="18" charset="0"/>
              <a:cs typeface="Times New Roman" panose="02020603050405020304" pitchFamily="18" charset="0"/>
            </a:rPr>
            <a:t>80km</a:t>
          </a:r>
          <a:r>
            <a:rPr lang="zh-CN" sz="1400">
              <a:latin typeface="Times New Roman" panose="02020603050405020304" pitchFamily="18" charset="0"/>
              <a:cs typeface="Times New Roman" panose="02020603050405020304" pitchFamily="18" charset="0"/>
            </a:rPr>
            <a:t>为Ⅱ类水质</a:t>
          </a:r>
          <a:r>
            <a:rPr lang="en-US" sz="1400">
              <a:latin typeface="Times New Roman" panose="02020603050405020304" pitchFamily="18" charset="0"/>
              <a:cs typeface="Times New Roman" panose="02020603050405020304" pitchFamily="18" charset="0"/>
            </a:rPr>
            <a:t>, </a:t>
          </a:r>
          <a:r>
            <a:rPr lang="zh-CN" sz="1400">
              <a:latin typeface="Times New Roman" panose="02020603050405020304" pitchFamily="18" charset="0"/>
              <a:cs typeface="Times New Roman" panose="02020603050405020304" pitchFamily="18" charset="0"/>
            </a:rPr>
            <a:t>占全部评价河长的</a:t>
          </a:r>
          <a:r>
            <a:rPr lang="en-US" sz="1400">
              <a:latin typeface="Times New Roman" panose="02020603050405020304" pitchFamily="18" charset="0"/>
              <a:cs typeface="Times New Roman" panose="02020603050405020304" pitchFamily="18" charset="0"/>
            </a:rPr>
            <a:t>42.3%</a:t>
          </a:r>
          <a:endParaRPr lang="zh-CN" altLang="en-US" sz="1400">
            <a:latin typeface="Times New Roman" panose="02020603050405020304" pitchFamily="18" charset="0"/>
            <a:ea typeface="+mn-ea"/>
            <a:cs typeface="Times New Roman" panose="02020603050405020304" pitchFamily="18" charset="0"/>
          </a:endParaRPr>
        </a:p>
      </dgm:t>
    </dgm:pt>
    <dgm:pt modelId="{E14FF588-8C71-4B6F-950C-A02166580CED}" type="parTrans" cxnId="{2BA8DAD5-5AFA-46F7-91E6-787195D58882}">
      <dgm:prSet/>
      <dgm:spPr/>
      <dgm:t>
        <a:bodyPr/>
        <a:lstStyle/>
        <a:p>
          <a:endParaRPr lang="zh-CN" altLang="en-US" sz="1400"/>
        </a:p>
      </dgm:t>
    </dgm:pt>
    <dgm:pt modelId="{0B9AA179-A49F-4598-A89C-46A0DE1B11CC}" type="sibTrans" cxnId="{2BA8DAD5-5AFA-46F7-91E6-787195D58882}">
      <dgm:prSet/>
      <dgm:spPr/>
      <dgm:t>
        <a:bodyPr/>
        <a:lstStyle/>
        <a:p>
          <a:endParaRPr lang="zh-CN" altLang="en-US" sz="1400"/>
        </a:p>
      </dgm:t>
    </dgm:pt>
    <dgm:pt modelId="{9460B312-98EB-4688-8F57-2F0620332345}">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浑河红河河口～苍石段共</a:t>
          </a:r>
          <a:r>
            <a:rPr lang="en-US" sz="1400">
              <a:latin typeface="Times New Roman" panose="02020603050405020304" pitchFamily="18" charset="0"/>
              <a:cs typeface="Times New Roman" panose="02020603050405020304" pitchFamily="18" charset="0"/>
            </a:rPr>
            <a:t>45km</a:t>
          </a:r>
          <a:r>
            <a:rPr lang="zh-CN" sz="1400">
              <a:latin typeface="Times New Roman" panose="02020603050405020304" pitchFamily="18" charset="0"/>
              <a:cs typeface="Times New Roman" panose="02020603050405020304" pitchFamily="18" charset="0"/>
            </a:rPr>
            <a:t>为Ⅱ类水质，占全部评价河长的</a:t>
          </a:r>
          <a:r>
            <a:rPr lang="en-US" sz="1400">
              <a:latin typeface="Times New Roman" panose="02020603050405020304" pitchFamily="18" charset="0"/>
              <a:cs typeface="Times New Roman" panose="02020603050405020304" pitchFamily="18" charset="0"/>
            </a:rPr>
            <a:t>23.8%</a:t>
          </a:r>
          <a:endParaRPr lang="zh-CN" altLang="en-US" sz="1400">
            <a:latin typeface="Times New Roman" panose="02020603050405020304" pitchFamily="18" charset="0"/>
            <a:ea typeface="+mn-ea"/>
            <a:cs typeface="Times New Roman" panose="02020603050405020304" pitchFamily="18" charset="0"/>
          </a:endParaRPr>
        </a:p>
      </dgm:t>
    </dgm:pt>
    <dgm:pt modelId="{CEE39C34-401B-4A7B-B0AB-2D123852B41E}" type="parTrans" cxnId="{16640B33-C539-4F3D-907C-78E95506AD5F}">
      <dgm:prSet/>
      <dgm:spPr/>
      <dgm:t>
        <a:bodyPr/>
        <a:lstStyle/>
        <a:p>
          <a:endParaRPr lang="zh-CN" altLang="en-US" sz="1400"/>
        </a:p>
      </dgm:t>
    </dgm:pt>
    <dgm:pt modelId="{68EE3994-A327-48B8-9DE3-ECB3FE6F8EDD}" type="sibTrans" cxnId="{16640B33-C539-4F3D-907C-78E95506AD5F}">
      <dgm:prSet/>
      <dgm:spPr/>
      <dgm:t>
        <a:bodyPr/>
        <a:lstStyle/>
        <a:p>
          <a:endParaRPr lang="zh-CN" altLang="en-US" sz="1400"/>
        </a:p>
      </dgm:t>
    </dgm:pt>
    <dgm:pt modelId="{A8799543-1BB8-4DF7-BB9B-C270E65342BD}">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浑河苍石～北杂木段共</a:t>
          </a:r>
          <a:r>
            <a:rPr lang="en-US" sz="1400">
              <a:latin typeface="Times New Roman" panose="02020603050405020304" pitchFamily="18" charset="0"/>
              <a:cs typeface="Times New Roman" panose="02020603050405020304" pitchFamily="18" charset="0"/>
            </a:rPr>
            <a:t>19km</a:t>
          </a:r>
          <a:r>
            <a:rPr lang="zh-CN" sz="1400">
              <a:latin typeface="Times New Roman" panose="02020603050405020304" pitchFamily="18" charset="0"/>
              <a:cs typeface="Times New Roman" panose="02020603050405020304" pitchFamily="18" charset="0"/>
            </a:rPr>
            <a:t>为Ⅱ类水质</a:t>
          </a:r>
          <a:r>
            <a:rPr lang="en-US" sz="1400">
              <a:latin typeface="Times New Roman" panose="02020603050405020304" pitchFamily="18" charset="0"/>
              <a:cs typeface="Times New Roman" panose="02020603050405020304" pitchFamily="18" charset="0"/>
            </a:rPr>
            <a:t>, </a:t>
          </a:r>
          <a:r>
            <a:rPr lang="zh-CN" sz="1400">
              <a:latin typeface="Times New Roman" panose="02020603050405020304" pitchFamily="18" charset="0"/>
              <a:cs typeface="Times New Roman" panose="02020603050405020304" pitchFamily="18" charset="0"/>
            </a:rPr>
            <a:t>占全部评价河长的</a:t>
          </a:r>
          <a:r>
            <a:rPr lang="en-US" sz="1400">
              <a:latin typeface="Times New Roman" panose="02020603050405020304" pitchFamily="18" charset="0"/>
              <a:cs typeface="Times New Roman" panose="02020603050405020304" pitchFamily="18" charset="0"/>
            </a:rPr>
            <a:t>10.1%</a:t>
          </a:r>
          <a:endParaRPr lang="zh-CN" altLang="en-US" sz="1400">
            <a:latin typeface="Times New Roman" panose="02020603050405020304" pitchFamily="18" charset="0"/>
            <a:ea typeface="+mn-ea"/>
            <a:cs typeface="Times New Roman" panose="02020603050405020304" pitchFamily="18" charset="0"/>
          </a:endParaRPr>
        </a:p>
      </dgm:t>
    </dgm:pt>
    <dgm:pt modelId="{3B6B282A-01B3-46DE-8ABA-65650E0B7CF7}" type="parTrans" cxnId="{9B82450B-DB43-4830-AFC7-7A27E55E4894}">
      <dgm:prSet/>
      <dgm:spPr/>
      <dgm:t>
        <a:bodyPr/>
        <a:lstStyle/>
        <a:p>
          <a:endParaRPr lang="zh-CN" altLang="en-US" sz="1400"/>
        </a:p>
      </dgm:t>
    </dgm:pt>
    <dgm:pt modelId="{828B6210-961E-43E6-9387-2746A03A85D0}" type="sibTrans" cxnId="{9B82450B-DB43-4830-AFC7-7A27E55E4894}">
      <dgm:prSet/>
      <dgm:spPr/>
      <dgm:t>
        <a:bodyPr/>
        <a:lstStyle/>
        <a:p>
          <a:endParaRPr lang="zh-CN" altLang="en-US" sz="1400"/>
        </a:p>
      </dgm:t>
    </dgm:pt>
    <dgm:pt modelId="{8EF812F4-0AC1-4B3D-A33A-86FFEFFA5ABF}">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浑河章党河口～永安桥共</a:t>
          </a:r>
          <a:r>
            <a:rPr lang="en-US" sz="1400">
              <a:latin typeface="Times New Roman" panose="02020603050405020304" pitchFamily="18" charset="0"/>
              <a:cs typeface="Times New Roman" panose="02020603050405020304" pitchFamily="18" charset="0"/>
            </a:rPr>
            <a:t>20km</a:t>
          </a:r>
          <a:r>
            <a:rPr lang="zh-CN" sz="1400">
              <a:latin typeface="Times New Roman" panose="02020603050405020304" pitchFamily="18" charset="0"/>
              <a:cs typeface="Times New Roman" panose="02020603050405020304" pitchFamily="18" charset="0"/>
            </a:rPr>
            <a:t>为Ⅲ类水质，占全部评价河长的</a:t>
          </a:r>
          <a:r>
            <a:rPr lang="en-US" sz="1400">
              <a:latin typeface="Times New Roman" panose="02020603050405020304" pitchFamily="18" charset="0"/>
              <a:cs typeface="Times New Roman" panose="02020603050405020304" pitchFamily="18" charset="0"/>
            </a:rPr>
            <a:t>10.6%</a:t>
          </a:r>
          <a:endParaRPr lang="zh-CN" altLang="en-US" sz="1400">
            <a:latin typeface="Times New Roman" panose="02020603050405020304" pitchFamily="18" charset="0"/>
            <a:ea typeface="+mn-ea"/>
            <a:cs typeface="Times New Roman" panose="02020603050405020304" pitchFamily="18" charset="0"/>
          </a:endParaRPr>
        </a:p>
      </dgm:t>
    </dgm:pt>
    <dgm:pt modelId="{674EE4E8-9213-496B-875E-86E398C2E847}" type="parTrans" cxnId="{8833E5BD-972C-4824-84A4-2BC81F55F358}">
      <dgm:prSet/>
      <dgm:spPr/>
      <dgm:t>
        <a:bodyPr/>
        <a:lstStyle/>
        <a:p>
          <a:endParaRPr lang="zh-CN" altLang="en-US" sz="1400"/>
        </a:p>
      </dgm:t>
    </dgm:pt>
    <dgm:pt modelId="{34526771-E396-43EC-B9E3-3DA0997A6F75}" type="sibTrans" cxnId="{8833E5BD-972C-4824-84A4-2BC81F55F358}">
      <dgm:prSet/>
      <dgm:spPr/>
      <dgm:t>
        <a:bodyPr/>
        <a:lstStyle/>
        <a:p>
          <a:endParaRPr lang="zh-CN" altLang="en-US" sz="1400"/>
        </a:p>
      </dgm:t>
    </dgm:pt>
    <dgm:pt modelId="{5BCEB790-A288-418A-A003-574B439876BE}">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东洲河马河村～东洲河口共</a:t>
          </a:r>
          <a:r>
            <a:rPr lang="en-US" sz="1400">
              <a:latin typeface="Times New Roman" panose="02020603050405020304" pitchFamily="18" charset="0"/>
              <a:cs typeface="Times New Roman" panose="02020603050405020304" pitchFamily="18" charset="0"/>
            </a:rPr>
            <a:t>12km</a:t>
          </a:r>
          <a:r>
            <a:rPr lang="zh-CN" sz="1400">
              <a:latin typeface="Times New Roman" panose="02020603050405020304" pitchFamily="18" charset="0"/>
              <a:cs typeface="Times New Roman" panose="02020603050405020304" pitchFamily="18" charset="0"/>
            </a:rPr>
            <a:t>为Ⅴ类水质，占全部评价河长的</a:t>
          </a:r>
          <a:r>
            <a:rPr lang="en-US" sz="1400">
              <a:latin typeface="Times New Roman" panose="02020603050405020304" pitchFamily="18" charset="0"/>
              <a:cs typeface="Times New Roman" panose="02020603050405020304" pitchFamily="18" charset="0"/>
            </a:rPr>
            <a:t>6.4%</a:t>
          </a:r>
          <a:endParaRPr lang="zh-CN" altLang="en-US" sz="1400">
            <a:latin typeface="Times New Roman" panose="02020603050405020304" pitchFamily="18" charset="0"/>
            <a:ea typeface="+mn-ea"/>
            <a:cs typeface="Times New Roman" panose="02020603050405020304" pitchFamily="18" charset="0"/>
          </a:endParaRPr>
        </a:p>
      </dgm:t>
    </dgm:pt>
    <dgm:pt modelId="{CA302F12-F243-4E3E-9045-3F43A5AD66C6}" type="parTrans" cxnId="{C8583BA4-B8BA-4780-9C06-D88949D8A105}">
      <dgm:prSet/>
      <dgm:spPr/>
      <dgm:t>
        <a:bodyPr/>
        <a:lstStyle/>
        <a:p>
          <a:endParaRPr lang="zh-CN" altLang="en-US" sz="1400"/>
        </a:p>
      </dgm:t>
    </dgm:pt>
    <dgm:pt modelId="{B337B944-4CDD-469D-962F-822CA89380E5}" type="sibTrans" cxnId="{C8583BA4-B8BA-4780-9C06-D88949D8A105}">
      <dgm:prSet/>
      <dgm:spPr/>
      <dgm:t>
        <a:bodyPr/>
        <a:lstStyle/>
        <a:p>
          <a:endParaRPr lang="zh-CN" altLang="en-US" sz="1400"/>
        </a:p>
      </dgm:t>
    </dgm:pt>
    <dgm:pt modelId="{BE9437BE-4C8A-4587-AC18-083C51280B66}">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李石河刘山水库～李石河段共</a:t>
          </a:r>
          <a:r>
            <a:rPr lang="en-US" sz="1400">
              <a:latin typeface="Times New Roman" panose="02020603050405020304" pitchFamily="18" charset="0"/>
              <a:cs typeface="Times New Roman" panose="02020603050405020304" pitchFamily="18" charset="0"/>
            </a:rPr>
            <a:t>10km</a:t>
          </a:r>
          <a:r>
            <a:rPr lang="zh-CN" sz="1400">
              <a:latin typeface="Times New Roman" panose="02020603050405020304" pitchFamily="18" charset="0"/>
              <a:cs typeface="Times New Roman" panose="02020603050405020304" pitchFamily="18" charset="0"/>
            </a:rPr>
            <a:t>为劣Ⅴ类水质，占全部评价河长的</a:t>
          </a:r>
          <a:r>
            <a:rPr lang="en-US" sz="1400">
              <a:latin typeface="Times New Roman" panose="02020603050405020304" pitchFamily="18" charset="0"/>
              <a:cs typeface="Times New Roman" panose="02020603050405020304" pitchFamily="18" charset="0"/>
            </a:rPr>
            <a:t>5.3%</a:t>
          </a:r>
          <a:endParaRPr lang="zh-CN" altLang="en-US" sz="1400">
            <a:latin typeface="Times New Roman" panose="02020603050405020304" pitchFamily="18" charset="0"/>
            <a:ea typeface="+mn-ea"/>
            <a:cs typeface="Times New Roman" panose="02020603050405020304" pitchFamily="18" charset="0"/>
          </a:endParaRPr>
        </a:p>
      </dgm:t>
    </dgm:pt>
    <dgm:pt modelId="{CAE7DB40-4AD6-42E4-B984-7D4FD280C5E7}" type="parTrans" cxnId="{3A6CBB4C-38AC-457F-96DE-3C2AD54186C2}">
      <dgm:prSet/>
      <dgm:spPr/>
      <dgm:t>
        <a:bodyPr/>
        <a:lstStyle/>
        <a:p>
          <a:endParaRPr lang="zh-CN" altLang="en-US" sz="1400"/>
        </a:p>
      </dgm:t>
    </dgm:pt>
    <dgm:pt modelId="{B75F1D9D-90E3-4D25-AA38-5B69CA405EA2}" type="sibTrans" cxnId="{3A6CBB4C-38AC-457F-96DE-3C2AD54186C2}">
      <dgm:prSet/>
      <dgm:spPr/>
      <dgm:t>
        <a:bodyPr/>
        <a:lstStyle/>
        <a:p>
          <a:endParaRPr lang="zh-CN" altLang="en-US" sz="1400"/>
        </a:p>
      </dgm:t>
    </dgm:pt>
    <dgm:pt modelId="{A48AF4B1-7F2E-4935-9DDD-53E6EC2EC49D}" type="pres">
      <dgm:prSet presAssocID="{CAB9391A-35BF-4088-9DA8-F0726860125B}" presName="Name0" presStyleCnt="0">
        <dgm:presLayoutVars>
          <dgm:dir/>
          <dgm:animLvl val="lvl"/>
          <dgm:resizeHandles val="exact"/>
        </dgm:presLayoutVars>
      </dgm:prSet>
      <dgm:spPr/>
      <dgm:t>
        <a:bodyPr/>
        <a:lstStyle/>
        <a:p>
          <a:endParaRPr lang="zh-CN" altLang="en-US"/>
        </a:p>
      </dgm:t>
    </dgm:pt>
    <dgm:pt modelId="{597F53A8-4BC9-4B42-A128-F7E12D5C0324}" type="pres">
      <dgm:prSet presAssocID="{B4BEE5B7-19F6-44DC-B097-E7BCEBD71ACA}" presName="linNode" presStyleCnt="0"/>
      <dgm:spPr/>
      <dgm:t>
        <a:bodyPr/>
        <a:lstStyle/>
        <a:p>
          <a:endParaRPr lang="zh-CN" altLang="en-US"/>
        </a:p>
      </dgm:t>
    </dgm:pt>
    <dgm:pt modelId="{80114B2A-9C54-45ED-B17B-2627AF41F0BE}" type="pres">
      <dgm:prSet presAssocID="{B4BEE5B7-19F6-44DC-B097-E7BCEBD71ACA}" presName="parTx" presStyleLbl="revTx" presStyleIdx="0" presStyleCnt="1" custScaleX="18533" custLinFactNeighborX="-40047">
        <dgm:presLayoutVars>
          <dgm:chMax val="1"/>
          <dgm:bulletEnabled val="1"/>
        </dgm:presLayoutVars>
      </dgm:prSet>
      <dgm:spPr/>
      <dgm:t>
        <a:bodyPr/>
        <a:lstStyle/>
        <a:p>
          <a:endParaRPr lang="zh-CN" altLang="en-US"/>
        </a:p>
      </dgm:t>
    </dgm:pt>
    <dgm:pt modelId="{794912CF-06B2-46F8-B9A5-C77BFCE38313}" type="pres">
      <dgm:prSet presAssocID="{B4BEE5B7-19F6-44DC-B097-E7BCEBD71ACA}" presName="bracket" presStyleLbl="parChTrans1D1" presStyleIdx="0" presStyleCnt="1" custLinFactNeighborX="18011" custLinFactNeighborY="320"/>
      <dgm:spPr/>
      <dgm:t>
        <a:bodyPr/>
        <a:lstStyle/>
        <a:p>
          <a:endParaRPr lang="zh-CN" altLang="en-US"/>
        </a:p>
      </dgm:t>
    </dgm:pt>
    <dgm:pt modelId="{28461EC4-1942-4B4E-A39C-133D404126AA}" type="pres">
      <dgm:prSet presAssocID="{B4BEE5B7-19F6-44DC-B097-E7BCEBD71ACA}" presName="spH" presStyleCnt="0"/>
      <dgm:spPr/>
      <dgm:t>
        <a:bodyPr/>
        <a:lstStyle/>
        <a:p>
          <a:endParaRPr lang="zh-CN" altLang="en-US"/>
        </a:p>
      </dgm:t>
    </dgm:pt>
    <dgm:pt modelId="{1D632C8F-EFCA-4A9D-AC6A-B2C45BFF6A0C}" type="pres">
      <dgm:prSet presAssocID="{B4BEE5B7-19F6-44DC-B097-E7BCEBD71ACA}" presName="desTx" presStyleLbl="node1" presStyleIdx="0" presStyleCnt="1" custScaleX="132253" custLinFactNeighborX="-56461" custLinFactNeighborY="320">
        <dgm:presLayoutVars>
          <dgm:bulletEnabled val="1"/>
        </dgm:presLayoutVars>
      </dgm:prSet>
      <dgm:spPr/>
      <dgm:t>
        <a:bodyPr/>
        <a:lstStyle/>
        <a:p>
          <a:endParaRPr lang="zh-CN" altLang="en-US"/>
        </a:p>
      </dgm:t>
    </dgm:pt>
  </dgm:ptLst>
  <dgm:cxnLst>
    <dgm:cxn modelId="{81DEFFEA-A966-4DD8-9F60-30AE9FE8DA43}" type="presOf" srcId="{8EF812F4-0AC1-4B3D-A33A-86FFEFFA5ABF}" destId="{1D632C8F-EFCA-4A9D-AC6A-B2C45BFF6A0C}" srcOrd="0" destOrd="4" presId="urn:diagrams.loki3.com/BracketList+Icon"/>
    <dgm:cxn modelId="{6BE9C4A0-8AF4-41AB-AA3E-8FDCEE35FF66}" type="presOf" srcId="{5BCEB790-A288-418A-A003-574B439876BE}" destId="{1D632C8F-EFCA-4A9D-AC6A-B2C45BFF6A0C}" srcOrd="0" destOrd="5" presId="urn:diagrams.loki3.com/BracketList+Icon"/>
    <dgm:cxn modelId="{009EF9D3-8E6E-4D0C-A57F-8B8F88CD2F8E}" type="presOf" srcId="{9460B312-98EB-4688-8F57-2F0620332345}" destId="{1D632C8F-EFCA-4A9D-AC6A-B2C45BFF6A0C}" srcOrd="0" destOrd="2" presId="urn:diagrams.loki3.com/BracketList+Icon"/>
    <dgm:cxn modelId="{9B82450B-DB43-4830-AFC7-7A27E55E4894}" srcId="{B4BEE5B7-19F6-44DC-B097-E7BCEBD71ACA}" destId="{A8799543-1BB8-4DF7-BB9B-C270E65342BD}" srcOrd="3" destOrd="0" parTransId="{3B6B282A-01B3-46DE-8ABA-65650E0B7CF7}" sibTransId="{828B6210-961E-43E6-9387-2746A03A85D0}"/>
    <dgm:cxn modelId="{591B3362-2513-4C91-8946-5FD26097A11B}" type="presOf" srcId="{CAB9391A-35BF-4088-9DA8-F0726860125B}" destId="{A48AF4B1-7F2E-4935-9DDD-53E6EC2EC49D}" srcOrd="0" destOrd="0" presId="urn:diagrams.loki3.com/BracketList+Icon"/>
    <dgm:cxn modelId="{2BA8DAD5-5AFA-46F7-91E6-787195D58882}" srcId="{B4BEE5B7-19F6-44DC-B097-E7BCEBD71ACA}" destId="{738118CF-1152-4A4B-8B92-7F85FF9BDCB2}" srcOrd="1" destOrd="0" parTransId="{E14FF588-8C71-4B6F-950C-A02166580CED}" sibTransId="{0B9AA179-A49F-4598-A89C-46A0DE1B11CC}"/>
    <dgm:cxn modelId="{AB4AFAC5-3A6D-45D1-9F58-0B8C6C31E544}" srcId="{CAB9391A-35BF-4088-9DA8-F0726860125B}" destId="{B4BEE5B7-19F6-44DC-B097-E7BCEBD71ACA}" srcOrd="0" destOrd="0" parTransId="{7D1CB0B8-F40E-40D7-9DF3-D43AA52D7319}" sibTransId="{2881EDEA-F84A-43D7-832A-43E92A537E56}"/>
    <dgm:cxn modelId="{16640B33-C539-4F3D-907C-78E95506AD5F}" srcId="{B4BEE5B7-19F6-44DC-B097-E7BCEBD71ACA}" destId="{9460B312-98EB-4688-8F57-2F0620332345}" srcOrd="2" destOrd="0" parTransId="{CEE39C34-401B-4A7B-B0AB-2D123852B41E}" sibTransId="{68EE3994-A327-48B8-9DE3-ECB3FE6F8EDD}"/>
    <dgm:cxn modelId="{84DDB9C6-0C42-471C-9D35-C7C13E4189CF}" srcId="{B4BEE5B7-19F6-44DC-B097-E7BCEBD71ACA}" destId="{7E312EAF-5F2A-486F-8DB2-107C8B9C0095}" srcOrd="0" destOrd="0" parTransId="{174836B8-AB3D-496A-AAAF-EDB011676DEA}" sibTransId="{1532EAD9-7774-4AAC-92B8-3990F9CFC142}"/>
    <dgm:cxn modelId="{6A3D8FF2-19E6-490F-8387-9CA51749DCF4}" type="presOf" srcId="{738118CF-1152-4A4B-8B92-7F85FF9BDCB2}" destId="{1D632C8F-EFCA-4A9D-AC6A-B2C45BFF6A0C}" srcOrd="0" destOrd="1" presId="urn:diagrams.loki3.com/BracketList+Icon"/>
    <dgm:cxn modelId="{37A926DF-E6ED-4BF0-B76A-06797AF63211}" type="presOf" srcId="{A8799543-1BB8-4DF7-BB9B-C270E65342BD}" destId="{1D632C8F-EFCA-4A9D-AC6A-B2C45BFF6A0C}" srcOrd="0" destOrd="3" presId="urn:diagrams.loki3.com/BracketList+Icon"/>
    <dgm:cxn modelId="{C8583BA4-B8BA-4780-9C06-D88949D8A105}" srcId="{B4BEE5B7-19F6-44DC-B097-E7BCEBD71ACA}" destId="{5BCEB790-A288-418A-A003-574B439876BE}" srcOrd="5" destOrd="0" parTransId="{CA302F12-F243-4E3E-9045-3F43A5AD66C6}" sibTransId="{B337B944-4CDD-469D-962F-822CA89380E5}"/>
    <dgm:cxn modelId="{10B92CB9-C3E9-4E41-8805-C83B493C5616}" type="presOf" srcId="{B4BEE5B7-19F6-44DC-B097-E7BCEBD71ACA}" destId="{80114B2A-9C54-45ED-B17B-2627AF41F0BE}" srcOrd="0" destOrd="0" presId="urn:diagrams.loki3.com/BracketList+Icon"/>
    <dgm:cxn modelId="{C1822DE7-FE1D-4693-979C-4651CF582BDD}" type="presOf" srcId="{7E312EAF-5F2A-486F-8DB2-107C8B9C0095}" destId="{1D632C8F-EFCA-4A9D-AC6A-B2C45BFF6A0C}" srcOrd="0" destOrd="0" presId="urn:diagrams.loki3.com/BracketList+Icon"/>
    <dgm:cxn modelId="{9A27AC25-EAB9-4186-82B1-9934B296077E}" type="presOf" srcId="{BE9437BE-4C8A-4587-AC18-083C51280B66}" destId="{1D632C8F-EFCA-4A9D-AC6A-B2C45BFF6A0C}" srcOrd="0" destOrd="6" presId="urn:diagrams.loki3.com/BracketList+Icon"/>
    <dgm:cxn modelId="{3A6CBB4C-38AC-457F-96DE-3C2AD54186C2}" srcId="{B4BEE5B7-19F6-44DC-B097-E7BCEBD71ACA}" destId="{BE9437BE-4C8A-4587-AC18-083C51280B66}" srcOrd="6" destOrd="0" parTransId="{CAE7DB40-4AD6-42E4-B984-7D4FD280C5E7}" sibTransId="{B75F1D9D-90E3-4D25-AA38-5B69CA405EA2}"/>
    <dgm:cxn modelId="{8833E5BD-972C-4824-84A4-2BC81F55F358}" srcId="{B4BEE5B7-19F6-44DC-B097-E7BCEBD71ACA}" destId="{8EF812F4-0AC1-4B3D-A33A-86FFEFFA5ABF}" srcOrd="4" destOrd="0" parTransId="{674EE4E8-9213-496B-875E-86E398C2E847}" sibTransId="{34526771-E396-43EC-B9E3-3DA0997A6F75}"/>
    <dgm:cxn modelId="{8B48AA14-7FB0-45E6-8774-45BAFE88E7E4}" type="presParOf" srcId="{A48AF4B1-7F2E-4935-9DDD-53E6EC2EC49D}" destId="{597F53A8-4BC9-4B42-A128-F7E12D5C0324}" srcOrd="0" destOrd="0" presId="urn:diagrams.loki3.com/BracketList+Icon"/>
    <dgm:cxn modelId="{4DA5D7C2-BC72-4CB3-AA20-8C5AC2535CA3}" type="presParOf" srcId="{597F53A8-4BC9-4B42-A128-F7E12D5C0324}" destId="{80114B2A-9C54-45ED-B17B-2627AF41F0BE}" srcOrd="0" destOrd="0" presId="urn:diagrams.loki3.com/BracketList+Icon"/>
    <dgm:cxn modelId="{6CF46384-9F3F-45CD-9607-22C84E530DE1}" type="presParOf" srcId="{597F53A8-4BC9-4B42-A128-F7E12D5C0324}" destId="{794912CF-06B2-46F8-B9A5-C77BFCE38313}" srcOrd="1" destOrd="0" presId="urn:diagrams.loki3.com/BracketList+Icon"/>
    <dgm:cxn modelId="{4F33D227-75AF-4EDB-A158-BC6B38966BCE}" type="presParOf" srcId="{597F53A8-4BC9-4B42-A128-F7E12D5C0324}" destId="{28461EC4-1942-4B4E-A39C-133D404126AA}" srcOrd="2" destOrd="0" presId="urn:diagrams.loki3.com/BracketList+Icon"/>
    <dgm:cxn modelId="{06E6DAF2-1FE2-48EA-A0DE-D0238EA9B61F}" type="presParOf" srcId="{597F53A8-4BC9-4B42-A128-F7E12D5C0324}" destId="{1D632C8F-EFCA-4A9D-AC6A-B2C45BFF6A0C}" srcOrd="3" destOrd="0" presId="urn:diagrams.loki3.com/BracketList+Icon"/>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053EDE-591A-450C-BCFA-B4B133E77337}" type="doc">
      <dgm:prSet loTypeId="urn:microsoft.com/office/officeart/2005/8/layout/hList1" loCatId="list" qsTypeId="urn:microsoft.com/office/officeart/2005/8/quickstyle/simple1" qsCatId="simple" csTypeId="urn:microsoft.com/office/officeart/2005/8/colors/accent1_1" csCatId="accent1" phldr="1"/>
      <dgm:spPr/>
      <dgm:t>
        <a:bodyPr/>
        <a:lstStyle/>
        <a:p>
          <a:endParaRPr lang="zh-CN" altLang="en-US"/>
        </a:p>
      </dgm:t>
    </dgm:pt>
    <dgm:pt modelId="{7EDFA5B5-9546-4423-99D5-EBA444B71957}">
      <dgm:prSet phldrT="[文本]" custT="1"/>
      <dgm:spPr/>
      <dgm:t>
        <a:bodyPr/>
        <a:lstStyle/>
        <a:p>
          <a:r>
            <a:rPr lang="zh-CN" altLang="en-US" sz="1600" dirty="0">
              <a:latin typeface="黑体" pitchFamily="49" charset="-122"/>
              <a:ea typeface="黑体" pitchFamily="49" charset="-122"/>
            </a:rPr>
            <a:t>行政分布</a:t>
          </a:r>
        </a:p>
      </dgm:t>
    </dgm:pt>
    <dgm:pt modelId="{7D21F3A6-7D61-4993-A34E-E67BC78D6E27}" type="parTrans" cxnId="{9E495BC5-2155-41A1-807C-407F7D9AAF80}">
      <dgm:prSet/>
      <dgm:spPr/>
      <dgm:t>
        <a:bodyPr/>
        <a:lstStyle/>
        <a:p>
          <a:endParaRPr lang="zh-CN" altLang="en-US"/>
        </a:p>
      </dgm:t>
    </dgm:pt>
    <dgm:pt modelId="{BF2772CE-D0B6-4CCC-B6DC-08A3F4385880}" type="sibTrans" cxnId="{9E495BC5-2155-41A1-807C-407F7D9AAF80}">
      <dgm:prSet/>
      <dgm:spPr/>
      <dgm:t>
        <a:bodyPr/>
        <a:lstStyle/>
        <a:p>
          <a:endParaRPr lang="zh-CN" altLang="en-US"/>
        </a:p>
      </dgm:t>
    </dgm:pt>
    <dgm:pt modelId="{5260EBE6-B90B-4EC0-B4CF-3ABA35115FA4}">
      <dgm:prSet phldrT="[文本]" custT="1"/>
      <dgm:spPr/>
      <dgm:t>
        <a:bodyPr/>
        <a:lstStyle/>
        <a:p>
          <a:pPr algn="just">
            <a:lnSpc>
              <a:spcPct val="125000"/>
            </a:lnSpc>
          </a:pPr>
          <a:r>
            <a:rPr lang="zh-CN" sz="1400">
              <a:latin typeface="Times New Roman" panose="02020603050405020304" pitchFamily="18" charset="0"/>
              <a:cs typeface="Times New Roman" panose="02020603050405020304" pitchFamily="18" charset="0"/>
            </a:rPr>
            <a:t>从行政区域分布看，年降水量比多年平均值普遍</a:t>
          </a:r>
          <a:r>
            <a:rPr lang="zh-CN" altLang="en-US" sz="1400">
              <a:latin typeface="Times New Roman" panose="02020603050405020304" pitchFamily="18" charset="0"/>
              <a:cs typeface="Times New Roman" panose="02020603050405020304" pitchFamily="18" charset="0"/>
            </a:rPr>
            <a:t>增多</a:t>
          </a:r>
          <a:r>
            <a:rPr lang="zh-CN" sz="1400">
              <a:latin typeface="Times New Roman" panose="02020603050405020304" pitchFamily="18" charset="0"/>
              <a:cs typeface="Times New Roman" panose="02020603050405020304" pitchFamily="18" charset="0"/>
            </a:rPr>
            <a:t>，清原县降水量</a:t>
          </a:r>
          <a:r>
            <a:rPr lang="en-US" sz="1400">
              <a:latin typeface="Times New Roman" panose="02020603050405020304" pitchFamily="18" charset="0"/>
              <a:cs typeface="Times New Roman" panose="02020603050405020304" pitchFamily="18" charset="0"/>
            </a:rPr>
            <a:t>964.4mm</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比去年增加</a:t>
          </a:r>
          <a:r>
            <a:rPr lang="en-US" altLang="zh-CN" sz="1400">
              <a:latin typeface="Times New Roman" panose="02020603050405020304" pitchFamily="18" charset="0"/>
              <a:cs typeface="Times New Roman" panose="02020603050405020304" pitchFamily="18" charset="0"/>
            </a:rPr>
            <a:t>48.7%</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23.4</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；新宾县降水量</a:t>
          </a:r>
          <a:r>
            <a:rPr lang="en-US" sz="1400">
              <a:latin typeface="Times New Roman" panose="02020603050405020304" pitchFamily="18" charset="0"/>
              <a:cs typeface="Times New Roman" panose="02020603050405020304" pitchFamily="18" charset="0"/>
            </a:rPr>
            <a:t>847.2mm</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比去年增加</a:t>
          </a:r>
          <a:r>
            <a:rPr lang="en-US" altLang="zh-CN" sz="1400">
              <a:latin typeface="Times New Roman" panose="02020603050405020304" pitchFamily="18" charset="0"/>
              <a:cs typeface="Times New Roman" panose="02020603050405020304" pitchFamily="18" charset="0"/>
            </a:rPr>
            <a:t>19.0%</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7.8</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；抚顺县降水量</a:t>
          </a:r>
          <a:r>
            <a:rPr lang="en-US" sz="1400">
              <a:latin typeface="Times New Roman" panose="02020603050405020304" pitchFamily="18" charset="0"/>
              <a:cs typeface="Times New Roman" panose="02020603050405020304" pitchFamily="18" charset="0"/>
            </a:rPr>
            <a:t>1000.2mm</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比去年增加</a:t>
          </a:r>
          <a:r>
            <a:rPr lang="en-US" altLang="zh-CN" sz="1400">
              <a:latin typeface="Times New Roman" panose="02020603050405020304" pitchFamily="18" charset="0"/>
              <a:cs typeface="Times New Roman" panose="02020603050405020304" pitchFamily="18" charset="0"/>
            </a:rPr>
            <a:t>38.4%</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26.7</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；市区降水量</a:t>
          </a:r>
          <a:r>
            <a:rPr lang="en-US" sz="1400">
              <a:latin typeface="Times New Roman" panose="02020603050405020304" pitchFamily="18" charset="0"/>
              <a:cs typeface="Times New Roman" panose="02020603050405020304" pitchFamily="18" charset="0"/>
            </a:rPr>
            <a:t>1004.4mm</a:t>
          </a:r>
          <a:r>
            <a:rPr lang="zh-CN" sz="1400">
              <a:latin typeface="Times New Roman" panose="02020603050405020304" pitchFamily="18" charset="0"/>
              <a:cs typeface="Times New Roman" panose="02020603050405020304" pitchFamily="18" charset="0"/>
            </a:rPr>
            <a:t>，</a:t>
          </a:r>
          <a:r>
            <a:rPr lang="zh-CN" altLang="en-US" sz="1400">
              <a:latin typeface="Times New Roman" panose="02020603050405020304" pitchFamily="18" charset="0"/>
              <a:cs typeface="Times New Roman" panose="02020603050405020304" pitchFamily="18" charset="0"/>
            </a:rPr>
            <a:t>比去年增加</a:t>
          </a:r>
          <a:r>
            <a:rPr lang="en-US" altLang="zh-CN" sz="1400">
              <a:latin typeface="Times New Roman" panose="02020603050405020304" pitchFamily="18" charset="0"/>
              <a:cs typeface="Times New Roman" panose="02020603050405020304" pitchFamily="18" charset="0"/>
            </a:rPr>
            <a:t>43.2%</a:t>
          </a:r>
          <a:r>
            <a:rPr lang="zh-CN" alt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altLang="zh-CN" sz="1400">
              <a:latin typeface="Times New Roman" panose="02020603050405020304" pitchFamily="18" charset="0"/>
              <a:cs typeface="Times New Roman" panose="02020603050405020304" pitchFamily="18" charset="0"/>
            </a:rPr>
            <a:t>32.8</a:t>
          </a:r>
          <a:r>
            <a:rPr lang="en-US" sz="1400">
              <a:latin typeface="Times New Roman" panose="02020603050405020304" pitchFamily="18" charset="0"/>
              <a:cs typeface="Times New Roman" panose="02020603050405020304" pitchFamily="18" charset="0"/>
            </a:rPr>
            <a:t>%</a:t>
          </a:r>
          <a:r>
            <a:rPr lang="zh-CN" sz="1400">
              <a:latin typeface="Times New Roman" panose="02020603050405020304" pitchFamily="18" charset="0"/>
              <a:cs typeface="Times New Roman" panose="02020603050405020304" pitchFamily="18" charset="0"/>
            </a:rPr>
            <a:t>。</a:t>
          </a:r>
          <a:endParaRPr lang="zh-CN" altLang="en-US" sz="1400" dirty="0">
            <a:latin typeface="Times New Roman" panose="02020603050405020304" pitchFamily="18" charset="0"/>
            <a:ea typeface="+mn-ea"/>
            <a:cs typeface="Times New Roman" panose="02020603050405020304" pitchFamily="18" charset="0"/>
          </a:endParaRPr>
        </a:p>
      </dgm:t>
    </dgm:pt>
    <dgm:pt modelId="{4AAD8816-FA5B-43CD-A7B8-4501B00F7913}" type="parTrans" cxnId="{2813A125-425F-440E-B53D-EDCF894F7050}">
      <dgm:prSet/>
      <dgm:spPr/>
      <dgm:t>
        <a:bodyPr/>
        <a:lstStyle/>
        <a:p>
          <a:endParaRPr lang="zh-CN" altLang="en-US"/>
        </a:p>
      </dgm:t>
    </dgm:pt>
    <dgm:pt modelId="{A3666703-121B-4A3B-AA05-286091B5C052}" type="sibTrans" cxnId="{2813A125-425F-440E-B53D-EDCF894F7050}">
      <dgm:prSet/>
      <dgm:spPr/>
      <dgm:t>
        <a:bodyPr/>
        <a:lstStyle/>
        <a:p>
          <a:endParaRPr lang="zh-CN" altLang="en-US"/>
        </a:p>
      </dgm:t>
    </dgm:pt>
    <dgm:pt modelId="{AAEB92D4-9E29-409E-A6C5-C7ACF0AAFD1B}" type="pres">
      <dgm:prSet presAssocID="{FD053EDE-591A-450C-BCFA-B4B133E77337}" presName="Name0" presStyleCnt="0">
        <dgm:presLayoutVars>
          <dgm:dir/>
          <dgm:animLvl val="lvl"/>
          <dgm:resizeHandles val="exact"/>
        </dgm:presLayoutVars>
      </dgm:prSet>
      <dgm:spPr/>
      <dgm:t>
        <a:bodyPr/>
        <a:lstStyle/>
        <a:p>
          <a:endParaRPr lang="zh-CN" altLang="en-US"/>
        </a:p>
      </dgm:t>
    </dgm:pt>
    <dgm:pt modelId="{41D2A600-E0D5-471C-B7E9-637BAE4FD233}" type="pres">
      <dgm:prSet presAssocID="{7EDFA5B5-9546-4423-99D5-EBA444B71957}" presName="composite" presStyleCnt="0"/>
      <dgm:spPr/>
      <dgm:t>
        <a:bodyPr/>
        <a:lstStyle/>
        <a:p>
          <a:endParaRPr lang="zh-CN" altLang="en-US"/>
        </a:p>
      </dgm:t>
    </dgm:pt>
    <dgm:pt modelId="{2F8B1E0B-9706-471A-9B9B-A7BD931B32DB}" type="pres">
      <dgm:prSet presAssocID="{7EDFA5B5-9546-4423-99D5-EBA444B71957}" presName="parTx" presStyleLbl="alignNode1" presStyleIdx="0" presStyleCnt="1" custScaleY="100000" custLinFactNeighborY="-61716">
        <dgm:presLayoutVars>
          <dgm:chMax val="0"/>
          <dgm:chPref val="0"/>
          <dgm:bulletEnabled val="1"/>
        </dgm:presLayoutVars>
      </dgm:prSet>
      <dgm:spPr/>
      <dgm:t>
        <a:bodyPr/>
        <a:lstStyle/>
        <a:p>
          <a:endParaRPr lang="zh-CN" altLang="en-US"/>
        </a:p>
      </dgm:t>
    </dgm:pt>
    <dgm:pt modelId="{FE22F6C4-34B4-423A-BDDF-D1159F86179A}" type="pres">
      <dgm:prSet presAssocID="{7EDFA5B5-9546-4423-99D5-EBA444B71957}" presName="desTx" presStyleLbl="alignAccFollowNode1" presStyleIdx="0" presStyleCnt="1" custScaleY="212955" custLinFactNeighborY="32068">
        <dgm:presLayoutVars>
          <dgm:bulletEnabled val="1"/>
        </dgm:presLayoutVars>
      </dgm:prSet>
      <dgm:spPr/>
      <dgm:t>
        <a:bodyPr/>
        <a:lstStyle/>
        <a:p>
          <a:endParaRPr lang="zh-CN" altLang="en-US"/>
        </a:p>
      </dgm:t>
    </dgm:pt>
  </dgm:ptLst>
  <dgm:cxnLst>
    <dgm:cxn modelId="{2813A125-425F-440E-B53D-EDCF894F7050}" srcId="{7EDFA5B5-9546-4423-99D5-EBA444B71957}" destId="{5260EBE6-B90B-4EC0-B4CF-3ABA35115FA4}" srcOrd="0" destOrd="0" parTransId="{4AAD8816-FA5B-43CD-A7B8-4501B00F7913}" sibTransId="{A3666703-121B-4A3B-AA05-286091B5C052}"/>
    <dgm:cxn modelId="{35606C36-DEA5-4399-8319-BB2A8FF5C31B}" type="presOf" srcId="{7EDFA5B5-9546-4423-99D5-EBA444B71957}" destId="{2F8B1E0B-9706-471A-9B9B-A7BD931B32DB}" srcOrd="0" destOrd="0" presId="urn:microsoft.com/office/officeart/2005/8/layout/hList1"/>
    <dgm:cxn modelId="{9E495BC5-2155-41A1-807C-407F7D9AAF80}" srcId="{FD053EDE-591A-450C-BCFA-B4B133E77337}" destId="{7EDFA5B5-9546-4423-99D5-EBA444B71957}" srcOrd="0" destOrd="0" parTransId="{7D21F3A6-7D61-4993-A34E-E67BC78D6E27}" sibTransId="{BF2772CE-D0B6-4CCC-B6DC-08A3F4385880}"/>
    <dgm:cxn modelId="{D4B4FE83-6988-46E6-B139-6AC930BF16F5}" type="presOf" srcId="{FD053EDE-591A-450C-BCFA-B4B133E77337}" destId="{AAEB92D4-9E29-409E-A6C5-C7ACF0AAFD1B}" srcOrd="0" destOrd="0" presId="urn:microsoft.com/office/officeart/2005/8/layout/hList1"/>
    <dgm:cxn modelId="{E8B39653-FCB4-42CF-86CB-F98C7D0B18F2}" type="presOf" srcId="{5260EBE6-B90B-4EC0-B4CF-3ABA35115FA4}" destId="{FE22F6C4-34B4-423A-BDDF-D1159F86179A}" srcOrd="0" destOrd="0" presId="urn:microsoft.com/office/officeart/2005/8/layout/hList1"/>
    <dgm:cxn modelId="{6023347A-D602-412F-B132-EC45407F45D7}" type="presParOf" srcId="{AAEB92D4-9E29-409E-A6C5-C7ACF0AAFD1B}" destId="{41D2A600-E0D5-471C-B7E9-637BAE4FD233}" srcOrd="0" destOrd="0" presId="urn:microsoft.com/office/officeart/2005/8/layout/hList1"/>
    <dgm:cxn modelId="{48FBBF42-F82C-48AD-AD39-11810BD1BCE3}" type="presParOf" srcId="{41D2A600-E0D5-471C-B7E9-637BAE4FD233}" destId="{2F8B1E0B-9706-471A-9B9B-A7BD931B32DB}" srcOrd="0" destOrd="0" presId="urn:microsoft.com/office/officeart/2005/8/layout/hList1"/>
    <dgm:cxn modelId="{C403C186-6B1E-442A-8AA1-9378B84350EF}" type="presParOf" srcId="{41D2A600-E0D5-471C-B7E9-637BAE4FD233}" destId="{FE22F6C4-34B4-423A-BDDF-D1159F86179A}" srcOrd="1" destOrd="0" presId="urn:microsoft.com/office/officeart/2005/8/layout/hLis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D053EDE-591A-450C-BCFA-B4B133E77337}" type="doc">
      <dgm:prSet loTypeId="urn:microsoft.com/office/officeart/2005/8/layout/hList1" loCatId="list" qsTypeId="urn:microsoft.com/office/officeart/2005/8/quickstyle/simple1" qsCatId="simple" csTypeId="urn:microsoft.com/office/officeart/2005/8/colors/accent1_1" csCatId="accent1" phldr="1"/>
      <dgm:spPr/>
      <dgm:t>
        <a:bodyPr/>
        <a:lstStyle/>
        <a:p>
          <a:endParaRPr lang="zh-CN" altLang="en-US"/>
        </a:p>
      </dgm:t>
    </dgm:pt>
    <dgm:pt modelId="{7EDFA5B5-9546-4423-99D5-EBA444B71957}">
      <dgm:prSet phldrT="[文本]" custT="1"/>
      <dgm:spPr/>
      <dgm:t>
        <a:bodyPr/>
        <a:lstStyle/>
        <a:p>
          <a:r>
            <a:rPr lang="zh-CN" altLang="en-US" sz="1600" dirty="0">
              <a:latin typeface="黑体" pitchFamily="49" charset="-122"/>
              <a:ea typeface="黑体" pitchFamily="49" charset="-122"/>
            </a:rPr>
            <a:t>流域分布</a:t>
          </a:r>
        </a:p>
      </dgm:t>
    </dgm:pt>
    <dgm:pt modelId="{7D21F3A6-7D61-4993-A34E-E67BC78D6E27}" type="parTrans" cxnId="{9E495BC5-2155-41A1-807C-407F7D9AAF80}">
      <dgm:prSet/>
      <dgm:spPr/>
      <dgm:t>
        <a:bodyPr/>
        <a:lstStyle/>
        <a:p>
          <a:endParaRPr lang="zh-CN" altLang="en-US"/>
        </a:p>
      </dgm:t>
    </dgm:pt>
    <dgm:pt modelId="{BF2772CE-D0B6-4CCC-B6DC-08A3F4385880}" type="sibTrans" cxnId="{9E495BC5-2155-41A1-807C-407F7D9AAF80}">
      <dgm:prSet/>
      <dgm:spPr/>
      <dgm:t>
        <a:bodyPr/>
        <a:lstStyle/>
        <a:p>
          <a:endParaRPr lang="zh-CN" altLang="en-US"/>
        </a:p>
      </dgm:t>
    </dgm:pt>
    <dgm:pt modelId="{5260EBE6-B90B-4EC0-B4CF-3ABA35115FA4}">
      <dgm:prSet phldrT="[文本]" custT="1"/>
      <dgm:spPr/>
      <dgm:t>
        <a:bodyPr/>
        <a:lstStyle/>
        <a:p>
          <a:pPr algn="just">
            <a:lnSpc>
              <a:spcPct val="125000"/>
            </a:lnSpc>
            <a:spcAft>
              <a:spcPts val="0"/>
            </a:spcAft>
          </a:pPr>
          <a:r>
            <a:rPr lang="zh-CN" sz="1400">
              <a:latin typeface="Times New Roman" panose="02020603050405020304" pitchFamily="18" charset="0"/>
              <a:cs typeface="Times New Roman" panose="02020603050405020304" pitchFamily="18" charset="0"/>
            </a:rPr>
            <a:t>从流域分布看，浑河年降水量</a:t>
          </a:r>
          <a:r>
            <a:rPr lang="en-US" sz="1400">
              <a:latin typeface="Times New Roman" panose="02020603050405020304" pitchFamily="18" charset="0"/>
              <a:cs typeface="Times New Roman" panose="02020603050405020304" pitchFamily="18" charset="0"/>
            </a:rPr>
            <a:t>956.8mm</a:t>
          </a:r>
          <a:r>
            <a:rPr lang="zh-CN" sz="1400">
              <a:latin typeface="Times New Roman" panose="02020603050405020304" pitchFamily="18" charset="0"/>
              <a:cs typeface="Times New Roman" panose="02020603050405020304" pitchFamily="18" charset="0"/>
            </a:rPr>
            <a:t>，比去年增加</a:t>
          </a:r>
          <a:r>
            <a:rPr lang="en-US" sz="1400">
              <a:latin typeface="Times New Roman" panose="02020603050405020304" pitchFamily="18" charset="0"/>
              <a:cs typeface="Times New Roman" panose="02020603050405020304" pitchFamily="18" charset="0"/>
            </a:rPr>
            <a:t>40.5%</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sz="1400">
              <a:latin typeface="Times New Roman" panose="02020603050405020304" pitchFamily="18" charset="0"/>
              <a:cs typeface="Times New Roman" panose="02020603050405020304" pitchFamily="18" charset="0"/>
            </a:rPr>
            <a:t>23.0%</a:t>
          </a:r>
          <a:r>
            <a:rPr lang="zh-CN" sz="1400">
              <a:latin typeface="Times New Roman" panose="02020603050405020304" pitchFamily="18" charset="0"/>
              <a:cs typeface="Times New Roman" panose="02020603050405020304" pitchFamily="18" charset="0"/>
            </a:rPr>
            <a:t>，其中大伙房水库以上年降水量</a:t>
          </a:r>
          <a:r>
            <a:rPr lang="en-US" sz="1400">
              <a:latin typeface="Times New Roman" panose="02020603050405020304" pitchFamily="18" charset="0"/>
              <a:cs typeface="Times New Roman" panose="02020603050405020304" pitchFamily="18" charset="0"/>
            </a:rPr>
            <a:t>939.1mm</a:t>
          </a:r>
          <a:r>
            <a:rPr lang="zh-CN" sz="1400">
              <a:latin typeface="Times New Roman" panose="02020603050405020304" pitchFamily="18" charset="0"/>
              <a:cs typeface="Times New Roman" panose="02020603050405020304" pitchFamily="18" charset="0"/>
            </a:rPr>
            <a:t>，大伙房水库以下年降水量</a:t>
          </a:r>
          <a:r>
            <a:rPr lang="en-US" sz="1400">
              <a:latin typeface="Times New Roman" panose="02020603050405020304" pitchFamily="18" charset="0"/>
              <a:cs typeface="Times New Roman" panose="02020603050405020304" pitchFamily="18" charset="0"/>
            </a:rPr>
            <a:t>100</a:t>
          </a:r>
          <a:r>
            <a:rPr lang="en-US" altLang="zh-CN" sz="1400">
              <a:latin typeface="Times New Roman" panose="02020603050405020304" pitchFamily="18" charset="0"/>
              <a:cs typeface="Times New Roman" panose="02020603050405020304" pitchFamily="18" charset="0"/>
            </a:rPr>
            <a:t>8.6mm</a:t>
          </a:r>
          <a:r>
            <a:rPr lang="zh-CN" sz="1400">
              <a:latin typeface="Times New Roman" panose="02020603050405020304" pitchFamily="18" charset="0"/>
              <a:cs typeface="Times New Roman" panose="02020603050405020304" pitchFamily="18" charset="0"/>
            </a:rPr>
            <a:t>；太子河年降水量</a:t>
          </a:r>
          <a:r>
            <a:rPr lang="en-US" sz="1400">
              <a:latin typeface="Times New Roman" panose="02020603050405020304" pitchFamily="18" charset="0"/>
              <a:cs typeface="Times New Roman" panose="02020603050405020304" pitchFamily="18" charset="0"/>
            </a:rPr>
            <a:t>818.5mm</a:t>
          </a:r>
          <a:r>
            <a:rPr lang="zh-CN" sz="1400">
              <a:latin typeface="Times New Roman" panose="02020603050405020304" pitchFamily="18" charset="0"/>
              <a:cs typeface="Times New Roman" panose="02020603050405020304" pitchFamily="18" charset="0"/>
            </a:rPr>
            <a:t>，比去年增加</a:t>
          </a:r>
          <a:r>
            <a:rPr lang="en-US" sz="1400">
              <a:latin typeface="Times New Roman" panose="02020603050405020304" pitchFamily="18" charset="0"/>
              <a:cs typeface="Times New Roman" panose="02020603050405020304" pitchFamily="18" charset="0"/>
            </a:rPr>
            <a:t>5.3%</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sz="1400">
              <a:latin typeface="Times New Roman" panose="02020603050405020304" pitchFamily="18" charset="0"/>
              <a:cs typeface="Times New Roman" panose="02020603050405020304" pitchFamily="18" charset="0"/>
            </a:rPr>
            <a:t>1.5%</a:t>
          </a:r>
          <a:r>
            <a:rPr lang="zh-CN" sz="1400">
              <a:latin typeface="Times New Roman" panose="02020603050405020304" pitchFamily="18" charset="0"/>
              <a:cs typeface="Times New Roman" panose="02020603050405020304" pitchFamily="18" charset="0"/>
            </a:rPr>
            <a:t>；浑江桓仁水库以上（富尔江）年降水量</a:t>
          </a:r>
          <a:r>
            <a:rPr lang="en-US" sz="1400">
              <a:latin typeface="Times New Roman" panose="02020603050405020304" pitchFamily="18" charset="0"/>
              <a:cs typeface="Times New Roman" panose="02020603050405020304" pitchFamily="18" charset="0"/>
            </a:rPr>
            <a:t>887.7mm</a:t>
          </a:r>
          <a:r>
            <a:rPr lang="zh-CN" sz="1400">
              <a:latin typeface="Times New Roman" panose="02020603050405020304" pitchFamily="18" charset="0"/>
              <a:cs typeface="Times New Roman" panose="02020603050405020304" pitchFamily="18" charset="0"/>
            </a:rPr>
            <a:t>，比去年增加</a:t>
          </a:r>
          <a:r>
            <a:rPr lang="en-US" sz="1400">
              <a:latin typeface="Times New Roman" panose="02020603050405020304" pitchFamily="18" charset="0"/>
              <a:cs typeface="Times New Roman" panose="02020603050405020304" pitchFamily="18" charset="0"/>
            </a:rPr>
            <a:t>22.8%</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sz="1400">
              <a:latin typeface="Times New Roman" panose="02020603050405020304" pitchFamily="18" charset="0"/>
              <a:cs typeface="Times New Roman" panose="02020603050405020304" pitchFamily="18" charset="0"/>
            </a:rPr>
            <a:t>12.7%</a:t>
          </a:r>
          <a:r>
            <a:rPr lang="zh-CN" sz="1400">
              <a:latin typeface="Times New Roman" panose="02020603050405020304" pitchFamily="18" charset="0"/>
              <a:cs typeface="Times New Roman" panose="02020603050405020304" pitchFamily="18" charset="0"/>
            </a:rPr>
            <a:t>；石佛寺水库以上（清河、柴河）年降水量</a:t>
          </a:r>
          <a:r>
            <a:rPr lang="en-US" sz="1400">
              <a:latin typeface="Times New Roman" panose="02020603050405020304" pitchFamily="18" charset="0"/>
              <a:cs typeface="Times New Roman" panose="02020603050405020304" pitchFamily="18" charset="0"/>
            </a:rPr>
            <a:t>916.0mm</a:t>
          </a:r>
          <a:r>
            <a:rPr lang="zh-CN" sz="1400">
              <a:latin typeface="Times New Roman" panose="02020603050405020304" pitchFamily="18" charset="0"/>
              <a:cs typeface="Times New Roman" panose="02020603050405020304" pitchFamily="18" charset="0"/>
            </a:rPr>
            <a:t>，比去年增加</a:t>
          </a:r>
          <a:r>
            <a:rPr lang="en-US" sz="1400">
              <a:latin typeface="Times New Roman" panose="02020603050405020304" pitchFamily="18" charset="0"/>
              <a:cs typeface="Times New Roman" panose="02020603050405020304" pitchFamily="18" charset="0"/>
            </a:rPr>
            <a:t>50.2%</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sz="1400">
              <a:latin typeface="Times New Roman" panose="02020603050405020304" pitchFamily="18" charset="0"/>
              <a:cs typeface="Times New Roman" panose="02020603050405020304" pitchFamily="18" charset="0"/>
            </a:rPr>
            <a:t>16.5%</a:t>
          </a:r>
          <a:r>
            <a:rPr lang="zh-CN" sz="1400">
              <a:latin typeface="Times New Roman" panose="02020603050405020304" pitchFamily="18" charset="0"/>
              <a:cs typeface="Times New Roman" panose="02020603050405020304" pitchFamily="18" charset="0"/>
            </a:rPr>
            <a:t>；辉发河年降水量</a:t>
          </a:r>
          <a:r>
            <a:rPr lang="en-US" sz="1400">
              <a:latin typeface="Times New Roman" panose="02020603050405020304" pitchFamily="18" charset="0"/>
              <a:cs typeface="Times New Roman" panose="02020603050405020304" pitchFamily="18" charset="0"/>
            </a:rPr>
            <a:t>961.4mm</a:t>
          </a:r>
          <a:r>
            <a:rPr lang="zh-CN" sz="1400">
              <a:latin typeface="Times New Roman" panose="02020603050405020304" pitchFamily="18" charset="0"/>
              <a:cs typeface="Times New Roman" panose="02020603050405020304" pitchFamily="18" charset="0"/>
            </a:rPr>
            <a:t>，比去年增加</a:t>
          </a:r>
          <a:r>
            <a:rPr lang="en-US" sz="1400">
              <a:latin typeface="Times New Roman" panose="02020603050405020304" pitchFamily="18" charset="0"/>
              <a:cs typeface="Times New Roman" panose="02020603050405020304" pitchFamily="18" charset="0"/>
            </a:rPr>
            <a:t>38.8%</a:t>
          </a:r>
          <a:r>
            <a:rPr lang="zh-CN" sz="1400">
              <a:latin typeface="Times New Roman" panose="02020603050405020304" pitchFamily="18" charset="0"/>
              <a:cs typeface="Times New Roman" panose="02020603050405020304" pitchFamily="18" charset="0"/>
            </a:rPr>
            <a:t>，比多年均值</a:t>
          </a:r>
          <a:r>
            <a:rPr lang="zh-CN" altLang="en-US" sz="1400">
              <a:latin typeface="Times New Roman" panose="02020603050405020304" pitchFamily="18" charset="0"/>
              <a:cs typeface="Times New Roman" panose="02020603050405020304" pitchFamily="18" charset="0"/>
            </a:rPr>
            <a:t>增加</a:t>
          </a:r>
          <a:r>
            <a:rPr lang="en-US" sz="1400">
              <a:latin typeface="Times New Roman" panose="02020603050405020304" pitchFamily="18" charset="0"/>
              <a:cs typeface="Times New Roman" panose="02020603050405020304" pitchFamily="18" charset="0"/>
            </a:rPr>
            <a:t>29.5%</a:t>
          </a:r>
          <a:r>
            <a:rPr lang="zh-CN" sz="1400">
              <a:latin typeface="Times New Roman" panose="02020603050405020304" pitchFamily="18" charset="0"/>
              <a:cs typeface="Times New Roman" panose="02020603050405020304" pitchFamily="18" charset="0"/>
            </a:rPr>
            <a:t>。</a:t>
          </a:r>
          <a:endParaRPr lang="zh-CN" altLang="en-US" sz="1400" dirty="0">
            <a:latin typeface="Times New Roman" panose="02020603050405020304" pitchFamily="18" charset="0"/>
            <a:ea typeface="+mn-ea"/>
            <a:cs typeface="Times New Roman" panose="02020603050405020304" pitchFamily="18" charset="0"/>
          </a:endParaRPr>
        </a:p>
      </dgm:t>
    </dgm:pt>
    <dgm:pt modelId="{4AAD8816-FA5B-43CD-A7B8-4501B00F7913}" type="parTrans" cxnId="{2813A125-425F-440E-B53D-EDCF894F7050}">
      <dgm:prSet/>
      <dgm:spPr/>
      <dgm:t>
        <a:bodyPr/>
        <a:lstStyle/>
        <a:p>
          <a:endParaRPr lang="zh-CN" altLang="en-US"/>
        </a:p>
      </dgm:t>
    </dgm:pt>
    <dgm:pt modelId="{A3666703-121B-4A3B-AA05-286091B5C052}" type="sibTrans" cxnId="{2813A125-425F-440E-B53D-EDCF894F7050}">
      <dgm:prSet/>
      <dgm:spPr/>
      <dgm:t>
        <a:bodyPr/>
        <a:lstStyle/>
        <a:p>
          <a:endParaRPr lang="zh-CN" altLang="en-US"/>
        </a:p>
      </dgm:t>
    </dgm:pt>
    <dgm:pt modelId="{AAEB92D4-9E29-409E-A6C5-C7ACF0AAFD1B}" type="pres">
      <dgm:prSet presAssocID="{FD053EDE-591A-450C-BCFA-B4B133E77337}" presName="Name0" presStyleCnt="0">
        <dgm:presLayoutVars>
          <dgm:dir/>
          <dgm:animLvl val="lvl"/>
          <dgm:resizeHandles val="exact"/>
        </dgm:presLayoutVars>
      </dgm:prSet>
      <dgm:spPr/>
      <dgm:t>
        <a:bodyPr/>
        <a:lstStyle/>
        <a:p>
          <a:endParaRPr lang="zh-CN" altLang="en-US"/>
        </a:p>
      </dgm:t>
    </dgm:pt>
    <dgm:pt modelId="{41D2A600-E0D5-471C-B7E9-637BAE4FD233}" type="pres">
      <dgm:prSet presAssocID="{7EDFA5B5-9546-4423-99D5-EBA444B71957}" presName="composite" presStyleCnt="0"/>
      <dgm:spPr/>
      <dgm:t>
        <a:bodyPr/>
        <a:lstStyle/>
        <a:p>
          <a:endParaRPr lang="zh-CN" altLang="en-US"/>
        </a:p>
      </dgm:t>
    </dgm:pt>
    <dgm:pt modelId="{2F8B1E0B-9706-471A-9B9B-A7BD931B32DB}" type="pres">
      <dgm:prSet presAssocID="{7EDFA5B5-9546-4423-99D5-EBA444B71957}" presName="parTx" presStyleLbl="alignNode1" presStyleIdx="0" presStyleCnt="1" custScaleY="81409" custLinFactNeighborY="-19938">
        <dgm:presLayoutVars>
          <dgm:chMax val="0"/>
          <dgm:chPref val="0"/>
          <dgm:bulletEnabled val="1"/>
        </dgm:presLayoutVars>
      </dgm:prSet>
      <dgm:spPr/>
      <dgm:t>
        <a:bodyPr/>
        <a:lstStyle/>
        <a:p>
          <a:endParaRPr lang="zh-CN" altLang="en-US"/>
        </a:p>
      </dgm:t>
    </dgm:pt>
    <dgm:pt modelId="{FE22F6C4-34B4-423A-BDDF-D1159F86179A}" type="pres">
      <dgm:prSet presAssocID="{7EDFA5B5-9546-4423-99D5-EBA444B71957}" presName="desTx" presStyleLbl="alignAccFollowNode1" presStyleIdx="0" presStyleCnt="1" custLinFactNeighborX="289" custLinFactNeighborY="-753">
        <dgm:presLayoutVars>
          <dgm:bulletEnabled val="1"/>
        </dgm:presLayoutVars>
      </dgm:prSet>
      <dgm:spPr/>
      <dgm:t>
        <a:bodyPr/>
        <a:lstStyle/>
        <a:p>
          <a:endParaRPr lang="zh-CN" altLang="en-US"/>
        </a:p>
      </dgm:t>
    </dgm:pt>
  </dgm:ptLst>
  <dgm:cxnLst>
    <dgm:cxn modelId="{8C9DD438-5BA5-48F0-B392-55227086ED1E}" type="presOf" srcId="{5260EBE6-B90B-4EC0-B4CF-3ABA35115FA4}" destId="{FE22F6C4-34B4-423A-BDDF-D1159F86179A}" srcOrd="0" destOrd="0" presId="urn:microsoft.com/office/officeart/2005/8/layout/hList1"/>
    <dgm:cxn modelId="{A133E8DF-DC54-4748-BFFE-F0CD02180E13}" type="presOf" srcId="{FD053EDE-591A-450C-BCFA-B4B133E77337}" destId="{AAEB92D4-9E29-409E-A6C5-C7ACF0AAFD1B}" srcOrd="0" destOrd="0" presId="urn:microsoft.com/office/officeart/2005/8/layout/hList1"/>
    <dgm:cxn modelId="{2813A125-425F-440E-B53D-EDCF894F7050}" srcId="{7EDFA5B5-9546-4423-99D5-EBA444B71957}" destId="{5260EBE6-B90B-4EC0-B4CF-3ABA35115FA4}" srcOrd="0" destOrd="0" parTransId="{4AAD8816-FA5B-43CD-A7B8-4501B00F7913}" sibTransId="{A3666703-121B-4A3B-AA05-286091B5C052}"/>
    <dgm:cxn modelId="{9E495BC5-2155-41A1-807C-407F7D9AAF80}" srcId="{FD053EDE-591A-450C-BCFA-B4B133E77337}" destId="{7EDFA5B5-9546-4423-99D5-EBA444B71957}" srcOrd="0" destOrd="0" parTransId="{7D21F3A6-7D61-4993-A34E-E67BC78D6E27}" sibTransId="{BF2772CE-D0B6-4CCC-B6DC-08A3F4385880}"/>
    <dgm:cxn modelId="{09D44E17-4AE7-4F01-9066-7B60AD2944CB}" type="presOf" srcId="{7EDFA5B5-9546-4423-99D5-EBA444B71957}" destId="{2F8B1E0B-9706-471A-9B9B-A7BD931B32DB}" srcOrd="0" destOrd="0" presId="urn:microsoft.com/office/officeart/2005/8/layout/hList1"/>
    <dgm:cxn modelId="{521D0397-E57E-4FAF-8548-E24528B92C66}" type="presParOf" srcId="{AAEB92D4-9E29-409E-A6C5-C7ACF0AAFD1B}" destId="{41D2A600-E0D5-471C-B7E9-637BAE4FD233}" srcOrd="0" destOrd="0" presId="urn:microsoft.com/office/officeart/2005/8/layout/hList1"/>
    <dgm:cxn modelId="{5DD21104-4038-48D4-96F0-F8CC560F683F}" type="presParOf" srcId="{41D2A600-E0D5-471C-B7E9-637BAE4FD233}" destId="{2F8B1E0B-9706-471A-9B9B-A7BD931B32DB}" srcOrd="0" destOrd="0" presId="urn:microsoft.com/office/officeart/2005/8/layout/hList1"/>
    <dgm:cxn modelId="{1C8562B9-4F3D-44B0-9B02-F3C5B9FDE6D2}" type="presParOf" srcId="{41D2A600-E0D5-471C-B7E9-637BAE4FD233}" destId="{FE22F6C4-34B4-423A-BDDF-D1159F86179A}" srcOrd="1" destOrd="0" presId="urn:microsoft.com/office/officeart/2005/8/layout/hList1"/>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AB9391A-35BF-4088-9DA8-F0726860125B}" type="doc">
      <dgm:prSet loTypeId="urn:diagrams.loki3.com/BracketList+Icon" loCatId="list" qsTypeId="urn:microsoft.com/office/officeart/2005/8/quickstyle/simple3" qsCatId="simple" csTypeId="urn:microsoft.com/office/officeart/2005/8/colors/accent1_1" csCatId="accent1" phldr="1"/>
      <dgm:spPr/>
      <dgm:t>
        <a:bodyPr/>
        <a:lstStyle/>
        <a:p>
          <a:endParaRPr lang="zh-CN" altLang="en-US"/>
        </a:p>
      </dgm:t>
    </dgm:pt>
    <dgm:pt modelId="{B4BEE5B7-19F6-44DC-B097-E7BCEBD71ACA}">
      <dgm:prSet phldrT="[文本]" custT="1"/>
      <dgm:spPr/>
      <dgm:t>
        <a:bodyPr lIns="0" tIns="0" rIns="0" bIns="0"/>
        <a:lstStyle/>
        <a:p>
          <a:r>
            <a:rPr lang="zh-CN" altLang="en-US" sz="1400">
              <a:latin typeface="黑体" pitchFamily="49" charset="-122"/>
              <a:ea typeface="黑体" pitchFamily="49" charset="-122"/>
            </a:rPr>
            <a:t>各行政分区</a:t>
          </a:r>
        </a:p>
      </dgm:t>
    </dgm:pt>
    <dgm:pt modelId="{7D1CB0B8-F40E-40D7-9DF3-D43AA52D7319}" type="parTrans" cxnId="{AB4AFAC5-3A6D-45D1-9F58-0B8C6C31E544}">
      <dgm:prSet/>
      <dgm:spPr/>
      <dgm:t>
        <a:bodyPr/>
        <a:lstStyle/>
        <a:p>
          <a:endParaRPr lang="zh-CN" altLang="en-US"/>
        </a:p>
      </dgm:t>
    </dgm:pt>
    <dgm:pt modelId="{2881EDEA-F84A-43D7-832A-43E92A537E56}" type="sibTrans" cxnId="{AB4AFAC5-3A6D-45D1-9F58-0B8C6C31E544}">
      <dgm:prSet/>
      <dgm:spPr/>
      <dgm:t>
        <a:bodyPr/>
        <a:lstStyle/>
        <a:p>
          <a:endParaRPr lang="zh-CN" altLang="en-US"/>
        </a:p>
      </dgm:t>
    </dgm:pt>
    <dgm:pt modelId="{7E312EAF-5F2A-486F-8DB2-107C8B9C0095}">
      <dgm:prSet phldrT="[文本]" custT="1"/>
      <dgm:spPr>
        <a:ln>
          <a:noFill/>
        </a:ln>
      </dgm:spPr>
      <dgm:t>
        <a:bodyPr/>
        <a:lstStyle/>
        <a:p>
          <a:pPr algn="just">
            <a:lnSpc>
              <a:spcPct val="125000"/>
            </a:lnSpc>
          </a:pPr>
          <a:r>
            <a:rPr lang="zh-CN" sz="1400">
              <a:ln>
                <a:noFill/>
              </a:ln>
              <a:latin typeface="Times New Roman" panose="02020603050405020304" pitchFamily="18" charset="0"/>
              <a:ea typeface="+mn-ea"/>
              <a:cs typeface="Times New Roman" panose="02020603050405020304" pitchFamily="18" charset="0"/>
            </a:rPr>
            <a:t>清原县</a:t>
          </a:r>
          <a:r>
            <a:rPr lang="en-US" sz="1400">
              <a:ln>
                <a:noFill/>
              </a:ln>
              <a:latin typeface="Times New Roman" panose="02020603050405020304" pitchFamily="18" charset="0"/>
              <a:ea typeface="+mn-ea"/>
              <a:cs typeface="Times New Roman" panose="02020603050405020304" pitchFamily="18" charset="0"/>
            </a:rPr>
            <a:t>13.11</a:t>
          </a:r>
          <a:r>
            <a:rPr lang="zh-CN" sz="1400">
              <a:ln>
                <a:noFill/>
              </a:ln>
              <a:latin typeface="Times New Roman" panose="02020603050405020304" pitchFamily="18" charset="0"/>
              <a:ea typeface="+mn-ea"/>
              <a:cs typeface="Times New Roman" panose="02020603050405020304" pitchFamily="18" charset="0"/>
            </a:rPr>
            <a:t>亿</a:t>
          </a:r>
          <a:r>
            <a:rPr lang="en-US" altLang="zh-CN" sz="1400">
              <a:ln>
                <a:noFill/>
              </a:ln>
              <a:latin typeface="Times New Roman" panose="02020603050405020304" pitchFamily="18" charset="0"/>
              <a:ea typeface="+mn-ea"/>
              <a:cs typeface="Times New Roman" panose="02020603050405020304" pitchFamily="18" charset="0"/>
            </a:rPr>
            <a:t>m</a:t>
          </a:r>
          <a:r>
            <a:rPr lang="zh-CN" altLang="zh-CN" sz="1400">
              <a:ln>
                <a:noFill/>
              </a:ln>
              <a:latin typeface="Times New Roman" panose="02020603050405020304" pitchFamily="18" charset="0"/>
              <a:ea typeface="+mn-ea"/>
              <a:cs typeface="Times New Roman" panose="02020603050405020304" pitchFamily="18" charset="0"/>
            </a:rPr>
            <a:t>³</a:t>
          </a:r>
          <a:r>
            <a:rPr lang="zh-CN" sz="1400">
              <a:ln>
                <a:noFill/>
              </a:ln>
              <a:latin typeface="Times New Roman" panose="02020603050405020304" pitchFamily="18" charset="0"/>
              <a:ea typeface="+mn-ea"/>
              <a:cs typeface="Times New Roman" panose="02020603050405020304" pitchFamily="18" charset="0"/>
            </a:rPr>
            <a:t>，比上年</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191.6</a:t>
          </a:r>
          <a:r>
            <a:rPr lang="en-US" sz="1400">
              <a:ln>
                <a:noFill/>
              </a:ln>
              <a:latin typeface="Times New Roman" panose="02020603050405020304" pitchFamily="18" charset="0"/>
              <a:ea typeface="+mn-ea"/>
              <a:cs typeface="Times New Roman" panose="02020603050405020304" pitchFamily="18" charset="0"/>
            </a:rPr>
            <a:t>%</a:t>
          </a:r>
          <a:r>
            <a:rPr lang="zh-CN" sz="1400">
              <a:ln>
                <a:noFill/>
              </a:ln>
              <a:latin typeface="Times New Roman" panose="02020603050405020304" pitchFamily="18" charset="0"/>
              <a:ea typeface="+mn-ea"/>
              <a:cs typeface="Times New Roman" panose="02020603050405020304" pitchFamily="18" charset="0"/>
            </a:rPr>
            <a:t>，比多年平均值</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24.8</a:t>
          </a:r>
          <a:r>
            <a:rPr lang="en-US" sz="1400">
              <a:ln>
                <a:noFill/>
              </a:ln>
              <a:latin typeface="Times New Roman" panose="02020603050405020304" pitchFamily="18" charset="0"/>
              <a:ea typeface="+mn-ea"/>
              <a:cs typeface="Times New Roman" panose="02020603050405020304" pitchFamily="18" charset="0"/>
            </a:rPr>
            <a:t>%</a:t>
          </a:r>
          <a:r>
            <a:rPr lang="zh-CN" altLang="en-US" sz="1400">
              <a:ln>
                <a:noFill/>
              </a:ln>
              <a:latin typeface="Times New Roman" panose="02020603050405020304" pitchFamily="18" charset="0"/>
              <a:ea typeface="+mn-ea"/>
              <a:cs typeface="Times New Roman" panose="02020603050405020304" pitchFamily="18" charset="0"/>
            </a:rPr>
            <a:t>。</a:t>
          </a:r>
        </a:p>
      </dgm:t>
    </dgm:pt>
    <dgm:pt modelId="{174836B8-AB3D-496A-AAAF-EDB011676DEA}" type="parTrans" cxnId="{84DDB9C6-0C42-471C-9D35-C7C13E4189CF}">
      <dgm:prSet/>
      <dgm:spPr/>
      <dgm:t>
        <a:bodyPr/>
        <a:lstStyle/>
        <a:p>
          <a:endParaRPr lang="zh-CN" altLang="en-US"/>
        </a:p>
      </dgm:t>
    </dgm:pt>
    <dgm:pt modelId="{1532EAD9-7774-4AAC-92B8-3990F9CFC142}" type="sibTrans" cxnId="{84DDB9C6-0C42-471C-9D35-C7C13E4189CF}">
      <dgm:prSet/>
      <dgm:spPr/>
      <dgm:t>
        <a:bodyPr/>
        <a:lstStyle/>
        <a:p>
          <a:endParaRPr lang="zh-CN" altLang="en-US"/>
        </a:p>
      </dgm:t>
    </dgm:pt>
    <dgm:pt modelId="{738118CF-1152-4A4B-8B92-7F85FF9BDCB2}">
      <dgm:prSet phldrT="[文本]" custT="1"/>
      <dgm:spPr>
        <a:ln>
          <a:noFill/>
        </a:ln>
      </dgm:spPr>
      <dgm:t>
        <a:bodyPr/>
        <a:lstStyle/>
        <a:p>
          <a:pPr algn="just">
            <a:lnSpc>
              <a:spcPct val="125000"/>
            </a:lnSpc>
          </a:pPr>
          <a:r>
            <a:rPr lang="zh-CN" sz="1400">
              <a:ln>
                <a:noFill/>
              </a:ln>
              <a:latin typeface="Times New Roman" panose="02020603050405020304" pitchFamily="18" charset="0"/>
              <a:ea typeface="+mn-ea"/>
              <a:cs typeface="Times New Roman" panose="02020603050405020304" pitchFamily="18" charset="0"/>
            </a:rPr>
            <a:t>新宾县</a:t>
          </a:r>
          <a:r>
            <a:rPr lang="en-US" sz="1400">
              <a:ln>
                <a:noFill/>
              </a:ln>
              <a:latin typeface="Times New Roman" panose="02020603050405020304" pitchFamily="18" charset="0"/>
              <a:ea typeface="+mn-ea"/>
              <a:cs typeface="Times New Roman" panose="02020603050405020304" pitchFamily="18" charset="0"/>
            </a:rPr>
            <a:t>15.32</a:t>
          </a:r>
          <a:r>
            <a:rPr lang="zh-CN" sz="1400">
              <a:ln>
                <a:noFill/>
              </a:ln>
              <a:latin typeface="Times New Roman" panose="02020603050405020304" pitchFamily="18" charset="0"/>
              <a:ea typeface="+mn-ea"/>
              <a:cs typeface="Times New Roman" panose="02020603050405020304" pitchFamily="18" charset="0"/>
            </a:rPr>
            <a:t>亿</a:t>
          </a:r>
          <a:r>
            <a:rPr lang="en-US" altLang="zh-CN" sz="1400">
              <a:ln>
                <a:noFill/>
              </a:ln>
              <a:latin typeface="Times New Roman" panose="02020603050405020304" pitchFamily="18" charset="0"/>
              <a:ea typeface="+mn-ea"/>
              <a:cs typeface="Times New Roman" panose="02020603050405020304" pitchFamily="18" charset="0"/>
            </a:rPr>
            <a:t>m</a:t>
          </a:r>
          <a:r>
            <a:rPr lang="zh-CN" altLang="zh-CN" sz="1400">
              <a:ln>
                <a:noFill/>
              </a:ln>
              <a:latin typeface="Times New Roman" panose="02020603050405020304" pitchFamily="18" charset="0"/>
              <a:ea typeface="+mn-ea"/>
              <a:cs typeface="Times New Roman" panose="02020603050405020304" pitchFamily="18" charset="0"/>
            </a:rPr>
            <a:t>³</a:t>
          </a:r>
          <a:r>
            <a:rPr lang="zh-CN" sz="1400">
              <a:ln>
                <a:noFill/>
              </a:ln>
              <a:latin typeface="Times New Roman" panose="02020603050405020304" pitchFamily="18" charset="0"/>
              <a:ea typeface="+mn-ea"/>
              <a:cs typeface="Times New Roman" panose="02020603050405020304" pitchFamily="18" charset="0"/>
            </a:rPr>
            <a:t>，比上年</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69.1</a:t>
          </a:r>
          <a:r>
            <a:rPr lang="en-US" sz="1400">
              <a:ln>
                <a:noFill/>
              </a:ln>
              <a:latin typeface="Times New Roman" panose="02020603050405020304" pitchFamily="18" charset="0"/>
              <a:ea typeface="+mn-ea"/>
              <a:cs typeface="Times New Roman" panose="02020603050405020304" pitchFamily="18" charset="0"/>
            </a:rPr>
            <a:t>%</a:t>
          </a:r>
          <a:r>
            <a:rPr lang="zh-CN" sz="1400">
              <a:ln>
                <a:noFill/>
              </a:ln>
              <a:latin typeface="Times New Roman" panose="02020603050405020304" pitchFamily="18" charset="0"/>
              <a:ea typeface="+mn-ea"/>
              <a:cs typeface="Times New Roman" panose="02020603050405020304" pitchFamily="18" charset="0"/>
            </a:rPr>
            <a:t>，比多年平均值</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15.2</a:t>
          </a:r>
          <a:r>
            <a:rPr lang="en-US" sz="1400">
              <a:ln>
                <a:noFill/>
              </a:ln>
              <a:latin typeface="Times New Roman" panose="02020603050405020304" pitchFamily="18" charset="0"/>
              <a:ea typeface="+mn-ea"/>
              <a:cs typeface="Times New Roman" panose="02020603050405020304" pitchFamily="18" charset="0"/>
            </a:rPr>
            <a:t>%</a:t>
          </a:r>
          <a:r>
            <a:rPr lang="zh-CN" altLang="en-US" sz="1400">
              <a:ln>
                <a:noFill/>
              </a:ln>
              <a:latin typeface="Times New Roman" panose="02020603050405020304" pitchFamily="18" charset="0"/>
              <a:ea typeface="+mn-ea"/>
              <a:cs typeface="Times New Roman" panose="02020603050405020304" pitchFamily="18" charset="0"/>
            </a:rPr>
            <a:t>。</a:t>
          </a:r>
        </a:p>
      </dgm:t>
    </dgm:pt>
    <dgm:pt modelId="{E14FF588-8C71-4B6F-950C-A02166580CED}" type="parTrans" cxnId="{2BA8DAD5-5AFA-46F7-91E6-787195D58882}">
      <dgm:prSet/>
      <dgm:spPr/>
      <dgm:t>
        <a:bodyPr/>
        <a:lstStyle/>
        <a:p>
          <a:endParaRPr lang="zh-CN" altLang="en-US"/>
        </a:p>
      </dgm:t>
    </dgm:pt>
    <dgm:pt modelId="{0B9AA179-A49F-4598-A89C-46A0DE1B11CC}" type="sibTrans" cxnId="{2BA8DAD5-5AFA-46F7-91E6-787195D58882}">
      <dgm:prSet/>
      <dgm:spPr/>
      <dgm:t>
        <a:bodyPr/>
        <a:lstStyle/>
        <a:p>
          <a:endParaRPr lang="zh-CN" altLang="en-US"/>
        </a:p>
      </dgm:t>
    </dgm:pt>
    <dgm:pt modelId="{9460B312-98EB-4688-8F57-2F0620332345}">
      <dgm:prSet phldrT="[文本]" custT="1"/>
      <dgm:spPr>
        <a:ln>
          <a:noFill/>
        </a:ln>
      </dgm:spPr>
      <dgm:t>
        <a:bodyPr/>
        <a:lstStyle/>
        <a:p>
          <a:pPr algn="just">
            <a:lnSpc>
              <a:spcPct val="125000"/>
            </a:lnSpc>
          </a:pPr>
          <a:r>
            <a:rPr lang="zh-CN" sz="1400">
              <a:ln>
                <a:noFill/>
              </a:ln>
              <a:latin typeface="Times New Roman" panose="02020603050405020304" pitchFamily="18" charset="0"/>
              <a:ea typeface="+mn-ea"/>
              <a:cs typeface="Times New Roman" panose="02020603050405020304" pitchFamily="18" charset="0"/>
            </a:rPr>
            <a:t>抚顺县</a:t>
          </a:r>
          <a:r>
            <a:rPr lang="en-US" altLang="zh-CN" sz="1400">
              <a:ln>
                <a:noFill/>
              </a:ln>
              <a:latin typeface="Times New Roman" panose="02020603050405020304" pitchFamily="18" charset="0"/>
              <a:ea typeface="+mn-ea"/>
              <a:cs typeface="Times New Roman" panose="02020603050405020304" pitchFamily="18" charset="0"/>
            </a:rPr>
            <a:t>6.183</a:t>
          </a:r>
          <a:r>
            <a:rPr lang="zh-CN" sz="1400">
              <a:ln>
                <a:noFill/>
              </a:ln>
              <a:latin typeface="Times New Roman" panose="02020603050405020304" pitchFamily="18" charset="0"/>
              <a:ea typeface="+mn-ea"/>
              <a:cs typeface="Times New Roman" panose="02020603050405020304" pitchFamily="18" charset="0"/>
            </a:rPr>
            <a:t>亿</a:t>
          </a:r>
          <a:r>
            <a:rPr lang="en-US" altLang="zh-CN" sz="1400">
              <a:ln>
                <a:noFill/>
              </a:ln>
              <a:latin typeface="Times New Roman" panose="02020603050405020304" pitchFamily="18" charset="0"/>
              <a:ea typeface="+mn-ea"/>
              <a:cs typeface="Times New Roman" panose="02020603050405020304" pitchFamily="18" charset="0"/>
            </a:rPr>
            <a:t>m</a:t>
          </a:r>
          <a:r>
            <a:rPr lang="zh-CN" altLang="zh-CN" sz="1400">
              <a:ln>
                <a:noFill/>
              </a:ln>
              <a:latin typeface="Times New Roman" panose="02020603050405020304" pitchFamily="18" charset="0"/>
              <a:ea typeface="+mn-ea"/>
              <a:cs typeface="Times New Roman" panose="02020603050405020304" pitchFamily="18" charset="0"/>
            </a:rPr>
            <a:t>³</a:t>
          </a:r>
          <a:r>
            <a:rPr lang="zh-CN" sz="1400">
              <a:ln>
                <a:noFill/>
              </a:ln>
              <a:latin typeface="Times New Roman" panose="02020603050405020304" pitchFamily="18" charset="0"/>
              <a:ea typeface="+mn-ea"/>
              <a:cs typeface="Times New Roman" panose="02020603050405020304" pitchFamily="18" charset="0"/>
            </a:rPr>
            <a:t>，比上年</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88.1</a:t>
          </a:r>
          <a:r>
            <a:rPr lang="en-US" sz="1400">
              <a:ln>
                <a:noFill/>
              </a:ln>
              <a:latin typeface="Times New Roman" panose="02020603050405020304" pitchFamily="18" charset="0"/>
              <a:ea typeface="+mn-ea"/>
              <a:cs typeface="Times New Roman" panose="02020603050405020304" pitchFamily="18" charset="0"/>
            </a:rPr>
            <a:t>%</a:t>
          </a:r>
          <a:r>
            <a:rPr lang="zh-CN" sz="1400">
              <a:ln>
                <a:noFill/>
              </a:ln>
              <a:latin typeface="Times New Roman" panose="02020603050405020304" pitchFamily="18" charset="0"/>
              <a:ea typeface="+mn-ea"/>
              <a:cs typeface="Times New Roman" panose="02020603050405020304" pitchFamily="18" charset="0"/>
            </a:rPr>
            <a:t>，比多年平均值</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48.7</a:t>
          </a:r>
          <a:r>
            <a:rPr lang="en-US" sz="1400">
              <a:ln>
                <a:noFill/>
              </a:ln>
              <a:latin typeface="Times New Roman" panose="02020603050405020304" pitchFamily="18" charset="0"/>
              <a:ea typeface="+mn-ea"/>
              <a:cs typeface="Times New Roman" panose="02020603050405020304" pitchFamily="18" charset="0"/>
            </a:rPr>
            <a:t>%</a:t>
          </a:r>
          <a:r>
            <a:rPr lang="zh-CN" altLang="en-US" sz="1400">
              <a:ln>
                <a:noFill/>
              </a:ln>
              <a:latin typeface="Times New Roman" panose="02020603050405020304" pitchFamily="18" charset="0"/>
              <a:ea typeface="+mn-ea"/>
              <a:cs typeface="Times New Roman" panose="02020603050405020304" pitchFamily="18" charset="0"/>
            </a:rPr>
            <a:t>。</a:t>
          </a:r>
        </a:p>
      </dgm:t>
    </dgm:pt>
    <dgm:pt modelId="{CEE39C34-401B-4A7B-B0AB-2D123852B41E}" type="parTrans" cxnId="{16640B33-C539-4F3D-907C-78E95506AD5F}">
      <dgm:prSet/>
      <dgm:spPr/>
      <dgm:t>
        <a:bodyPr/>
        <a:lstStyle/>
        <a:p>
          <a:endParaRPr lang="zh-CN" altLang="en-US"/>
        </a:p>
      </dgm:t>
    </dgm:pt>
    <dgm:pt modelId="{68EE3994-A327-48B8-9DE3-ECB3FE6F8EDD}" type="sibTrans" cxnId="{16640B33-C539-4F3D-907C-78E95506AD5F}">
      <dgm:prSet/>
      <dgm:spPr/>
      <dgm:t>
        <a:bodyPr/>
        <a:lstStyle/>
        <a:p>
          <a:endParaRPr lang="zh-CN" altLang="en-US"/>
        </a:p>
      </dgm:t>
    </dgm:pt>
    <dgm:pt modelId="{A8799543-1BB8-4DF7-BB9B-C270E65342BD}">
      <dgm:prSet phldrT="[文本]" custT="1"/>
      <dgm:spPr>
        <a:ln>
          <a:noFill/>
        </a:ln>
      </dgm:spPr>
      <dgm:t>
        <a:bodyPr/>
        <a:lstStyle/>
        <a:p>
          <a:pPr algn="just">
            <a:lnSpc>
              <a:spcPct val="125000"/>
            </a:lnSpc>
          </a:pPr>
          <a:r>
            <a:rPr lang="zh-CN" sz="1400">
              <a:ln>
                <a:noFill/>
              </a:ln>
              <a:latin typeface="Times New Roman" panose="02020603050405020304" pitchFamily="18" charset="0"/>
              <a:ea typeface="+mn-ea"/>
              <a:cs typeface="Times New Roman" panose="02020603050405020304" pitchFamily="18" charset="0"/>
            </a:rPr>
            <a:t>市区</a:t>
          </a:r>
          <a:r>
            <a:rPr lang="en-US" sz="1400">
              <a:ln>
                <a:noFill/>
              </a:ln>
              <a:latin typeface="Times New Roman" panose="02020603050405020304" pitchFamily="18" charset="0"/>
              <a:ea typeface="+mn-ea"/>
              <a:cs typeface="Times New Roman" panose="02020603050405020304" pitchFamily="18" charset="0"/>
            </a:rPr>
            <a:t>4.47</a:t>
          </a:r>
          <a:r>
            <a:rPr lang="en-US" altLang="zh-CN" sz="1400">
              <a:ln>
                <a:noFill/>
              </a:ln>
              <a:latin typeface="Times New Roman" panose="02020603050405020304" pitchFamily="18" charset="0"/>
              <a:ea typeface="+mn-ea"/>
              <a:cs typeface="Times New Roman" panose="02020603050405020304" pitchFamily="18" charset="0"/>
            </a:rPr>
            <a:t>3</a:t>
          </a:r>
          <a:r>
            <a:rPr lang="zh-CN" sz="1400">
              <a:ln>
                <a:noFill/>
              </a:ln>
              <a:latin typeface="Times New Roman" panose="02020603050405020304" pitchFamily="18" charset="0"/>
              <a:ea typeface="+mn-ea"/>
              <a:cs typeface="Times New Roman" panose="02020603050405020304" pitchFamily="18" charset="0"/>
            </a:rPr>
            <a:t>亿</a:t>
          </a:r>
          <a:r>
            <a:rPr lang="en-US" altLang="zh-CN" sz="1400">
              <a:ln>
                <a:noFill/>
              </a:ln>
              <a:latin typeface="Times New Roman" panose="02020603050405020304" pitchFamily="18" charset="0"/>
              <a:ea typeface="+mn-ea"/>
              <a:cs typeface="Times New Roman" panose="02020603050405020304" pitchFamily="18" charset="0"/>
            </a:rPr>
            <a:t>m</a:t>
          </a:r>
          <a:r>
            <a:rPr lang="zh-CN" altLang="zh-CN" sz="1400">
              <a:ln>
                <a:noFill/>
              </a:ln>
              <a:latin typeface="Times New Roman" panose="02020603050405020304" pitchFamily="18" charset="0"/>
              <a:ea typeface="+mn-ea"/>
              <a:cs typeface="Times New Roman" panose="02020603050405020304" pitchFamily="18" charset="0"/>
            </a:rPr>
            <a:t>³</a:t>
          </a:r>
          <a:r>
            <a:rPr lang="zh-CN" sz="1400">
              <a:ln>
                <a:noFill/>
              </a:ln>
              <a:latin typeface="Times New Roman" panose="02020603050405020304" pitchFamily="18" charset="0"/>
              <a:ea typeface="+mn-ea"/>
              <a:cs typeface="Times New Roman" panose="02020603050405020304" pitchFamily="18" charset="0"/>
            </a:rPr>
            <a:t>，比上年</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91.3</a:t>
          </a:r>
          <a:r>
            <a:rPr lang="en-US" sz="1400">
              <a:ln>
                <a:noFill/>
              </a:ln>
              <a:latin typeface="Times New Roman" panose="02020603050405020304" pitchFamily="18" charset="0"/>
              <a:ea typeface="+mn-ea"/>
              <a:cs typeface="Times New Roman" panose="02020603050405020304" pitchFamily="18" charset="0"/>
            </a:rPr>
            <a:t>%</a:t>
          </a:r>
          <a:r>
            <a:rPr lang="zh-CN" sz="1400">
              <a:ln>
                <a:noFill/>
              </a:ln>
              <a:latin typeface="Times New Roman" panose="02020603050405020304" pitchFamily="18" charset="0"/>
              <a:ea typeface="+mn-ea"/>
              <a:cs typeface="Times New Roman" panose="02020603050405020304" pitchFamily="18" charset="0"/>
            </a:rPr>
            <a:t>，比多年平均值</a:t>
          </a:r>
          <a:r>
            <a:rPr lang="zh-CN" altLang="en-US" sz="1400">
              <a:ln>
                <a:noFill/>
              </a:ln>
              <a:latin typeface="Times New Roman" panose="02020603050405020304" pitchFamily="18" charset="0"/>
              <a:ea typeface="+mn-ea"/>
              <a:cs typeface="Times New Roman" panose="02020603050405020304" pitchFamily="18" charset="0"/>
            </a:rPr>
            <a:t>增加</a:t>
          </a:r>
          <a:r>
            <a:rPr lang="en-US" altLang="zh-CN" sz="1400">
              <a:ln>
                <a:noFill/>
              </a:ln>
              <a:latin typeface="Times New Roman" panose="02020603050405020304" pitchFamily="18" charset="0"/>
              <a:ea typeface="+mn-ea"/>
              <a:cs typeface="Times New Roman" panose="02020603050405020304" pitchFamily="18" charset="0"/>
            </a:rPr>
            <a:t>80.6</a:t>
          </a:r>
          <a:r>
            <a:rPr lang="en-US" sz="1400">
              <a:ln>
                <a:noFill/>
              </a:ln>
              <a:latin typeface="Times New Roman" panose="02020603050405020304" pitchFamily="18" charset="0"/>
              <a:ea typeface="+mn-ea"/>
              <a:cs typeface="Times New Roman" panose="02020603050405020304" pitchFamily="18" charset="0"/>
            </a:rPr>
            <a:t>%</a:t>
          </a:r>
          <a:r>
            <a:rPr lang="zh-CN" altLang="en-US" sz="1400">
              <a:ln>
                <a:noFill/>
              </a:ln>
              <a:latin typeface="Times New Roman" panose="02020603050405020304" pitchFamily="18" charset="0"/>
              <a:ea typeface="+mn-ea"/>
              <a:cs typeface="Times New Roman" panose="02020603050405020304" pitchFamily="18" charset="0"/>
            </a:rPr>
            <a:t>。</a:t>
          </a:r>
        </a:p>
      </dgm:t>
    </dgm:pt>
    <dgm:pt modelId="{3B6B282A-01B3-46DE-8ABA-65650E0B7CF7}" type="parTrans" cxnId="{9B82450B-DB43-4830-AFC7-7A27E55E4894}">
      <dgm:prSet/>
      <dgm:spPr/>
      <dgm:t>
        <a:bodyPr/>
        <a:lstStyle/>
        <a:p>
          <a:endParaRPr lang="zh-CN" altLang="en-US"/>
        </a:p>
      </dgm:t>
    </dgm:pt>
    <dgm:pt modelId="{828B6210-961E-43E6-9387-2746A03A85D0}" type="sibTrans" cxnId="{9B82450B-DB43-4830-AFC7-7A27E55E4894}">
      <dgm:prSet/>
      <dgm:spPr/>
      <dgm:t>
        <a:bodyPr/>
        <a:lstStyle/>
        <a:p>
          <a:endParaRPr lang="zh-CN" altLang="en-US"/>
        </a:p>
      </dgm:t>
    </dgm:pt>
    <dgm:pt modelId="{A48AF4B1-7F2E-4935-9DDD-53E6EC2EC49D}" type="pres">
      <dgm:prSet presAssocID="{CAB9391A-35BF-4088-9DA8-F0726860125B}" presName="Name0" presStyleCnt="0">
        <dgm:presLayoutVars>
          <dgm:dir/>
          <dgm:animLvl val="lvl"/>
          <dgm:resizeHandles val="exact"/>
        </dgm:presLayoutVars>
      </dgm:prSet>
      <dgm:spPr/>
      <dgm:t>
        <a:bodyPr/>
        <a:lstStyle/>
        <a:p>
          <a:endParaRPr lang="zh-CN" altLang="en-US"/>
        </a:p>
      </dgm:t>
    </dgm:pt>
    <dgm:pt modelId="{597F53A8-4BC9-4B42-A128-F7E12D5C0324}" type="pres">
      <dgm:prSet presAssocID="{B4BEE5B7-19F6-44DC-B097-E7BCEBD71ACA}" presName="linNode" presStyleCnt="0"/>
      <dgm:spPr/>
      <dgm:t>
        <a:bodyPr/>
        <a:lstStyle/>
        <a:p>
          <a:endParaRPr lang="zh-CN" altLang="en-US"/>
        </a:p>
      </dgm:t>
    </dgm:pt>
    <dgm:pt modelId="{80114B2A-9C54-45ED-B17B-2627AF41F0BE}" type="pres">
      <dgm:prSet presAssocID="{B4BEE5B7-19F6-44DC-B097-E7BCEBD71ACA}" presName="parTx" presStyleLbl="revTx" presStyleIdx="0" presStyleCnt="1" custScaleX="18533" custScaleY="930383" custLinFactNeighborX="-40047">
        <dgm:presLayoutVars>
          <dgm:chMax val="1"/>
          <dgm:bulletEnabled val="1"/>
        </dgm:presLayoutVars>
      </dgm:prSet>
      <dgm:spPr/>
      <dgm:t>
        <a:bodyPr/>
        <a:lstStyle/>
        <a:p>
          <a:endParaRPr lang="zh-CN" altLang="en-US"/>
        </a:p>
      </dgm:t>
    </dgm:pt>
    <dgm:pt modelId="{794912CF-06B2-46F8-B9A5-C77BFCE38313}" type="pres">
      <dgm:prSet presAssocID="{B4BEE5B7-19F6-44DC-B097-E7BCEBD71ACA}" presName="bracket" presStyleLbl="parChTrans1D1" presStyleIdx="0" presStyleCnt="1" custLinFactNeighborX="18011" custLinFactNeighborY="320"/>
      <dgm:spPr/>
      <dgm:t>
        <a:bodyPr/>
        <a:lstStyle/>
        <a:p>
          <a:endParaRPr lang="zh-CN" altLang="en-US"/>
        </a:p>
      </dgm:t>
    </dgm:pt>
    <dgm:pt modelId="{28461EC4-1942-4B4E-A39C-133D404126AA}" type="pres">
      <dgm:prSet presAssocID="{B4BEE5B7-19F6-44DC-B097-E7BCEBD71ACA}" presName="spH" presStyleCnt="0"/>
      <dgm:spPr/>
      <dgm:t>
        <a:bodyPr/>
        <a:lstStyle/>
        <a:p>
          <a:endParaRPr lang="zh-CN" altLang="en-US"/>
        </a:p>
      </dgm:t>
    </dgm:pt>
    <dgm:pt modelId="{1D632C8F-EFCA-4A9D-AC6A-B2C45BFF6A0C}" type="pres">
      <dgm:prSet presAssocID="{B4BEE5B7-19F6-44DC-B097-E7BCEBD71ACA}" presName="desTx" presStyleLbl="node1" presStyleIdx="0" presStyleCnt="1" custScaleX="132253" custLinFactNeighborX="-56461" custLinFactNeighborY="320">
        <dgm:presLayoutVars>
          <dgm:bulletEnabled val="1"/>
        </dgm:presLayoutVars>
      </dgm:prSet>
      <dgm:spPr/>
      <dgm:t>
        <a:bodyPr/>
        <a:lstStyle/>
        <a:p>
          <a:endParaRPr lang="zh-CN" altLang="en-US"/>
        </a:p>
      </dgm:t>
    </dgm:pt>
  </dgm:ptLst>
  <dgm:cxnLst>
    <dgm:cxn modelId="{84DDB9C6-0C42-471C-9D35-C7C13E4189CF}" srcId="{B4BEE5B7-19F6-44DC-B097-E7BCEBD71ACA}" destId="{7E312EAF-5F2A-486F-8DB2-107C8B9C0095}" srcOrd="0" destOrd="0" parTransId="{174836B8-AB3D-496A-AAAF-EDB011676DEA}" sibTransId="{1532EAD9-7774-4AAC-92B8-3990F9CFC142}"/>
    <dgm:cxn modelId="{AB4AFAC5-3A6D-45D1-9F58-0B8C6C31E544}" srcId="{CAB9391A-35BF-4088-9DA8-F0726860125B}" destId="{B4BEE5B7-19F6-44DC-B097-E7BCEBD71ACA}" srcOrd="0" destOrd="0" parTransId="{7D1CB0B8-F40E-40D7-9DF3-D43AA52D7319}" sibTransId="{2881EDEA-F84A-43D7-832A-43E92A537E56}"/>
    <dgm:cxn modelId="{5C8BE72B-F7E2-4943-A040-0C80E9D52544}" type="presOf" srcId="{738118CF-1152-4A4B-8B92-7F85FF9BDCB2}" destId="{1D632C8F-EFCA-4A9D-AC6A-B2C45BFF6A0C}" srcOrd="0" destOrd="1" presId="urn:diagrams.loki3.com/BracketList+Icon"/>
    <dgm:cxn modelId="{67EBCC29-BA31-415F-B913-1250A6CA0436}" type="presOf" srcId="{A8799543-1BB8-4DF7-BB9B-C270E65342BD}" destId="{1D632C8F-EFCA-4A9D-AC6A-B2C45BFF6A0C}" srcOrd="0" destOrd="3" presId="urn:diagrams.loki3.com/BracketList+Icon"/>
    <dgm:cxn modelId="{9B82450B-DB43-4830-AFC7-7A27E55E4894}" srcId="{B4BEE5B7-19F6-44DC-B097-E7BCEBD71ACA}" destId="{A8799543-1BB8-4DF7-BB9B-C270E65342BD}" srcOrd="3" destOrd="0" parTransId="{3B6B282A-01B3-46DE-8ABA-65650E0B7CF7}" sibTransId="{828B6210-961E-43E6-9387-2746A03A85D0}"/>
    <dgm:cxn modelId="{2BA8DAD5-5AFA-46F7-91E6-787195D58882}" srcId="{B4BEE5B7-19F6-44DC-B097-E7BCEBD71ACA}" destId="{738118CF-1152-4A4B-8B92-7F85FF9BDCB2}" srcOrd="1" destOrd="0" parTransId="{E14FF588-8C71-4B6F-950C-A02166580CED}" sibTransId="{0B9AA179-A49F-4598-A89C-46A0DE1B11CC}"/>
    <dgm:cxn modelId="{BD25B377-C956-4637-85A0-D162F1431602}" type="presOf" srcId="{CAB9391A-35BF-4088-9DA8-F0726860125B}" destId="{A48AF4B1-7F2E-4935-9DDD-53E6EC2EC49D}" srcOrd="0" destOrd="0" presId="urn:diagrams.loki3.com/BracketList+Icon"/>
    <dgm:cxn modelId="{B4BF1CA4-3DA3-4E58-A622-E81D275A52B1}" type="presOf" srcId="{B4BEE5B7-19F6-44DC-B097-E7BCEBD71ACA}" destId="{80114B2A-9C54-45ED-B17B-2627AF41F0BE}" srcOrd="0" destOrd="0" presId="urn:diagrams.loki3.com/BracketList+Icon"/>
    <dgm:cxn modelId="{16640B33-C539-4F3D-907C-78E95506AD5F}" srcId="{B4BEE5B7-19F6-44DC-B097-E7BCEBD71ACA}" destId="{9460B312-98EB-4688-8F57-2F0620332345}" srcOrd="2" destOrd="0" parTransId="{CEE39C34-401B-4A7B-B0AB-2D123852B41E}" sibTransId="{68EE3994-A327-48B8-9DE3-ECB3FE6F8EDD}"/>
    <dgm:cxn modelId="{DD991AAB-2BE3-4117-B712-FB784A6B4927}" type="presOf" srcId="{7E312EAF-5F2A-486F-8DB2-107C8B9C0095}" destId="{1D632C8F-EFCA-4A9D-AC6A-B2C45BFF6A0C}" srcOrd="0" destOrd="0" presId="urn:diagrams.loki3.com/BracketList+Icon"/>
    <dgm:cxn modelId="{11CBB443-74AB-42A0-A032-6E5407AF8115}" type="presOf" srcId="{9460B312-98EB-4688-8F57-2F0620332345}" destId="{1D632C8F-EFCA-4A9D-AC6A-B2C45BFF6A0C}" srcOrd="0" destOrd="2" presId="urn:diagrams.loki3.com/BracketList+Icon"/>
    <dgm:cxn modelId="{4B1C3F69-7E51-4AC8-898F-FE7FE7AB5CD6}" type="presParOf" srcId="{A48AF4B1-7F2E-4935-9DDD-53E6EC2EC49D}" destId="{597F53A8-4BC9-4B42-A128-F7E12D5C0324}" srcOrd="0" destOrd="0" presId="urn:diagrams.loki3.com/BracketList+Icon"/>
    <dgm:cxn modelId="{F7934B10-421B-4A20-8376-4E6A507D9C41}" type="presParOf" srcId="{597F53A8-4BC9-4B42-A128-F7E12D5C0324}" destId="{80114B2A-9C54-45ED-B17B-2627AF41F0BE}" srcOrd="0" destOrd="0" presId="urn:diagrams.loki3.com/BracketList+Icon"/>
    <dgm:cxn modelId="{3E00C534-964C-4D83-B222-6C71040FC294}" type="presParOf" srcId="{597F53A8-4BC9-4B42-A128-F7E12D5C0324}" destId="{794912CF-06B2-46F8-B9A5-C77BFCE38313}" srcOrd="1" destOrd="0" presId="urn:diagrams.loki3.com/BracketList+Icon"/>
    <dgm:cxn modelId="{7471D5DE-AD42-43C0-8912-A604748C8F59}" type="presParOf" srcId="{597F53A8-4BC9-4B42-A128-F7E12D5C0324}" destId="{28461EC4-1942-4B4E-A39C-133D404126AA}" srcOrd="2" destOrd="0" presId="urn:diagrams.loki3.com/BracketList+Icon"/>
    <dgm:cxn modelId="{82E55AF3-C73D-41F2-BE3C-84A9AAFF31BE}" type="presParOf" srcId="{597F53A8-4BC9-4B42-A128-F7E12D5C0324}" destId="{1D632C8F-EFCA-4A9D-AC6A-B2C45BFF6A0C}" srcOrd="3" destOrd="0" presId="urn:diagrams.loki3.com/BracketList+Icon"/>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AB9391A-35BF-4088-9DA8-F0726860125B}" type="doc">
      <dgm:prSet loTypeId="urn:diagrams.loki3.com/BracketList+Icon" loCatId="list" qsTypeId="urn:microsoft.com/office/officeart/2005/8/quickstyle/simple3" qsCatId="simple" csTypeId="urn:microsoft.com/office/officeart/2005/8/colors/accent1_1" csCatId="accent1" phldr="1"/>
      <dgm:spPr/>
      <dgm:t>
        <a:bodyPr/>
        <a:lstStyle/>
        <a:p>
          <a:endParaRPr lang="zh-CN" altLang="en-US"/>
        </a:p>
      </dgm:t>
    </dgm:pt>
    <dgm:pt modelId="{B4BEE5B7-19F6-44DC-B097-E7BCEBD71ACA}">
      <dgm:prSet phldrT="[文本]" custT="1"/>
      <dgm:spPr/>
      <dgm:t>
        <a:bodyPr lIns="0" tIns="0" rIns="0" bIns="0"/>
        <a:lstStyle/>
        <a:p>
          <a:r>
            <a:rPr lang="zh-CN" altLang="en-US" sz="1400">
              <a:latin typeface="黑体" pitchFamily="49" charset="-122"/>
              <a:ea typeface="黑体" pitchFamily="49" charset="-122"/>
            </a:rPr>
            <a:t>各流域分区</a:t>
          </a:r>
        </a:p>
      </dgm:t>
    </dgm:pt>
    <dgm:pt modelId="{7D1CB0B8-F40E-40D7-9DF3-D43AA52D7319}" type="parTrans" cxnId="{AB4AFAC5-3A6D-45D1-9F58-0B8C6C31E544}">
      <dgm:prSet/>
      <dgm:spPr/>
      <dgm:t>
        <a:bodyPr/>
        <a:lstStyle/>
        <a:p>
          <a:endParaRPr lang="zh-CN" altLang="en-US"/>
        </a:p>
      </dgm:t>
    </dgm:pt>
    <dgm:pt modelId="{2881EDEA-F84A-43D7-832A-43E92A537E56}" type="sibTrans" cxnId="{AB4AFAC5-3A6D-45D1-9F58-0B8C6C31E544}">
      <dgm:prSet/>
      <dgm:spPr/>
      <dgm:t>
        <a:bodyPr/>
        <a:lstStyle/>
        <a:p>
          <a:endParaRPr lang="zh-CN" altLang="en-US"/>
        </a:p>
      </dgm:t>
    </dgm:pt>
    <dgm:pt modelId="{7E312EAF-5F2A-486F-8DB2-107C8B9C0095}">
      <dgm:prSet phldrT="[文本]" custT="1"/>
      <dgm:spPr/>
      <dgm:t>
        <a:bodyPr/>
        <a:lstStyle/>
        <a:p>
          <a:pPr algn="just">
            <a:lnSpc>
              <a:spcPct val="125000"/>
            </a:lnSpc>
            <a:spcAft>
              <a:spcPts val="0"/>
            </a:spcAft>
          </a:pPr>
          <a:r>
            <a:rPr lang="zh-CN" sz="1400">
              <a:latin typeface="Times New Roman" panose="02020603050405020304" pitchFamily="18" charset="0"/>
              <a:ea typeface="+mn-ea"/>
              <a:cs typeface="Times New Roman" panose="02020603050405020304" pitchFamily="18" charset="0"/>
            </a:rPr>
            <a:t>浑河</a:t>
          </a:r>
          <a:r>
            <a:rPr lang="en-US" sz="1400">
              <a:latin typeface="Times New Roman" panose="02020603050405020304" pitchFamily="18" charset="0"/>
              <a:ea typeface="+mn-ea"/>
              <a:cs typeface="Times New Roman" panose="02020603050405020304" pitchFamily="18" charset="0"/>
            </a:rPr>
            <a:t>24.34</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，比上年</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100.2</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，比多年平均值</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27.5</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，其中大伙房水库以上</a:t>
          </a:r>
          <a:r>
            <a:rPr lang="en-US" sz="1400">
              <a:latin typeface="Times New Roman" panose="02020603050405020304" pitchFamily="18" charset="0"/>
              <a:ea typeface="+mn-ea"/>
              <a:cs typeface="Times New Roman" panose="02020603050405020304" pitchFamily="18" charset="0"/>
            </a:rPr>
            <a:t>17.78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，大伙房水库以下</a:t>
          </a:r>
          <a:r>
            <a:rPr lang="en-US" sz="1400">
              <a:latin typeface="Times New Roman" panose="02020603050405020304" pitchFamily="18" charset="0"/>
              <a:ea typeface="+mn-ea"/>
              <a:cs typeface="Times New Roman" panose="02020603050405020304" pitchFamily="18" charset="0"/>
            </a:rPr>
            <a:t>6.56</a:t>
          </a:r>
          <a:r>
            <a:rPr lang="en-US" altLang="zh-CN" sz="1400">
              <a:latin typeface="Times New Roman" panose="02020603050405020304" pitchFamily="18" charset="0"/>
              <a:ea typeface="+mn-ea"/>
              <a:cs typeface="Times New Roman" panose="02020603050405020304" pitchFamily="18" charset="0"/>
            </a:rPr>
            <a:t>6</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altLang="en-US" sz="1400">
              <a:latin typeface="Times New Roman" panose="02020603050405020304" pitchFamily="18" charset="0"/>
              <a:ea typeface="+mn-ea"/>
              <a:cs typeface="Times New Roman" panose="02020603050405020304" pitchFamily="18" charset="0"/>
            </a:rPr>
            <a:t>。</a:t>
          </a:r>
        </a:p>
      </dgm:t>
    </dgm:pt>
    <dgm:pt modelId="{174836B8-AB3D-496A-AAAF-EDB011676DEA}" type="parTrans" cxnId="{84DDB9C6-0C42-471C-9D35-C7C13E4189CF}">
      <dgm:prSet/>
      <dgm:spPr/>
      <dgm:t>
        <a:bodyPr/>
        <a:lstStyle/>
        <a:p>
          <a:endParaRPr lang="zh-CN" altLang="en-US"/>
        </a:p>
      </dgm:t>
    </dgm:pt>
    <dgm:pt modelId="{1532EAD9-7774-4AAC-92B8-3990F9CFC142}" type="sibTrans" cxnId="{84DDB9C6-0C42-471C-9D35-C7C13E4189CF}">
      <dgm:prSet/>
      <dgm:spPr/>
      <dgm:t>
        <a:bodyPr/>
        <a:lstStyle/>
        <a:p>
          <a:endParaRPr lang="zh-CN" altLang="en-US"/>
        </a:p>
      </dgm:t>
    </dgm:pt>
    <dgm:pt modelId="{738118CF-1152-4A4B-8B92-7F85FF9BDCB2}">
      <dgm:prSet phldrT="[文本]" custT="1"/>
      <dgm:spPr/>
      <dgm:t>
        <a:bodyPr/>
        <a:lstStyle/>
        <a:p>
          <a:pPr algn="just">
            <a:lnSpc>
              <a:spcPct val="125000"/>
            </a:lnSpc>
            <a:spcAft>
              <a:spcPts val="0"/>
            </a:spcAft>
          </a:pPr>
          <a:r>
            <a:rPr lang="zh-CN" sz="1400">
              <a:latin typeface="Times New Roman" panose="02020603050405020304" pitchFamily="18" charset="0"/>
              <a:ea typeface="+mn-ea"/>
              <a:cs typeface="Times New Roman" panose="02020603050405020304" pitchFamily="18" charset="0"/>
            </a:rPr>
            <a:t>太子河</a:t>
          </a:r>
          <a:r>
            <a:rPr lang="en-US" sz="1400">
              <a:latin typeface="Times New Roman" panose="02020603050405020304" pitchFamily="18" charset="0"/>
              <a:ea typeface="+mn-ea"/>
              <a:cs typeface="Times New Roman" panose="02020603050405020304" pitchFamily="18" charset="0"/>
            </a:rPr>
            <a:t>5.1</a:t>
          </a:r>
          <a:r>
            <a:rPr lang="en-US" altLang="zh-CN" sz="1400">
              <a:latin typeface="Times New Roman" panose="02020603050405020304" pitchFamily="18" charset="0"/>
              <a:ea typeface="+mn-ea"/>
              <a:cs typeface="Times New Roman" panose="02020603050405020304" pitchFamily="18" charset="0"/>
            </a:rPr>
            <a:t>79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，比上年</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74.5</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，比多年平均值</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14.6</a:t>
          </a:r>
          <a:r>
            <a:rPr lang="en-US" sz="1400">
              <a:latin typeface="Times New Roman" panose="02020603050405020304" pitchFamily="18" charset="0"/>
              <a:ea typeface="+mn-ea"/>
              <a:cs typeface="Times New Roman" panose="02020603050405020304" pitchFamily="18" charset="0"/>
            </a:rPr>
            <a:t>%</a:t>
          </a:r>
          <a:r>
            <a:rPr lang="zh-CN" altLang="en-US" sz="1400">
              <a:latin typeface="Times New Roman" panose="02020603050405020304" pitchFamily="18" charset="0"/>
              <a:ea typeface="+mn-ea"/>
              <a:cs typeface="Times New Roman" panose="02020603050405020304" pitchFamily="18" charset="0"/>
            </a:rPr>
            <a:t>。</a:t>
          </a:r>
        </a:p>
      </dgm:t>
    </dgm:pt>
    <dgm:pt modelId="{E14FF588-8C71-4B6F-950C-A02166580CED}" type="parTrans" cxnId="{2BA8DAD5-5AFA-46F7-91E6-787195D58882}">
      <dgm:prSet/>
      <dgm:spPr/>
      <dgm:t>
        <a:bodyPr/>
        <a:lstStyle/>
        <a:p>
          <a:endParaRPr lang="zh-CN" altLang="en-US"/>
        </a:p>
      </dgm:t>
    </dgm:pt>
    <dgm:pt modelId="{0B9AA179-A49F-4598-A89C-46A0DE1B11CC}" type="sibTrans" cxnId="{2BA8DAD5-5AFA-46F7-91E6-787195D58882}">
      <dgm:prSet/>
      <dgm:spPr/>
      <dgm:t>
        <a:bodyPr/>
        <a:lstStyle/>
        <a:p>
          <a:endParaRPr lang="zh-CN" altLang="en-US"/>
        </a:p>
      </dgm:t>
    </dgm:pt>
    <dgm:pt modelId="{8EF812F4-0AC1-4B3D-A33A-86FFEFFA5ABF}">
      <dgm:prSet phldrT="[文本]" custT="1"/>
      <dgm:spPr/>
      <dgm:t>
        <a:bodyPr/>
        <a:lstStyle/>
        <a:p>
          <a:pPr algn="just">
            <a:lnSpc>
              <a:spcPct val="125000"/>
            </a:lnSpc>
            <a:spcAft>
              <a:spcPts val="0"/>
            </a:spcAft>
          </a:pPr>
          <a:r>
            <a:rPr lang="zh-CN" sz="1400">
              <a:latin typeface="Times New Roman" panose="02020603050405020304" pitchFamily="18" charset="0"/>
              <a:ea typeface="+mn-ea"/>
              <a:cs typeface="Times New Roman" panose="02020603050405020304" pitchFamily="18" charset="0"/>
            </a:rPr>
            <a:t>辉发河</a:t>
          </a:r>
          <a:r>
            <a:rPr lang="en-US" sz="1400">
              <a:latin typeface="Times New Roman" panose="02020603050405020304" pitchFamily="18" charset="0"/>
              <a:ea typeface="+mn-ea"/>
              <a:cs typeface="Times New Roman" panose="02020603050405020304" pitchFamily="18" charset="0"/>
            </a:rPr>
            <a:t>2.1</a:t>
          </a:r>
          <a:r>
            <a:rPr lang="en-US" altLang="zh-CN" sz="1400">
              <a:latin typeface="Times New Roman" panose="02020603050405020304" pitchFamily="18" charset="0"/>
              <a:ea typeface="+mn-ea"/>
              <a:cs typeface="Times New Roman" panose="02020603050405020304" pitchFamily="18" charset="0"/>
            </a:rPr>
            <a:t>18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，比上年</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181.4</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，比多年平均值</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77.1</a:t>
          </a:r>
          <a:r>
            <a:rPr lang="en-US" sz="1400">
              <a:latin typeface="Times New Roman" panose="02020603050405020304" pitchFamily="18" charset="0"/>
              <a:ea typeface="+mn-ea"/>
              <a:cs typeface="Times New Roman" panose="02020603050405020304" pitchFamily="18" charset="0"/>
            </a:rPr>
            <a:t>%</a:t>
          </a:r>
          <a:r>
            <a:rPr lang="zh-CN" altLang="en-US" sz="1400">
              <a:latin typeface="Times New Roman" panose="02020603050405020304" pitchFamily="18" charset="0"/>
              <a:ea typeface="+mn-ea"/>
              <a:cs typeface="Times New Roman" panose="02020603050405020304" pitchFamily="18" charset="0"/>
            </a:rPr>
            <a:t>。</a:t>
          </a:r>
          <a:r>
            <a:rPr lang="en-US" sz="1400">
              <a:latin typeface="Times New Roman" panose="02020603050405020304" pitchFamily="18" charset="0"/>
              <a:cs typeface="Times New Roman" panose="02020603050405020304" pitchFamily="18" charset="0"/>
            </a:rPr>
            <a:t> </a:t>
          </a:r>
          <a:endParaRPr lang="zh-CN" altLang="en-US" sz="1400">
            <a:latin typeface="Times New Roman" panose="02020603050405020304" pitchFamily="18" charset="0"/>
            <a:ea typeface="+mn-ea"/>
            <a:cs typeface="Times New Roman" panose="02020603050405020304" pitchFamily="18" charset="0"/>
          </a:endParaRPr>
        </a:p>
      </dgm:t>
    </dgm:pt>
    <dgm:pt modelId="{674EE4E8-9213-496B-875E-86E398C2E847}" type="parTrans" cxnId="{8833E5BD-972C-4824-84A4-2BC81F55F358}">
      <dgm:prSet/>
      <dgm:spPr/>
      <dgm:t>
        <a:bodyPr/>
        <a:lstStyle/>
        <a:p>
          <a:endParaRPr lang="zh-CN" altLang="en-US"/>
        </a:p>
      </dgm:t>
    </dgm:pt>
    <dgm:pt modelId="{34526771-E396-43EC-B9E3-3DA0997A6F75}" type="sibTrans" cxnId="{8833E5BD-972C-4824-84A4-2BC81F55F358}">
      <dgm:prSet/>
      <dgm:spPr/>
      <dgm:t>
        <a:bodyPr/>
        <a:lstStyle/>
        <a:p>
          <a:endParaRPr lang="zh-CN" altLang="en-US"/>
        </a:p>
      </dgm:t>
    </dgm:pt>
    <dgm:pt modelId="{9460B312-98EB-4688-8F57-2F0620332345}">
      <dgm:prSet phldrT="[文本]" custT="1"/>
      <dgm:spPr/>
      <dgm:t>
        <a:bodyPr/>
        <a:lstStyle/>
        <a:p>
          <a:pPr algn="just">
            <a:lnSpc>
              <a:spcPct val="125000"/>
            </a:lnSpc>
            <a:spcAft>
              <a:spcPts val="0"/>
            </a:spcAft>
          </a:pPr>
          <a:r>
            <a:rPr lang="zh-CN" altLang="en-US" sz="1400">
              <a:latin typeface="Times New Roman" panose="02020603050405020304" pitchFamily="18" charset="0"/>
              <a:ea typeface="+mn-ea"/>
              <a:cs typeface="Times New Roman" panose="02020603050405020304" pitchFamily="18" charset="0"/>
            </a:rPr>
            <a:t>浑江桓仁水库以上</a:t>
          </a:r>
          <a:r>
            <a:rPr lang="zh-CN" sz="1400">
              <a:latin typeface="Times New Roman" panose="02020603050405020304" pitchFamily="18" charset="0"/>
              <a:ea typeface="+mn-ea"/>
              <a:cs typeface="Times New Roman" panose="02020603050405020304" pitchFamily="18" charset="0"/>
            </a:rPr>
            <a:t>（富尔江）</a:t>
          </a:r>
          <a:r>
            <a:rPr lang="en-US" sz="1400">
              <a:latin typeface="Times New Roman" panose="02020603050405020304" pitchFamily="18" charset="0"/>
              <a:ea typeface="+mn-ea"/>
              <a:cs typeface="Times New Roman" panose="02020603050405020304" pitchFamily="18" charset="0"/>
            </a:rPr>
            <a:t>3.88</a:t>
          </a:r>
          <a:r>
            <a:rPr lang="en-US" altLang="zh-CN" sz="1400">
              <a:latin typeface="Times New Roman" panose="02020603050405020304" pitchFamily="18" charset="0"/>
              <a:ea typeface="+mn-ea"/>
              <a:cs typeface="Times New Roman" panose="02020603050405020304" pitchFamily="18" charset="0"/>
            </a:rPr>
            <a:t>4</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，比上年</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57.4</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，比多年平均值</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27.9</a:t>
          </a:r>
          <a:r>
            <a:rPr lang="en-US" sz="1400">
              <a:latin typeface="Times New Roman" panose="02020603050405020304" pitchFamily="18" charset="0"/>
              <a:ea typeface="+mn-ea"/>
              <a:cs typeface="Times New Roman" panose="02020603050405020304" pitchFamily="18" charset="0"/>
            </a:rPr>
            <a:t>%</a:t>
          </a:r>
          <a:r>
            <a:rPr lang="zh-CN" altLang="en-US" sz="1400">
              <a:latin typeface="Times New Roman" panose="02020603050405020304" pitchFamily="18" charset="0"/>
              <a:ea typeface="+mn-ea"/>
              <a:cs typeface="Times New Roman" panose="02020603050405020304" pitchFamily="18" charset="0"/>
            </a:rPr>
            <a:t>。</a:t>
          </a:r>
        </a:p>
      </dgm:t>
    </dgm:pt>
    <dgm:pt modelId="{68EE3994-A327-48B8-9DE3-ECB3FE6F8EDD}" type="sibTrans" cxnId="{16640B33-C539-4F3D-907C-78E95506AD5F}">
      <dgm:prSet/>
      <dgm:spPr/>
      <dgm:t>
        <a:bodyPr/>
        <a:lstStyle/>
        <a:p>
          <a:endParaRPr lang="zh-CN" altLang="en-US"/>
        </a:p>
      </dgm:t>
    </dgm:pt>
    <dgm:pt modelId="{CEE39C34-401B-4A7B-B0AB-2D123852B41E}" type="parTrans" cxnId="{16640B33-C539-4F3D-907C-78E95506AD5F}">
      <dgm:prSet/>
      <dgm:spPr/>
      <dgm:t>
        <a:bodyPr/>
        <a:lstStyle/>
        <a:p>
          <a:endParaRPr lang="zh-CN" altLang="en-US"/>
        </a:p>
      </dgm:t>
    </dgm:pt>
    <dgm:pt modelId="{A8799543-1BB8-4DF7-BB9B-C270E65342BD}">
      <dgm:prSet phldrT="[文本]" custT="1"/>
      <dgm:spPr/>
      <dgm:t>
        <a:bodyPr/>
        <a:lstStyle/>
        <a:p>
          <a:pPr algn="just">
            <a:lnSpc>
              <a:spcPct val="125000"/>
            </a:lnSpc>
            <a:spcAft>
              <a:spcPts val="0"/>
            </a:spcAft>
          </a:pPr>
          <a:r>
            <a:rPr lang="zh-CN" sz="1400">
              <a:latin typeface="Times New Roman" panose="02020603050405020304" pitchFamily="18" charset="0"/>
              <a:ea typeface="+mn-ea"/>
              <a:cs typeface="Times New Roman" panose="02020603050405020304" pitchFamily="18" charset="0"/>
            </a:rPr>
            <a:t>石佛寺水库以上（清河、柴河）</a:t>
          </a:r>
          <a:r>
            <a:rPr lang="en-US" altLang="zh-CN" sz="1400">
              <a:latin typeface="Times New Roman" panose="02020603050405020304" pitchFamily="18" charset="0"/>
              <a:ea typeface="+mn-ea"/>
              <a:cs typeface="Times New Roman" panose="02020603050405020304" pitchFamily="18" charset="0"/>
            </a:rPr>
            <a:t>3.559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，比上年</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327.4</a:t>
          </a:r>
          <a:r>
            <a:rPr lang="en-US" sz="1400">
              <a:latin typeface="Times New Roman" panose="02020603050405020304" pitchFamily="18" charset="0"/>
              <a:ea typeface="+mn-ea"/>
              <a:cs typeface="Times New Roman" panose="02020603050405020304" pitchFamily="18" charset="0"/>
            </a:rPr>
            <a:t>%</a:t>
          </a:r>
          <a:r>
            <a:rPr lang="zh-CN" sz="1400">
              <a:latin typeface="Times New Roman" panose="02020603050405020304" pitchFamily="18" charset="0"/>
              <a:ea typeface="+mn-ea"/>
              <a:cs typeface="Times New Roman" panose="02020603050405020304" pitchFamily="18" charset="0"/>
            </a:rPr>
            <a:t>，比多年平均值</a:t>
          </a:r>
          <a:r>
            <a:rPr lang="zh-CN" altLang="en-US" sz="1400">
              <a:latin typeface="Times New Roman" panose="02020603050405020304" pitchFamily="18" charset="0"/>
              <a:ea typeface="+mn-ea"/>
              <a:cs typeface="Times New Roman" panose="02020603050405020304" pitchFamily="18" charset="0"/>
            </a:rPr>
            <a:t>增加</a:t>
          </a:r>
          <a:r>
            <a:rPr lang="en-US" altLang="zh-CN" sz="1400">
              <a:latin typeface="Times New Roman" panose="02020603050405020304" pitchFamily="18" charset="0"/>
              <a:ea typeface="+mn-ea"/>
              <a:cs typeface="Times New Roman" panose="02020603050405020304" pitchFamily="18" charset="0"/>
            </a:rPr>
            <a:t>37.0</a:t>
          </a:r>
          <a:r>
            <a:rPr lang="en-US" sz="1400">
              <a:latin typeface="Times New Roman" panose="02020603050405020304" pitchFamily="18" charset="0"/>
              <a:ea typeface="+mn-ea"/>
              <a:cs typeface="Times New Roman" panose="02020603050405020304" pitchFamily="18" charset="0"/>
            </a:rPr>
            <a:t>%</a:t>
          </a:r>
          <a:r>
            <a:rPr lang="zh-CN" altLang="en-US" sz="1400">
              <a:latin typeface="Times New Roman" panose="02020603050405020304" pitchFamily="18" charset="0"/>
              <a:ea typeface="+mn-ea"/>
              <a:cs typeface="Times New Roman" panose="02020603050405020304" pitchFamily="18" charset="0"/>
            </a:rPr>
            <a:t>。</a:t>
          </a:r>
        </a:p>
      </dgm:t>
    </dgm:pt>
    <dgm:pt modelId="{828B6210-961E-43E6-9387-2746A03A85D0}" type="sibTrans" cxnId="{9B82450B-DB43-4830-AFC7-7A27E55E4894}">
      <dgm:prSet/>
      <dgm:spPr/>
      <dgm:t>
        <a:bodyPr/>
        <a:lstStyle/>
        <a:p>
          <a:endParaRPr lang="zh-CN" altLang="en-US"/>
        </a:p>
      </dgm:t>
    </dgm:pt>
    <dgm:pt modelId="{3B6B282A-01B3-46DE-8ABA-65650E0B7CF7}" type="parTrans" cxnId="{9B82450B-DB43-4830-AFC7-7A27E55E4894}">
      <dgm:prSet/>
      <dgm:spPr/>
      <dgm:t>
        <a:bodyPr/>
        <a:lstStyle/>
        <a:p>
          <a:endParaRPr lang="zh-CN" altLang="en-US"/>
        </a:p>
      </dgm:t>
    </dgm:pt>
    <dgm:pt modelId="{A48AF4B1-7F2E-4935-9DDD-53E6EC2EC49D}" type="pres">
      <dgm:prSet presAssocID="{CAB9391A-35BF-4088-9DA8-F0726860125B}" presName="Name0" presStyleCnt="0">
        <dgm:presLayoutVars>
          <dgm:dir/>
          <dgm:animLvl val="lvl"/>
          <dgm:resizeHandles val="exact"/>
        </dgm:presLayoutVars>
      </dgm:prSet>
      <dgm:spPr/>
      <dgm:t>
        <a:bodyPr/>
        <a:lstStyle/>
        <a:p>
          <a:endParaRPr lang="zh-CN" altLang="en-US"/>
        </a:p>
      </dgm:t>
    </dgm:pt>
    <dgm:pt modelId="{597F53A8-4BC9-4B42-A128-F7E12D5C0324}" type="pres">
      <dgm:prSet presAssocID="{B4BEE5B7-19F6-44DC-B097-E7BCEBD71ACA}" presName="linNode" presStyleCnt="0"/>
      <dgm:spPr/>
      <dgm:t>
        <a:bodyPr/>
        <a:lstStyle/>
        <a:p>
          <a:endParaRPr lang="zh-CN" altLang="en-US"/>
        </a:p>
      </dgm:t>
    </dgm:pt>
    <dgm:pt modelId="{80114B2A-9C54-45ED-B17B-2627AF41F0BE}" type="pres">
      <dgm:prSet presAssocID="{B4BEE5B7-19F6-44DC-B097-E7BCEBD71ACA}" presName="parTx" presStyleLbl="revTx" presStyleIdx="0" presStyleCnt="1" custScaleX="22620" custScaleY="548509" custLinFactNeighborX="-40047">
        <dgm:presLayoutVars>
          <dgm:chMax val="1"/>
          <dgm:bulletEnabled val="1"/>
        </dgm:presLayoutVars>
      </dgm:prSet>
      <dgm:spPr/>
      <dgm:t>
        <a:bodyPr/>
        <a:lstStyle/>
        <a:p>
          <a:endParaRPr lang="zh-CN" altLang="en-US"/>
        </a:p>
      </dgm:t>
    </dgm:pt>
    <dgm:pt modelId="{794912CF-06B2-46F8-B9A5-C77BFCE38313}" type="pres">
      <dgm:prSet presAssocID="{B4BEE5B7-19F6-44DC-B097-E7BCEBD71ACA}" presName="bracket" presStyleLbl="parChTrans1D1" presStyleIdx="0" presStyleCnt="1" custLinFactNeighborX="18011" custLinFactNeighborY="320"/>
      <dgm:spPr/>
      <dgm:t>
        <a:bodyPr/>
        <a:lstStyle/>
        <a:p>
          <a:endParaRPr lang="zh-CN" altLang="en-US"/>
        </a:p>
      </dgm:t>
    </dgm:pt>
    <dgm:pt modelId="{28461EC4-1942-4B4E-A39C-133D404126AA}" type="pres">
      <dgm:prSet presAssocID="{B4BEE5B7-19F6-44DC-B097-E7BCEBD71ACA}" presName="spH" presStyleCnt="0"/>
      <dgm:spPr/>
      <dgm:t>
        <a:bodyPr/>
        <a:lstStyle/>
        <a:p>
          <a:endParaRPr lang="zh-CN" altLang="en-US"/>
        </a:p>
      </dgm:t>
    </dgm:pt>
    <dgm:pt modelId="{1D632C8F-EFCA-4A9D-AC6A-B2C45BFF6A0C}" type="pres">
      <dgm:prSet presAssocID="{B4BEE5B7-19F6-44DC-B097-E7BCEBD71ACA}" presName="desTx" presStyleLbl="node1" presStyleIdx="0" presStyleCnt="1" custScaleX="147462" custScaleY="117443" custLinFactNeighborX="-56461" custLinFactNeighborY="320">
        <dgm:presLayoutVars>
          <dgm:bulletEnabled val="1"/>
        </dgm:presLayoutVars>
      </dgm:prSet>
      <dgm:spPr/>
      <dgm:t>
        <a:bodyPr/>
        <a:lstStyle/>
        <a:p>
          <a:endParaRPr lang="zh-CN" altLang="en-US"/>
        </a:p>
      </dgm:t>
    </dgm:pt>
  </dgm:ptLst>
  <dgm:cxnLst>
    <dgm:cxn modelId="{4F1C13E0-912F-401D-A06C-876E2F7AE7A5}" type="presOf" srcId="{CAB9391A-35BF-4088-9DA8-F0726860125B}" destId="{A48AF4B1-7F2E-4935-9DDD-53E6EC2EC49D}" srcOrd="0" destOrd="0" presId="urn:diagrams.loki3.com/BracketList+Icon"/>
    <dgm:cxn modelId="{54597279-7A16-4CB2-9DE1-862129DA8EFA}" type="presOf" srcId="{A8799543-1BB8-4DF7-BB9B-C270E65342BD}" destId="{1D632C8F-EFCA-4A9D-AC6A-B2C45BFF6A0C}" srcOrd="0" destOrd="3" presId="urn:diagrams.loki3.com/BracketList+Icon"/>
    <dgm:cxn modelId="{27FDA37D-7FA9-4BF5-91D5-E372288F00FD}" type="presOf" srcId="{B4BEE5B7-19F6-44DC-B097-E7BCEBD71ACA}" destId="{80114B2A-9C54-45ED-B17B-2627AF41F0BE}" srcOrd="0" destOrd="0" presId="urn:diagrams.loki3.com/BracketList+Icon"/>
    <dgm:cxn modelId="{2BA8DAD5-5AFA-46F7-91E6-787195D58882}" srcId="{B4BEE5B7-19F6-44DC-B097-E7BCEBD71ACA}" destId="{738118CF-1152-4A4B-8B92-7F85FF9BDCB2}" srcOrd="1" destOrd="0" parTransId="{E14FF588-8C71-4B6F-950C-A02166580CED}" sibTransId="{0B9AA179-A49F-4598-A89C-46A0DE1B11CC}"/>
    <dgm:cxn modelId="{16640B33-C539-4F3D-907C-78E95506AD5F}" srcId="{B4BEE5B7-19F6-44DC-B097-E7BCEBD71ACA}" destId="{9460B312-98EB-4688-8F57-2F0620332345}" srcOrd="2" destOrd="0" parTransId="{CEE39C34-401B-4A7B-B0AB-2D123852B41E}" sibTransId="{68EE3994-A327-48B8-9DE3-ECB3FE6F8EDD}"/>
    <dgm:cxn modelId="{BE64D159-7BD7-41B3-BE78-BFC21AF1E17F}" type="presOf" srcId="{738118CF-1152-4A4B-8B92-7F85FF9BDCB2}" destId="{1D632C8F-EFCA-4A9D-AC6A-B2C45BFF6A0C}" srcOrd="0" destOrd="1" presId="urn:diagrams.loki3.com/BracketList+Icon"/>
    <dgm:cxn modelId="{AB4AFAC5-3A6D-45D1-9F58-0B8C6C31E544}" srcId="{CAB9391A-35BF-4088-9DA8-F0726860125B}" destId="{B4BEE5B7-19F6-44DC-B097-E7BCEBD71ACA}" srcOrd="0" destOrd="0" parTransId="{7D1CB0B8-F40E-40D7-9DF3-D43AA52D7319}" sibTransId="{2881EDEA-F84A-43D7-832A-43E92A537E56}"/>
    <dgm:cxn modelId="{9B82450B-DB43-4830-AFC7-7A27E55E4894}" srcId="{B4BEE5B7-19F6-44DC-B097-E7BCEBD71ACA}" destId="{A8799543-1BB8-4DF7-BB9B-C270E65342BD}" srcOrd="3" destOrd="0" parTransId="{3B6B282A-01B3-46DE-8ABA-65650E0B7CF7}" sibTransId="{828B6210-961E-43E6-9387-2746A03A85D0}"/>
    <dgm:cxn modelId="{84DDB9C6-0C42-471C-9D35-C7C13E4189CF}" srcId="{B4BEE5B7-19F6-44DC-B097-E7BCEBD71ACA}" destId="{7E312EAF-5F2A-486F-8DB2-107C8B9C0095}" srcOrd="0" destOrd="0" parTransId="{174836B8-AB3D-496A-AAAF-EDB011676DEA}" sibTransId="{1532EAD9-7774-4AAC-92B8-3990F9CFC142}"/>
    <dgm:cxn modelId="{E037619A-FBAD-4D8F-8F7A-62194FE8592B}" type="presOf" srcId="{9460B312-98EB-4688-8F57-2F0620332345}" destId="{1D632C8F-EFCA-4A9D-AC6A-B2C45BFF6A0C}" srcOrd="0" destOrd="2" presId="urn:diagrams.loki3.com/BracketList+Icon"/>
    <dgm:cxn modelId="{2F827680-BB39-420B-A31C-9DB04B13AC1A}" type="presOf" srcId="{7E312EAF-5F2A-486F-8DB2-107C8B9C0095}" destId="{1D632C8F-EFCA-4A9D-AC6A-B2C45BFF6A0C}" srcOrd="0" destOrd="0" presId="urn:diagrams.loki3.com/BracketList+Icon"/>
    <dgm:cxn modelId="{3C267FDB-0477-4AFD-A9D9-523B770E66A8}" type="presOf" srcId="{8EF812F4-0AC1-4B3D-A33A-86FFEFFA5ABF}" destId="{1D632C8F-EFCA-4A9D-AC6A-B2C45BFF6A0C}" srcOrd="0" destOrd="4" presId="urn:diagrams.loki3.com/BracketList+Icon"/>
    <dgm:cxn modelId="{8833E5BD-972C-4824-84A4-2BC81F55F358}" srcId="{B4BEE5B7-19F6-44DC-B097-E7BCEBD71ACA}" destId="{8EF812F4-0AC1-4B3D-A33A-86FFEFFA5ABF}" srcOrd="4" destOrd="0" parTransId="{674EE4E8-9213-496B-875E-86E398C2E847}" sibTransId="{34526771-E396-43EC-B9E3-3DA0997A6F75}"/>
    <dgm:cxn modelId="{67CB15D6-D100-4813-9A09-D271CE050469}" type="presParOf" srcId="{A48AF4B1-7F2E-4935-9DDD-53E6EC2EC49D}" destId="{597F53A8-4BC9-4B42-A128-F7E12D5C0324}" srcOrd="0" destOrd="0" presId="urn:diagrams.loki3.com/BracketList+Icon"/>
    <dgm:cxn modelId="{328C5D3B-A38C-4223-9BD1-44F6B4E2B15C}" type="presParOf" srcId="{597F53A8-4BC9-4B42-A128-F7E12D5C0324}" destId="{80114B2A-9C54-45ED-B17B-2627AF41F0BE}" srcOrd="0" destOrd="0" presId="urn:diagrams.loki3.com/BracketList+Icon"/>
    <dgm:cxn modelId="{EA816526-CC32-4A89-88A7-17B98386B538}" type="presParOf" srcId="{597F53A8-4BC9-4B42-A128-F7E12D5C0324}" destId="{794912CF-06B2-46F8-B9A5-C77BFCE38313}" srcOrd="1" destOrd="0" presId="urn:diagrams.loki3.com/BracketList+Icon"/>
    <dgm:cxn modelId="{742464DB-6F88-43D2-B9F4-F8854EB695D2}" type="presParOf" srcId="{597F53A8-4BC9-4B42-A128-F7E12D5C0324}" destId="{28461EC4-1942-4B4E-A39C-133D404126AA}" srcOrd="2" destOrd="0" presId="urn:diagrams.loki3.com/BracketList+Icon"/>
    <dgm:cxn modelId="{1C4ECE22-F8A7-4775-B18D-1ABEEFFC8F79}" type="presParOf" srcId="{597F53A8-4BC9-4B42-A128-F7E12D5C0324}" destId="{1D632C8F-EFCA-4A9D-AC6A-B2C45BFF6A0C}" srcOrd="3" destOrd="0" presId="urn:diagrams.loki3.com/BracketList+Icon"/>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FD053EDE-591A-450C-BCFA-B4B133E77337}" type="doc">
      <dgm:prSet loTypeId="urn:microsoft.com/office/officeart/2005/8/layout/hList1" loCatId="list" qsTypeId="urn:microsoft.com/office/officeart/2005/8/quickstyle/simple1#2" qsCatId="simple" csTypeId="urn:microsoft.com/office/officeart/2005/8/colors/accent1_1" csCatId="accent1" phldr="1"/>
      <dgm:spPr/>
      <dgm:t>
        <a:bodyPr/>
        <a:lstStyle/>
        <a:p>
          <a:endParaRPr lang="zh-CN" altLang="en-US"/>
        </a:p>
      </dgm:t>
    </dgm:pt>
    <dgm:pt modelId="{7EDFA5B5-9546-4423-99D5-EBA444B71957}">
      <dgm:prSet phldrT="[文本]" custT="1"/>
      <dgm:spPr/>
      <dgm:t>
        <a:bodyPr/>
        <a:lstStyle/>
        <a:p>
          <a:r>
            <a:rPr lang="zh-CN" altLang="en-US" sz="1600" dirty="0">
              <a:latin typeface="黑体" pitchFamily="49" charset="-122"/>
              <a:ea typeface="黑体" pitchFamily="49" charset="-122"/>
            </a:rPr>
            <a:t>出入境水量</a:t>
          </a:r>
        </a:p>
      </dgm:t>
    </dgm:pt>
    <dgm:pt modelId="{7D21F3A6-7D61-4993-A34E-E67BC78D6E27}" type="parTrans" cxnId="{9E495BC5-2155-41A1-807C-407F7D9AAF80}">
      <dgm:prSet/>
      <dgm:spPr/>
      <dgm:t>
        <a:bodyPr/>
        <a:lstStyle/>
        <a:p>
          <a:endParaRPr lang="zh-CN" altLang="en-US"/>
        </a:p>
      </dgm:t>
    </dgm:pt>
    <dgm:pt modelId="{BF2772CE-D0B6-4CCC-B6DC-08A3F4385880}" type="sibTrans" cxnId="{9E495BC5-2155-41A1-807C-407F7D9AAF80}">
      <dgm:prSet/>
      <dgm:spPr/>
      <dgm:t>
        <a:bodyPr/>
        <a:lstStyle/>
        <a:p>
          <a:endParaRPr lang="zh-CN" altLang="en-US"/>
        </a:p>
      </dgm:t>
    </dgm:pt>
    <dgm:pt modelId="{5260EBE6-B90B-4EC0-B4CF-3ABA35115FA4}">
      <dgm:prSet phldrT="[文本]" custT="1"/>
      <dgm:spPr/>
      <dgm:t>
        <a:bodyPr/>
        <a:lstStyle/>
        <a:p>
          <a:pPr algn="just">
            <a:lnSpc>
              <a:spcPct val="125000"/>
            </a:lnSpc>
          </a:pPr>
          <a:r>
            <a:rPr lang="zh-CN" altLang="en-US" sz="1400">
              <a:latin typeface="Times New Roman" panose="02020603050405020304" pitchFamily="18" charset="0"/>
              <a:ea typeface="+mn-ea"/>
              <a:cs typeface="Times New Roman" panose="02020603050405020304" pitchFamily="18" charset="0"/>
            </a:rPr>
            <a:t>我市入境河流为富尔江，出境河流为浑河、太子河、辉发河、富尔江、清河和柴河。</a:t>
          </a:r>
          <a:endParaRPr lang="zh-CN" altLang="en-US" sz="1400" dirty="0">
            <a:latin typeface="Times New Roman" panose="02020603050405020304" pitchFamily="18" charset="0"/>
            <a:ea typeface="+mn-ea"/>
            <a:cs typeface="Times New Roman" panose="02020603050405020304" pitchFamily="18" charset="0"/>
          </a:endParaRPr>
        </a:p>
      </dgm:t>
    </dgm:pt>
    <dgm:pt modelId="{4AAD8816-FA5B-43CD-A7B8-4501B00F7913}" type="parTrans" cxnId="{2813A125-425F-440E-B53D-EDCF894F7050}">
      <dgm:prSet/>
      <dgm:spPr/>
      <dgm:t>
        <a:bodyPr/>
        <a:lstStyle/>
        <a:p>
          <a:endParaRPr lang="zh-CN" altLang="en-US"/>
        </a:p>
      </dgm:t>
    </dgm:pt>
    <dgm:pt modelId="{A3666703-121B-4A3B-AA05-286091B5C052}" type="sibTrans" cxnId="{2813A125-425F-440E-B53D-EDCF894F7050}">
      <dgm:prSet/>
      <dgm:spPr/>
      <dgm:t>
        <a:bodyPr/>
        <a:lstStyle/>
        <a:p>
          <a:endParaRPr lang="zh-CN" altLang="en-US"/>
        </a:p>
      </dgm:t>
    </dgm:pt>
    <dgm:pt modelId="{EC584CDB-9275-4C1C-9439-31294E678FF6}">
      <dgm:prSet custT="1"/>
      <dgm:spPr/>
      <dgm:t>
        <a:bodyPr/>
        <a:lstStyle/>
        <a:p>
          <a:pPr algn="just">
            <a:lnSpc>
              <a:spcPct val="125000"/>
            </a:lnSpc>
          </a:pPr>
          <a:r>
            <a:rPr lang="en-US" sz="1400">
              <a:latin typeface="Times New Roman" panose="02020603050405020304" pitchFamily="18" charset="0"/>
              <a:ea typeface="+mn-ea"/>
              <a:cs typeface="Times New Roman" panose="02020603050405020304" pitchFamily="18" charset="0"/>
            </a:rPr>
            <a:t>2016</a:t>
          </a:r>
          <a:r>
            <a:rPr lang="zh-CN" sz="1400">
              <a:latin typeface="Times New Roman" panose="02020603050405020304" pitchFamily="18" charset="0"/>
              <a:ea typeface="+mn-ea"/>
              <a:cs typeface="Times New Roman" panose="02020603050405020304" pitchFamily="18" charset="0"/>
            </a:rPr>
            <a:t>年我市入境水量</a:t>
          </a:r>
          <a:r>
            <a:rPr lang="en-US" altLang="zh-CN" sz="1400">
              <a:latin typeface="Times New Roman" panose="02020603050405020304" pitchFamily="18" charset="0"/>
              <a:ea typeface="+mn-ea"/>
              <a:cs typeface="Times New Roman" panose="02020603050405020304" pitchFamily="18" charset="0"/>
            </a:rPr>
            <a:t>1.785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，出境水量</a:t>
          </a:r>
          <a:r>
            <a:rPr lang="en-US" altLang="zh-CN" sz="1400">
              <a:latin typeface="Times New Roman" panose="02020603050405020304" pitchFamily="18" charset="0"/>
              <a:ea typeface="+mn-ea"/>
              <a:cs typeface="Times New Roman" panose="02020603050405020304" pitchFamily="18" charset="0"/>
            </a:rPr>
            <a:t>31.59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a:t>
          </a:r>
          <a:endParaRPr lang="zh-CN" altLang="en-US" sz="1400">
            <a:latin typeface="Times New Roman" panose="02020603050405020304" pitchFamily="18" charset="0"/>
            <a:ea typeface="+mn-ea"/>
            <a:cs typeface="Times New Roman" panose="02020603050405020304" pitchFamily="18" charset="0"/>
          </a:endParaRPr>
        </a:p>
      </dgm:t>
    </dgm:pt>
    <dgm:pt modelId="{5A5091C1-DC34-4BEF-9091-C61D870D0AC6}" type="parTrans" cxnId="{84352266-0325-4CB1-BE94-E149F76DC4BE}">
      <dgm:prSet/>
      <dgm:spPr/>
      <dgm:t>
        <a:bodyPr/>
        <a:lstStyle/>
        <a:p>
          <a:endParaRPr lang="zh-CN" altLang="en-US"/>
        </a:p>
      </dgm:t>
    </dgm:pt>
    <dgm:pt modelId="{781D7DAA-4F1B-4DF2-8E52-4F36C2D30FDD}" type="sibTrans" cxnId="{84352266-0325-4CB1-BE94-E149F76DC4BE}">
      <dgm:prSet/>
      <dgm:spPr/>
      <dgm:t>
        <a:bodyPr/>
        <a:lstStyle/>
        <a:p>
          <a:endParaRPr lang="zh-CN" altLang="en-US"/>
        </a:p>
      </dgm:t>
    </dgm:pt>
    <dgm:pt modelId="{AAEB92D4-9E29-409E-A6C5-C7ACF0AAFD1B}" type="pres">
      <dgm:prSet presAssocID="{FD053EDE-591A-450C-BCFA-B4B133E77337}" presName="Name0" presStyleCnt="0">
        <dgm:presLayoutVars>
          <dgm:dir/>
          <dgm:animLvl val="lvl"/>
          <dgm:resizeHandles val="exact"/>
        </dgm:presLayoutVars>
      </dgm:prSet>
      <dgm:spPr/>
      <dgm:t>
        <a:bodyPr/>
        <a:lstStyle/>
        <a:p>
          <a:endParaRPr lang="zh-CN" altLang="en-US"/>
        </a:p>
      </dgm:t>
    </dgm:pt>
    <dgm:pt modelId="{41D2A600-E0D5-471C-B7E9-637BAE4FD233}" type="pres">
      <dgm:prSet presAssocID="{7EDFA5B5-9546-4423-99D5-EBA444B71957}" presName="composite" presStyleCnt="0"/>
      <dgm:spPr/>
      <dgm:t>
        <a:bodyPr/>
        <a:lstStyle/>
        <a:p>
          <a:endParaRPr lang="zh-CN" altLang="en-US"/>
        </a:p>
      </dgm:t>
    </dgm:pt>
    <dgm:pt modelId="{2F8B1E0B-9706-471A-9B9B-A7BD931B32DB}" type="pres">
      <dgm:prSet presAssocID="{7EDFA5B5-9546-4423-99D5-EBA444B71957}" presName="parTx" presStyleLbl="alignNode1" presStyleIdx="0" presStyleCnt="1" custScaleY="58007" custLinFactNeighborY="-26921">
        <dgm:presLayoutVars>
          <dgm:chMax val="0"/>
          <dgm:chPref val="0"/>
          <dgm:bulletEnabled val="1"/>
        </dgm:presLayoutVars>
      </dgm:prSet>
      <dgm:spPr/>
      <dgm:t>
        <a:bodyPr/>
        <a:lstStyle/>
        <a:p>
          <a:endParaRPr lang="zh-CN" altLang="en-US"/>
        </a:p>
      </dgm:t>
    </dgm:pt>
    <dgm:pt modelId="{FE22F6C4-34B4-423A-BDDF-D1159F86179A}" type="pres">
      <dgm:prSet presAssocID="{7EDFA5B5-9546-4423-99D5-EBA444B71957}" presName="desTx" presStyleLbl="alignAccFollowNode1" presStyleIdx="0" presStyleCnt="1" custScaleY="100000">
        <dgm:presLayoutVars>
          <dgm:bulletEnabled val="1"/>
        </dgm:presLayoutVars>
      </dgm:prSet>
      <dgm:spPr/>
      <dgm:t>
        <a:bodyPr/>
        <a:lstStyle/>
        <a:p>
          <a:endParaRPr lang="zh-CN" altLang="en-US"/>
        </a:p>
      </dgm:t>
    </dgm:pt>
  </dgm:ptLst>
  <dgm:cxnLst>
    <dgm:cxn modelId="{84352266-0325-4CB1-BE94-E149F76DC4BE}" srcId="{7EDFA5B5-9546-4423-99D5-EBA444B71957}" destId="{EC584CDB-9275-4C1C-9439-31294E678FF6}" srcOrd="1" destOrd="0" parTransId="{5A5091C1-DC34-4BEF-9091-C61D870D0AC6}" sibTransId="{781D7DAA-4F1B-4DF2-8E52-4F36C2D30FDD}"/>
    <dgm:cxn modelId="{97C473B4-1A30-475A-9E0D-F1A653922B82}" type="presOf" srcId="{EC584CDB-9275-4C1C-9439-31294E678FF6}" destId="{FE22F6C4-34B4-423A-BDDF-D1159F86179A}" srcOrd="0" destOrd="1" presId="urn:microsoft.com/office/officeart/2005/8/layout/hList1"/>
    <dgm:cxn modelId="{0D4D8E32-8A8A-4DEB-B03D-26D9D6B89A29}" type="presOf" srcId="{FD053EDE-591A-450C-BCFA-B4B133E77337}" destId="{AAEB92D4-9E29-409E-A6C5-C7ACF0AAFD1B}" srcOrd="0" destOrd="0" presId="urn:microsoft.com/office/officeart/2005/8/layout/hList1"/>
    <dgm:cxn modelId="{2813A125-425F-440E-B53D-EDCF894F7050}" srcId="{7EDFA5B5-9546-4423-99D5-EBA444B71957}" destId="{5260EBE6-B90B-4EC0-B4CF-3ABA35115FA4}" srcOrd="0" destOrd="0" parTransId="{4AAD8816-FA5B-43CD-A7B8-4501B00F7913}" sibTransId="{A3666703-121B-4A3B-AA05-286091B5C052}"/>
    <dgm:cxn modelId="{9E495BC5-2155-41A1-807C-407F7D9AAF80}" srcId="{FD053EDE-591A-450C-BCFA-B4B133E77337}" destId="{7EDFA5B5-9546-4423-99D5-EBA444B71957}" srcOrd="0" destOrd="0" parTransId="{7D21F3A6-7D61-4993-A34E-E67BC78D6E27}" sibTransId="{BF2772CE-D0B6-4CCC-B6DC-08A3F4385880}"/>
    <dgm:cxn modelId="{8ED25F56-A799-45A5-9DFC-27A2A40C248F}" type="presOf" srcId="{7EDFA5B5-9546-4423-99D5-EBA444B71957}" destId="{2F8B1E0B-9706-471A-9B9B-A7BD931B32DB}" srcOrd="0" destOrd="0" presId="urn:microsoft.com/office/officeart/2005/8/layout/hList1"/>
    <dgm:cxn modelId="{4C4F5194-BEFC-4AF2-89DF-F021F8437556}" type="presOf" srcId="{5260EBE6-B90B-4EC0-B4CF-3ABA35115FA4}" destId="{FE22F6C4-34B4-423A-BDDF-D1159F86179A}" srcOrd="0" destOrd="0" presId="urn:microsoft.com/office/officeart/2005/8/layout/hList1"/>
    <dgm:cxn modelId="{3D59D7DB-8068-499D-B487-85E57C490DBA}" type="presParOf" srcId="{AAEB92D4-9E29-409E-A6C5-C7ACF0AAFD1B}" destId="{41D2A600-E0D5-471C-B7E9-637BAE4FD233}" srcOrd="0" destOrd="0" presId="urn:microsoft.com/office/officeart/2005/8/layout/hList1"/>
    <dgm:cxn modelId="{2945903C-8F95-44E4-88E2-4614C0FE613E}" type="presParOf" srcId="{41D2A600-E0D5-471C-B7E9-637BAE4FD233}" destId="{2F8B1E0B-9706-471A-9B9B-A7BD931B32DB}" srcOrd="0" destOrd="0" presId="urn:microsoft.com/office/officeart/2005/8/layout/hList1"/>
    <dgm:cxn modelId="{A426C075-B973-4283-B519-154F6412855F}" type="presParOf" srcId="{41D2A600-E0D5-471C-B7E9-637BAE4FD233}" destId="{FE22F6C4-34B4-423A-BDDF-D1159F86179A}" srcOrd="1" destOrd="0" presId="urn:microsoft.com/office/officeart/2005/8/layout/hLis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988F670-EA88-48F9-B5B4-852BDDD74E36}" type="doc">
      <dgm:prSet loTypeId="urn:microsoft.com/office/officeart/2005/8/layout/default" loCatId="list" qsTypeId="urn:microsoft.com/office/officeart/2005/8/quickstyle/simple1" qsCatId="simple" csTypeId="urn:microsoft.com/office/officeart/2005/8/colors/accent1_1" csCatId="accent1" phldr="1"/>
      <dgm:spPr/>
      <dgm:t>
        <a:bodyPr/>
        <a:lstStyle/>
        <a:p>
          <a:endParaRPr lang="zh-CN" altLang="en-US"/>
        </a:p>
      </dgm:t>
    </dgm:pt>
    <dgm:pt modelId="{7B9941DE-CC8A-441F-9449-ACB6E5171AD4}">
      <dgm:prSet phldrT="[文本]" custT="1">
        <dgm:style>
          <a:lnRef idx="1">
            <a:schemeClr val="accent1"/>
          </a:lnRef>
          <a:fillRef idx="2">
            <a:schemeClr val="accent1"/>
          </a:fillRef>
          <a:effectRef idx="1">
            <a:schemeClr val="accent1"/>
          </a:effectRef>
          <a:fontRef idx="minor">
            <a:schemeClr val="dk1"/>
          </a:fontRef>
        </dgm:style>
      </dgm:prSet>
      <dgm:spPr/>
      <dgm:t>
        <a:bodyPr lIns="0" tIns="0" rIns="0" bIns="0"/>
        <a:lstStyle/>
        <a:p>
          <a:pPr>
            <a:lnSpc>
              <a:spcPct val="100000"/>
            </a:lnSpc>
          </a:pPr>
          <a:r>
            <a:rPr lang="zh-CN" sz="1400">
              <a:latin typeface="Times New Roman" panose="02020603050405020304" pitchFamily="18" charset="0"/>
              <a:ea typeface="+mn-ea"/>
              <a:cs typeface="Times New Roman" panose="02020603050405020304" pitchFamily="18" charset="0"/>
            </a:rPr>
            <a:t>浑河出境量</a:t>
          </a:r>
          <a:r>
            <a:rPr lang="en-US" altLang="zh-CN" sz="1400">
              <a:latin typeface="Times New Roman" panose="02020603050405020304" pitchFamily="18" charset="0"/>
              <a:ea typeface="+mn-ea"/>
              <a:cs typeface="Times New Roman" panose="02020603050405020304" pitchFamily="18" charset="0"/>
            </a:rPr>
            <a:t>17.90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E590DD36-D654-4319-88D6-C4AC57F681C2}" type="parTrans" cxnId="{7AF38461-0213-45DD-B35B-CA38B44E22A1}">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70139057-6D9B-402A-8DAD-B1CE2B410AE7}" type="sibTrans" cxnId="{7AF38461-0213-45DD-B35B-CA38B44E22A1}">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3CC0826D-FE4B-46FA-AFD4-EA5D4882414E}">
      <dgm:prSet phldrT="[文本]" custT="1">
        <dgm:style>
          <a:lnRef idx="1">
            <a:schemeClr val="accent1"/>
          </a:lnRef>
          <a:fillRef idx="2">
            <a:schemeClr val="accent1"/>
          </a:fillRef>
          <a:effectRef idx="1">
            <a:schemeClr val="accent1"/>
          </a:effectRef>
          <a:fontRef idx="minor">
            <a:schemeClr val="dk1"/>
          </a:fontRef>
        </dgm:style>
      </dgm:prSet>
      <dgm:spPr/>
      <dgm:t>
        <a:bodyPr lIns="0" tIns="0" rIns="0" bIns="0"/>
        <a:lstStyle/>
        <a:p>
          <a:pPr>
            <a:lnSpc>
              <a:spcPct val="100000"/>
            </a:lnSpc>
          </a:pPr>
          <a:r>
            <a:rPr lang="zh-CN" sz="1400">
              <a:latin typeface="Times New Roman" panose="02020603050405020304" pitchFamily="18" charset="0"/>
              <a:ea typeface="+mn-ea"/>
              <a:cs typeface="Times New Roman" panose="02020603050405020304" pitchFamily="18" charset="0"/>
            </a:rPr>
            <a:t>太子河出境量</a:t>
          </a:r>
          <a:r>
            <a:rPr lang="en-US" altLang="zh-CN" sz="1400">
              <a:latin typeface="Times New Roman" panose="02020603050405020304" pitchFamily="18" charset="0"/>
              <a:ea typeface="+mn-ea"/>
              <a:cs typeface="Times New Roman" panose="02020603050405020304" pitchFamily="18" charset="0"/>
            </a:rPr>
            <a:t>4.790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CD9236EB-F9A1-4172-BB4F-0A5B51D2B05B}" type="parTrans" cxnId="{C71DCA25-5867-4A56-9AB8-981E0881589D}">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BC81C7DD-D3B2-42BF-B25C-061298D2E4DA}" type="sibTrans" cxnId="{C71DCA25-5867-4A56-9AB8-981E0881589D}">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6673ECAA-7F3C-4DEE-9632-870B1652063A}">
      <dgm:prSet phldrT="[文本]" custT="1">
        <dgm:style>
          <a:lnRef idx="1">
            <a:schemeClr val="accent1"/>
          </a:lnRef>
          <a:fillRef idx="2">
            <a:schemeClr val="accent1"/>
          </a:fillRef>
          <a:effectRef idx="1">
            <a:schemeClr val="accent1"/>
          </a:effectRef>
          <a:fontRef idx="minor">
            <a:schemeClr val="dk1"/>
          </a:fontRef>
        </dgm:style>
      </dgm:prSet>
      <dgm:spPr/>
      <dgm:t>
        <a:bodyPr lIns="0" tIns="36000" rIns="0" bIns="36000"/>
        <a:lstStyle/>
        <a:p>
          <a:pPr>
            <a:lnSpc>
              <a:spcPct val="100000"/>
            </a:lnSpc>
          </a:pPr>
          <a:r>
            <a:rPr lang="zh-CN" altLang="en-US" sz="1400">
              <a:latin typeface="Times New Roman" panose="02020603050405020304" pitchFamily="18" charset="0"/>
              <a:ea typeface="+mn-ea"/>
              <a:cs typeface="Times New Roman" panose="02020603050405020304" pitchFamily="18" charset="0"/>
            </a:rPr>
            <a:t>浑江桓仁水库以上</a:t>
          </a:r>
          <a:r>
            <a:rPr lang="zh-CN" sz="1400">
              <a:latin typeface="Times New Roman" panose="02020603050405020304" pitchFamily="18" charset="0"/>
              <a:ea typeface="+mn-ea"/>
              <a:cs typeface="Times New Roman" panose="02020603050405020304" pitchFamily="18" charset="0"/>
            </a:rPr>
            <a:t>（富尔江）出境量</a:t>
          </a:r>
          <a:r>
            <a:rPr lang="en-US" altLang="zh-CN" sz="1400">
              <a:latin typeface="Times New Roman" panose="02020603050405020304" pitchFamily="18" charset="0"/>
              <a:ea typeface="+mn-ea"/>
              <a:cs typeface="Times New Roman" panose="02020603050405020304" pitchFamily="18" charset="0"/>
            </a:rPr>
            <a:t>3.720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6FA26404-DC11-4B6F-968A-0260D60A5EAD}" type="parTrans" cxnId="{79631A52-F9B7-4CF7-847C-606F59F20948}">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B52FCE5C-6D83-4BC6-8AFA-07421DDCDE58}" type="sibTrans" cxnId="{79631A52-F9B7-4CF7-847C-606F59F20948}">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331E0648-955F-4288-9875-EE689000A58C}">
      <dgm:prSet phldrT="[文本]" custT="1">
        <dgm:style>
          <a:lnRef idx="1">
            <a:schemeClr val="accent1"/>
          </a:lnRef>
          <a:fillRef idx="2">
            <a:schemeClr val="accent1"/>
          </a:fillRef>
          <a:effectRef idx="1">
            <a:schemeClr val="accent1"/>
          </a:effectRef>
          <a:fontRef idx="minor">
            <a:schemeClr val="dk1"/>
          </a:fontRef>
        </dgm:style>
      </dgm:prSet>
      <dgm:spPr/>
      <dgm:t>
        <a:bodyPr lIns="0" tIns="36000" rIns="0" bIns="36000"/>
        <a:lstStyle/>
        <a:p>
          <a:pPr>
            <a:lnSpc>
              <a:spcPct val="100000"/>
            </a:lnSpc>
          </a:pPr>
          <a:r>
            <a:rPr lang="en-US" altLang="zh-CN" sz="1400">
              <a:latin typeface="Times New Roman" panose="02020603050405020304" pitchFamily="18" charset="0"/>
              <a:ea typeface="+mn-ea"/>
              <a:cs typeface="Times New Roman" panose="02020603050405020304" pitchFamily="18" charset="0"/>
            </a:rPr>
            <a:t> </a:t>
          </a:r>
          <a:r>
            <a:rPr lang="zh-CN" sz="1400">
              <a:latin typeface="Times New Roman" panose="02020603050405020304" pitchFamily="18" charset="0"/>
              <a:ea typeface="+mn-ea"/>
              <a:cs typeface="Times New Roman" panose="02020603050405020304" pitchFamily="18" charset="0"/>
            </a:rPr>
            <a:t>石佛寺水库以上（清河、柴河）出境量</a:t>
          </a:r>
          <a:r>
            <a:rPr lang="en-US" altLang="zh-CN" sz="1400">
              <a:latin typeface="Times New Roman" panose="02020603050405020304" pitchFamily="18" charset="0"/>
              <a:ea typeface="+mn-ea"/>
              <a:cs typeface="Times New Roman" panose="02020603050405020304" pitchFamily="18" charset="0"/>
            </a:rPr>
            <a:t>3.320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7D19A236-A855-4B6F-A5DC-D8BEBE8B09F7}" type="parTrans" cxnId="{B2E5F643-3B0B-46F0-8D6F-F423D2E8DCDD}">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8665898F-483F-4B01-9899-041DC6B72136}" type="sibTrans" cxnId="{B2E5F643-3B0B-46F0-8D6F-F423D2E8DCDD}">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F3A850A0-2DE7-4BD8-8339-29CA16091568}">
      <dgm:prSet phldrT="[文本]" custT="1">
        <dgm:style>
          <a:lnRef idx="1">
            <a:schemeClr val="accent1"/>
          </a:lnRef>
          <a:fillRef idx="2">
            <a:schemeClr val="accent1"/>
          </a:fillRef>
          <a:effectRef idx="1">
            <a:schemeClr val="accent1"/>
          </a:effectRef>
          <a:fontRef idx="minor">
            <a:schemeClr val="dk1"/>
          </a:fontRef>
        </dgm:style>
      </dgm:prSet>
      <dgm:spPr/>
      <dgm:t>
        <a:bodyPr lIns="0" tIns="0" rIns="0" bIns="0"/>
        <a:lstStyle/>
        <a:p>
          <a:pPr>
            <a:lnSpc>
              <a:spcPct val="100000"/>
            </a:lnSpc>
          </a:pPr>
          <a:r>
            <a:rPr lang="zh-CN" sz="1400">
              <a:latin typeface="Times New Roman" panose="02020603050405020304" pitchFamily="18" charset="0"/>
              <a:ea typeface="+mn-ea"/>
              <a:cs typeface="Times New Roman" panose="02020603050405020304" pitchFamily="18" charset="0"/>
            </a:rPr>
            <a:t>辉发河出境量</a:t>
          </a:r>
          <a:r>
            <a:rPr lang="en-US" altLang="zh-CN" sz="1400">
              <a:latin typeface="Times New Roman" panose="02020603050405020304" pitchFamily="18" charset="0"/>
              <a:ea typeface="+mn-ea"/>
              <a:cs typeface="Times New Roman" panose="02020603050405020304" pitchFamily="18" charset="0"/>
            </a:rPr>
            <a:t>1.860</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C8375BB4-0500-4547-8CB8-89880077E40E}" type="parTrans" cxnId="{A838FF80-15AB-4920-9945-71816585A7F8}">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15BAB9D6-1DE8-4E89-ACDC-695888FBCA46}" type="sibTrans" cxnId="{A838FF80-15AB-4920-9945-71816585A7F8}">
      <dgm:prSet/>
      <dgm:spPr/>
      <dgm:t>
        <a:bodyPr/>
        <a:lstStyle/>
        <a:p>
          <a:endParaRPr lang="zh-CN" altLang="en-US" sz="1200">
            <a:solidFill>
              <a:sysClr val="windowText" lastClr="000000"/>
            </a:solidFill>
            <a:latin typeface="黑体" panose="02010609060101010101" pitchFamily="49" charset="-122"/>
            <a:ea typeface="黑体" panose="02010609060101010101" pitchFamily="49" charset="-122"/>
          </a:endParaRPr>
        </a:p>
      </dgm:t>
    </dgm:pt>
    <dgm:pt modelId="{E54C7851-E352-4062-933F-64A61ACA5C61}" type="pres">
      <dgm:prSet presAssocID="{E988F670-EA88-48F9-B5B4-852BDDD74E36}" presName="diagram" presStyleCnt="0">
        <dgm:presLayoutVars>
          <dgm:dir/>
          <dgm:resizeHandles val="exact"/>
        </dgm:presLayoutVars>
      </dgm:prSet>
      <dgm:spPr/>
      <dgm:t>
        <a:bodyPr/>
        <a:lstStyle/>
        <a:p>
          <a:endParaRPr lang="zh-CN" altLang="en-US"/>
        </a:p>
      </dgm:t>
    </dgm:pt>
    <dgm:pt modelId="{293AA378-94C3-47AA-9A6D-74DE720A6B60}" type="pres">
      <dgm:prSet presAssocID="{7B9941DE-CC8A-441F-9449-ACB6E5171AD4}" presName="node" presStyleLbl="node1" presStyleIdx="0" presStyleCnt="5" custScaleX="80645" custScaleY="183658" custLinFactNeighborX="-8" custLinFactNeighborY="1963">
        <dgm:presLayoutVars>
          <dgm:bulletEnabled val="1"/>
        </dgm:presLayoutVars>
      </dgm:prSet>
      <dgm:spPr>
        <a:prstGeom prst="roundRect">
          <a:avLst/>
        </a:prstGeom>
      </dgm:spPr>
      <dgm:t>
        <a:bodyPr/>
        <a:lstStyle/>
        <a:p>
          <a:endParaRPr lang="zh-CN" altLang="en-US"/>
        </a:p>
      </dgm:t>
    </dgm:pt>
    <dgm:pt modelId="{55F1F96E-F32A-4BF7-A479-A1ADEBFA23DD}" type="pres">
      <dgm:prSet presAssocID="{70139057-6D9B-402A-8DAD-B1CE2B410AE7}" presName="sibTrans" presStyleCnt="0"/>
      <dgm:spPr/>
      <dgm:t>
        <a:bodyPr/>
        <a:lstStyle/>
        <a:p>
          <a:endParaRPr lang="zh-CN" altLang="en-US"/>
        </a:p>
      </dgm:t>
    </dgm:pt>
    <dgm:pt modelId="{0675FB0B-4FAD-44E7-954F-3B9473EE8655}" type="pres">
      <dgm:prSet presAssocID="{3CC0826D-FE4B-46FA-AFD4-EA5D4882414E}" presName="node" presStyleLbl="node1" presStyleIdx="1" presStyleCnt="5" custScaleX="80645" custScaleY="183658" custLinFactNeighborX="-8" custLinFactNeighborY="1370">
        <dgm:presLayoutVars>
          <dgm:bulletEnabled val="1"/>
        </dgm:presLayoutVars>
      </dgm:prSet>
      <dgm:spPr>
        <a:prstGeom prst="roundRect">
          <a:avLst/>
        </a:prstGeom>
      </dgm:spPr>
      <dgm:t>
        <a:bodyPr/>
        <a:lstStyle/>
        <a:p>
          <a:endParaRPr lang="zh-CN" altLang="en-US"/>
        </a:p>
      </dgm:t>
    </dgm:pt>
    <dgm:pt modelId="{42C6CE95-7A30-4C93-9CA4-D88DEAC6E7A4}" type="pres">
      <dgm:prSet presAssocID="{BC81C7DD-D3B2-42BF-B25C-061298D2E4DA}" presName="sibTrans" presStyleCnt="0"/>
      <dgm:spPr/>
      <dgm:t>
        <a:bodyPr/>
        <a:lstStyle/>
        <a:p>
          <a:endParaRPr lang="zh-CN" altLang="en-US"/>
        </a:p>
      </dgm:t>
    </dgm:pt>
    <dgm:pt modelId="{9123112D-8266-4BB9-A1A9-ADCF228F4B13}" type="pres">
      <dgm:prSet presAssocID="{6673ECAA-7F3C-4DEE-9632-870B1652063A}" presName="node" presStyleLbl="node1" presStyleIdx="2" presStyleCnt="5" custScaleX="88278" custScaleY="183658" custLinFactNeighborX="-8" custLinFactNeighborY="1370">
        <dgm:presLayoutVars>
          <dgm:bulletEnabled val="1"/>
        </dgm:presLayoutVars>
      </dgm:prSet>
      <dgm:spPr>
        <a:prstGeom prst="roundRect">
          <a:avLst/>
        </a:prstGeom>
      </dgm:spPr>
      <dgm:t>
        <a:bodyPr/>
        <a:lstStyle/>
        <a:p>
          <a:endParaRPr lang="zh-CN" altLang="en-US"/>
        </a:p>
      </dgm:t>
    </dgm:pt>
    <dgm:pt modelId="{20AF2F1B-BA59-4F28-A6D1-B06B535F3AF6}" type="pres">
      <dgm:prSet presAssocID="{B52FCE5C-6D83-4BC6-8AFA-07421DDCDE58}" presName="sibTrans" presStyleCnt="0"/>
      <dgm:spPr/>
      <dgm:t>
        <a:bodyPr/>
        <a:lstStyle/>
        <a:p>
          <a:endParaRPr lang="zh-CN" altLang="en-US"/>
        </a:p>
      </dgm:t>
    </dgm:pt>
    <dgm:pt modelId="{207A328D-F0B2-41F2-B9BF-5BF723B5A8C7}" type="pres">
      <dgm:prSet presAssocID="{331E0648-955F-4288-9875-EE689000A58C}" presName="node" presStyleLbl="node1" presStyleIdx="3" presStyleCnt="5" custScaleX="85629" custScaleY="183658">
        <dgm:presLayoutVars>
          <dgm:bulletEnabled val="1"/>
        </dgm:presLayoutVars>
      </dgm:prSet>
      <dgm:spPr>
        <a:prstGeom prst="roundRect">
          <a:avLst/>
        </a:prstGeom>
      </dgm:spPr>
      <dgm:t>
        <a:bodyPr/>
        <a:lstStyle/>
        <a:p>
          <a:endParaRPr lang="zh-CN" altLang="en-US"/>
        </a:p>
      </dgm:t>
    </dgm:pt>
    <dgm:pt modelId="{2F46E332-9F98-4676-B260-AC1015BFE316}" type="pres">
      <dgm:prSet presAssocID="{8665898F-483F-4B01-9899-041DC6B72136}" presName="sibTrans" presStyleCnt="0"/>
      <dgm:spPr/>
      <dgm:t>
        <a:bodyPr/>
        <a:lstStyle/>
        <a:p>
          <a:endParaRPr lang="zh-CN" altLang="en-US"/>
        </a:p>
      </dgm:t>
    </dgm:pt>
    <dgm:pt modelId="{F9480604-ACEF-4474-8FB2-EA5AF22A5195}" type="pres">
      <dgm:prSet presAssocID="{F3A850A0-2DE7-4BD8-8339-29CA16091568}" presName="node" presStyleLbl="node1" presStyleIdx="4" presStyleCnt="5" custScaleX="87532" custScaleY="183658">
        <dgm:presLayoutVars>
          <dgm:bulletEnabled val="1"/>
        </dgm:presLayoutVars>
      </dgm:prSet>
      <dgm:spPr>
        <a:prstGeom prst="roundRect">
          <a:avLst/>
        </a:prstGeom>
      </dgm:spPr>
      <dgm:t>
        <a:bodyPr/>
        <a:lstStyle/>
        <a:p>
          <a:endParaRPr lang="zh-CN" altLang="en-US"/>
        </a:p>
      </dgm:t>
    </dgm:pt>
  </dgm:ptLst>
  <dgm:cxnLst>
    <dgm:cxn modelId="{7AF38461-0213-45DD-B35B-CA38B44E22A1}" srcId="{E988F670-EA88-48F9-B5B4-852BDDD74E36}" destId="{7B9941DE-CC8A-441F-9449-ACB6E5171AD4}" srcOrd="0" destOrd="0" parTransId="{E590DD36-D654-4319-88D6-C4AC57F681C2}" sibTransId="{70139057-6D9B-402A-8DAD-B1CE2B410AE7}"/>
    <dgm:cxn modelId="{A838FF80-15AB-4920-9945-71816585A7F8}" srcId="{E988F670-EA88-48F9-B5B4-852BDDD74E36}" destId="{F3A850A0-2DE7-4BD8-8339-29CA16091568}" srcOrd="4" destOrd="0" parTransId="{C8375BB4-0500-4547-8CB8-89880077E40E}" sibTransId="{15BAB9D6-1DE8-4E89-ACDC-695888FBCA46}"/>
    <dgm:cxn modelId="{C71DCA25-5867-4A56-9AB8-981E0881589D}" srcId="{E988F670-EA88-48F9-B5B4-852BDDD74E36}" destId="{3CC0826D-FE4B-46FA-AFD4-EA5D4882414E}" srcOrd="1" destOrd="0" parTransId="{CD9236EB-F9A1-4172-BB4F-0A5B51D2B05B}" sibTransId="{BC81C7DD-D3B2-42BF-B25C-061298D2E4DA}"/>
    <dgm:cxn modelId="{02EFB118-DB15-4DDC-AEE9-A5D7AA67EC9F}" type="presOf" srcId="{F3A850A0-2DE7-4BD8-8339-29CA16091568}" destId="{F9480604-ACEF-4474-8FB2-EA5AF22A5195}" srcOrd="0" destOrd="0" presId="urn:microsoft.com/office/officeart/2005/8/layout/default"/>
    <dgm:cxn modelId="{B2E5F643-3B0B-46F0-8D6F-F423D2E8DCDD}" srcId="{E988F670-EA88-48F9-B5B4-852BDDD74E36}" destId="{331E0648-955F-4288-9875-EE689000A58C}" srcOrd="3" destOrd="0" parTransId="{7D19A236-A855-4B6F-A5DC-D8BEBE8B09F7}" sibTransId="{8665898F-483F-4B01-9899-041DC6B72136}"/>
    <dgm:cxn modelId="{65835FBD-1415-4B1A-8267-EF500A7A8C24}" type="presOf" srcId="{E988F670-EA88-48F9-B5B4-852BDDD74E36}" destId="{E54C7851-E352-4062-933F-64A61ACA5C61}" srcOrd="0" destOrd="0" presId="urn:microsoft.com/office/officeart/2005/8/layout/default"/>
    <dgm:cxn modelId="{79631A52-F9B7-4CF7-847C-606F59F20948}" srcId="{E988F670-EA88-48F9-B5B4-852BDDD74E36}" destId="{6673ECAA-7F3C-4DEE-9632-870B1652063A}" srcOrd="2" destOrd="0" parTransId="{6FA26404-DC11-4B6F-968A-0260D60A5EAD}" sibTransId="{B52FCE5C-6D83-4BC6-8AFA-07421DDCDE58}"/>
    <dgm:cxn modelId="{2893339C-1131-49A0-A92F-C52F9CBCD012}" type="presOf" srcId="{3CC0826D-FE4B-46FA-AFD4-EA5D4882414E}" destId="{0675FB0B-4FAD-44E7-954F-3B9473EE8655}" srcOrd="0" destOrd="0" presId="urn:microsoft.com/office/officeart/2005/8/layout/default"/>
    <dgm:cxn modelId="{5449FB31-3EBA-4AF6-ACB2-752D102A2086}" type="presOf" srcId="{6673ECAA-7F3C-4DEE-9632-870B1652063A}" destId="{9123112D-8266-4BB9-A1A9-ADCF228F4B13}" srcOrd="0" destOrd="0" presId="urn:microsoft.com/office/officeart/2005/8/layout/default"/>
    <dgm:cxn modelId="{05B12CB5-3B63-4792-96F7-94A29B35929A}" type="presOf" srcId="{7B9941DE-CC8A-441F-9449-ACB6E5171AD4}" destId="{293AA378-94C3-47AA-9A6D-74DE720A6B60}" srcOrd="0" destOrd="0" presId="urn:microsoft.com/office/officeart/2005/8/layout/default"/>
    <dgm:cxn modelId="{F9CD8D42-1F4C-4E8C-9EEE-534B135A30A2}" type="presOf" srcId="{331E0648-955F-4288-9875-EE689000A58C}" destId="{207A328D-F0B2-41F2-B9BF-5BF723B5A8C7}" srcOrd="0" destOrd="0" presId="urn:microsoft.com/office/officeart/2005/8/layout/default"/>
    <dgm:cxn modelId="{3663EB93-486E-498D-A0E5-DFF729A2E47B}" type="presParOf" srcId="{E54C7851-E352-4062-933F-64A61ACA5C61}" destId="{293AA378-94C3-47AA-9A6D-74DE720A6B60}" srcOrd="0" destOrd="0" presId="urn:microsoft.com/office/officeart/2005/8/layout/default"/>
    <dgm:cxn modelId="{EA07E0B2-AC9F-42B8-B701-86A31AA5F888}" type="presParOf" srcId="{E54C7851-E352-4062-933F-64A61ACA5C61}" destId="{55F1F96E-F32A-4BF7-A479-A1ADEBFA23DD}" srcOrd="1" destOrd="0" presId="urn:microsoft.com/office/officeart/2005/8/layout/default"/>
    <dgm:cxn modelId="{03CAA267-27B3-4CD4-B512-982837B81F2F}" type="presParOf" srcId="{E54C7851-E352-4062-933F-64A61ACA5C61}" destId="{0675FB0B-4FAD-44E7-954F-3B9473EE8655}" srcOrd="2" destOrd="0" presId="urn:microsoft.com/office/officeart/2005/8/layout/default"/>
    <dgm:cxn modelId="{687DBB69-21D5-491B-B55F-8D6313F8C897}" type="presParOf" srcId="{E54C7851-E352-4062-933F-64A61ACA5C61}" destId="{42C6CE95-7A30-4C93-9CA4-D88DEAC6E7A4}" srcOrd="3" destOrd="0" presId="urn:microsoft.com/office/officeart/2005/8/layout/default"/>
    <dgm:cxn modelId="{12E11C47-0A74-45C5-B639-811682400A87}" type="presParOf" srcId="{E54C7851-E352-4062-933F-64A61ACA5C61}" destId="{9123112D-8266-4BB9-A1A9-ADCF228F4B13}" srcOrd="4" destOrd="0" presId="urn:microsoft.com/office/officeart/2005/8/layout/default"/>
    <dgm:cxn modelId="{114F5819-A3C4-412C-BC36-6C26434BEF24}" type="presParOf" srcId="{E54C7851-E352-4062-933F-64A61ACA5C61}" destId="{20AF2F1B-BA59-4F28-A6D1-B06B535F3AF6}" srcOrd="5" destOrd="0" presId="urn:microsoft.com/office/officeart/2005/8/layout/default"/>
    <dgm:cxn modelId="{4AEA04E5-337A-45C4-BEFF-E0902A9FD2C1}" type="presParOf" srcId="{E54C7851-E352-4062-933F-64A61ACA5C61}" destId="{207A328D-F0B2-41F2-B9BF-5BF723B5A8C7}" srcOrd="6" destOrd="0" presId="urn:microsoft.com/office/officeart/2005/8/layout/default"/>
    <dgm:cxn modelId="{1956DA11-DEDA-4367-A1CF-155D6CE9B3A5}" type="presParOf" srcId="{E54C7851-E352-4062-933F-64A61ACA5C61}" destId="{2F46E332-9F98-4676-B260-AC1015BFE316}" srcOrd="7" destOrd="0" presId="urn:microsoft.com/office/officeart/2005/8/layout/default"/>
    <dgm:cxn modelId="{EC8082D1-CE28-4E8D-88FB-2B607F77E608}" type="presParOf" srcId="{E54C7851-E352-4062-933F-64A61ACA5C61}" destId="{F9480604-ACEF-4474-8FB2-EA5AF22A5195}" srcOrd="8" destOrd="0" presId="urn:microsoft.com/office/officeart/2005/8/layout/default"/>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1B2143B-3377-489E-84BB-3B38CFBA2AF4}"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zh-CN" altLang="en-US"/>
        </a:p>
      </dgm:t>
    </dgm:pt>
    <dgm:pt modelId="{4D0BE416-B305-45A4-8BD4-3C131DDA1EF9}">
      <dgm:prSet phldrT="[文本]" custT="1"/>
      <dgm:spPr/>
      <dgm:t>
        <a:bodyPr/>
        <a:lstStyle/>
        <a:p>
          <a:r>
            <a:rPr lang="zh-CN" altLang="en-US" sz="1400">
              <a:latin typeface="Times New Roman" panose="02020603050405020304" pitchFamily="18" charset="0"/>
              <a:ea typeface="黑体" pitchFamily="49" charset="-122"/>
              <a:cs typeface="Times New Roman" panose="02020603050405020304" pitchFamily="18" charset="0"/>
            </a:rPr>
            <a:t>行政分区</a:t>
          </a:r>
        </a:p>
      </dgm:t>
    </dgm:pt>
    <dgm:pt modelId="{DD7B3C23-4E80-4137-BA42-5886002ED746}" type="parTrans" cxnId="{A2A60459-96AF-4C62-9689-7DBE75190D0F}">
      <dgm:prSet/>
      <dgm:spPr/>
      <dgm:t>
        <a:bodyPr/>
        <a:lstStyle/>
        <a:p>
          <a:endParaRPr lang="zh-CN" altLang="en-US">
            <a:latin typeface="Times New Roman" panose="02020603050405020304" pitchFamily="18" charset="0"/>
            <a:cs typeface="Times New Roman" panose="02020603050405020304" pitchFamily="18" charset="0"/>
          </a:endParaRPr>
        </a:p>
      </dgm:t>
    </dgm:pt>
    <dgm:pt modelId="{7520059D-2606-491B-B46C-DF3A15D503A0}" type="sibTrans" cxnId="{A2A60459-96AF-4C62-9689-7DBE75190D0F}">
      <dgm:prSet/>
      <dgm:spPr/>
      <dgm:t>
        <a:bodyPr/>
        <a:lstStyle/>
        <a:p>
          <a:endParaRPr lang="zh-CN" altLang="en-US">
            <a:latin typeface="Times New Roman" panose="02020603050405020304" pitchFamily="18" charset="0"/>
            <a:cs typeface="Times New Roman" panose="02020603050405020304" pitchFamily="18" charset="0"/>
          </a:endParaRPr>
        </a:p>
      </dgm:t>
    </dgm:pt>
    <dgm:pt modelId="{B79A956E-4891-4338-9EFB-42C54C54128B}">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清原县</a:t>
          </a:r>
          <a:r>
            <a:rPr lang="en-US" altLang="zh-CN" sz="1400">
              <a:latin typeface="Times New Roman" panose="02020603050405020304" pitchFamily="18" charset="0"/>
              <a:ea typeface="+mn-ea"/>
              <a:cs typeface="Times New Roman" panose="02020603050405020304" pitchFamily="18" charset="0"/>
            </a:rPr>
            <a:t>2.651</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9B84F390-79CF-40DF-B9ED-B0A0B9A7E44E}" type="parTrans" cxnId="{752D93EC-94AC-4E1D-A078-9D394487455B}">
      <dgm:prSet/>
      <dgm:spPr/>
      <dgm:t>
        <a:bodyPr/>
        <a:lstStyle/>
        <a:p>
          <a:endParaRPr lang="zh-CN" altLang="en-US">
            <a:latin typeface="Times New Roman" panose="02020603050405020304" pitchFamily="18" charset="0"/>
            <a:cs typeface="Times New Roman" panose="02020603050405020304" pitchFamily="18" charset="0"/>
          </a:endParaRPr>
        </a:p>
      </dgm:t>
    </dgm:pt>
    <dgm:pt modelId="{29B4B2D5-13A3-443B-8ED7-AC3708717D8D}" type="sibTrans" cxnId="{752D93EC-94AC-4E1D-A078-9D394487455B}">
      <dgm:prSet/>
      <dgm:spPr/>
      <dgm:t>
        <a:bodyPr/>
        <a:lstStyle/>
        <a:p>
          <a:endParaRPr lang="zh-CN" altLang="en-US">
            <a:latin typeface="Times New Roman" panose="02020603050405020304" pitchFamily="18" charset="0"/>
            <a:cs typeface="Times New Roman" panose="02020603050405020304" pitchFamily="18" charset="0"/>
          </a:endParaRPr>
        </a:p>
      </dgm:t>
    </dgm:pt>
    <dgm:pt modelId="{3C62F8F4-E05F-46C4-B484-049F151A19BE}">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新宾县</a:t>
          </a:r>
          <a:r>
            <a:rPr lang="en-US" altLang="zh-CN" sz="1400">
              <a:latin typeface="Times New Roman" panose="02020603050405020304" pitchFamily="18" charset="0"/>
              <a:ea typeface="+mn-ea"/>
              <a:cs typeface="Times New Roman" panose="02020603050405020304" pitchFamily="18" charset="0"/>
            </a:rPr>
            <a:t>2.472</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0EC8351A-E4EB-43B4-ABE8-0F82848F6AA7}" type="parTrans" cxnId="{FE7E6057-D18E-4767-97A6-849ABDD72A89}">
      <dgm:prSet/>
      <dgm:spPr/>
      <dgm:t>
        <a:bodyPr/>
        <a:lstStyle/>
        <a:p>
          <a:endParaRPr lang="zh-CN" altLang="en-US">
            <a:latin typeface="Times New Roman" panose="02020603050405020304" pitchFamily="18" charset="0"/>
            <a:cs typeface="Times New Roman" panose="02020603050405020304" pitchFamily="18" charset="0"/>
          </a:endParaRPr>
        </a:p>
      </dgm:t>
    </dgm:pt>
    <dgm:pt modelId="{14146CC3-9653-4993-9758-74AAA23E3FD0}" type="sibTrans" cxnId="{FE7E6057-D18E-4767-97A6-849ABDD72A89}">
      <dgm:prSet/>
      <dgm:spPr/>
      <dgm:t>
        <a:bodyPr/>
        <a:lstStyle/>
        <a:p>
          <a:endParaRPr lang="zh-CN" altLang="en-US">
            <a:latin typeface="Times New Roman" panose="02020603050405020304" pitchFamily="18" charset="0"/>
            <a:cs typeface="Times New Roman" panose="02020603050405020304" pitchFamily="18" charset="0"/>
          </a:endParaRPr>
        </a:p>
      </dgm:t>
    </dgm:pt>
    <dgm:pt modelId="{1C23804E-F08D-45F6-B40E-C5F6B20CDABE}">
      <dgm:prSet phldrT="[文本]" custT="1"/>
      <dgm:spPr/>
      <dgm:t>
        <a:bodyPr/>
        <a:lstStyle/>
        <a:p>
          <a:r>
            <a:rPr lang="zh-CN" altLang="en-US" sz="1400">
              <a:latin typeface="Times New Roman" panose="02020603050405020304" pitchFamily="18" charset="0"/>
              <a:ea typeface="黑体" pitchFamily="49" charset="-122"/>
              <a:cs typeface="Times New Roman" panose="02020603050405020304" pitchFamily="18" charset="0"/>
            </a:rPr>
            <a:t>流域分区</a:t>
          </a:r>
        </a:p>
      </dgm:t>
    </dgm:pt>
    <dgm:pt modelId="{CFCFCE1A-E3E5-4765-A4F5-391E024E0617}" type="parTrans" cxnId="{3CD9F6B4-8ABA-42EF-ABA2-F7EC1496DE4F}">
      <dgm:prSet/>
      <dgm:spPr/>
      <dgm:t>
        <a:bodyPr/>
        <a:lstStyle/>
        <a:p>
          <a:endParaRPr lang="zh-CN" altLang="en-US">
            <a:latin typeface="Times New Roman" panose="02020603050405020304" pitchFamily="18" charset="0"/>
            <a:cs typeface="Times New Roman" panose="02020603050405020304" pitchFamily="18" charset="0"/>
          </a:endParaRPr>
        </a:p>
      </dgm:t>
    </dgm:pt>
    <dgm:pt modelId="{4FCD7DB2-5E7E-401C-888F-5792B690ABD5}" type="sibTrans" cxnId="{3CD9F6B4-8ABA-42EF-ABA2-F7EC1496DE4F}">
      <dgm:prSet/>
      <dgm:spPr/>
      <dgm:t>
        <a:bodyPr/>
        <a:lstStyle/>
        <a:p>
          <a:endParaRPr lang="zh-CN" altLang="en-US">
            <a:latin typeface="Times New Roman" panose="02020603050405020304" pitchFamily="18" charset="0"/>
            <a:cs typeface="Times New Roman" panose="02020603050405020304" pitchFamily="18" charset="0"/>
          </a:endParaRPr>
        </a:p>
      </dgm:t>
    </dgm:pt>
    <dgm:pt modelId="{6651813F-9E49-49CD-B700-9C698B176A25}">
      <dgm:prSet phldrT="[文本]" custT="1"/>
      <dgm:spPr/>
      <dgm:t>
        <a:bodyPr/>
        <a:lstStyle/>
        <a:p>
          <a:pPr algn="just">
            <a:lnSpc>
              <a:spcPct val="125000"/>
            </a:lnSpc>
            <a:spcAft>
              <a:spcPts val="0"/>
            </a:spcAft>
          </a:pPr>
          <a:r>
            <a:rPr lang="zh-CN" sz="1400">
              <a:latin typeface="Times New Roman" panose="02020603050405020304" pitchFamily="18" charset="0"/>
              <a:ea typeface="+mn-ea"/>
              <a:cs typeface="Times New Roman" panose="02020603050405020304" pitchFamily="18" charset="0"/>
            </a:rPr>
            <a:t>浑河</a:t>
          </a:r>
          <a:r>
            <a:rPr lang="en-US" sz="1400">
              <a:latin typeface="Times New Roman" panose="02020603050405020304" pitchFamily="18" charset="0"/>
              <a:ea typeface="+mn-ea"/>
              <a:cs typeface="Times New Roman" panose="02020603050405020304" pitchFamily="18" charset="0"/>
            </a:rPr>
            <a:t>5.908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，其中：大伙房水库以上</a:t>
          </a:r>
          <a:r>
            <a:rPr lang="en-US" altLang="zh-CN" sz="1400">
              <a:latin typeface="Times New Roman" panose="02020603050405020304" pitchFamily="18" charset="0"/>
              <a:ea typeface="+mn-ea"/>
              <a:cs typeface="Times New Roman" panose="02020603050405020304" pitchFamily="18" charset="0"/>
            </a:rPr>
            <a:t>3.769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r>
            <a:rPr lang="zh-CN" sz="1400">
              <a:latin typeface="Times New Roman" panose="02020603050405020304" pitchFamily="18" charset="0"/>
              <a:ea typeface="+mn-ea"/>
              <a:cs typeface="Times New Roman" panose="02020603050405020304" pitchFamily="18" charset="0"/>
            </a:rPr>
            <a:t>，大伙房水库以下</a:t>
          </a:r>
          <a:r>
            <a:rPr lang="en-US" altLang="zh-CN" sz="1400">
              <a:latin typeface="Times New Roman" panose="02020603050405020304" pitchFamily="18" charset="0"/>
              <a:ea typeface="+mn-ea"/>
              <a:cs typeface="Times New Roman" panose="02020603050405020304" pitchFamily="18" charset="0"/>
            </a:rPr>
            <a:t>2.139</a:t>
          </a:r>
          <a:r>
            <a:rPr lang="en-US" sz="1400">
              <a:latin typeface="Times New Roman" panose="02020603050405020304" pitchFamily="18" charset="0"/>
              <a:ea typeface="+mn-ea"/>
              <a:cs typeface="Times New Roman" panose="02020603050405020304" pitchFamily="18" charset="0"/>
            </a:rPr>
            <a:t>亿m</a:t>
          </a:r>
          <a:r>
            <a:rPr lang="en-US" altLang="zh-CN" sz="1400">
              <a:latin typeface="Times New Roman" panose="02020603050405020304" pitchFamily="18" charset="0"/>
              <a:ea typeface="+mn-ea"/>
              <a:cs typeface="Times New Roman" panose="02020603050405020304" pitchFamily="18" charset="0"/>
            </a:rPr>
            <a:t>³</a:t>
          </a:r>
          <a:endParaRPr lang="zh-CN" altLang="en-US" sz="1400">
            <a:latin typeface="Times New Roman" panose="02020603050405020304" pitchFamily="18" charset="0"/>
            <a:ea typeface="+mn-ea"/>
            <a:cs typeface="Times New Roman" panose="02020603050405020304" pitchFamily="18" charset="0"/>
          </a:endParaRPr>
        </a:p>
      </dgm:t>
    </dgm:pt>
    <dgm:pt modelId="{6E54741B-CAFA-42D8-A777-46937F85DB51}" type="parTrans" cxnId="{8DAAE645-71E9-423C-AC0F-26A01E50173C}">
      <dgm:prSet/>
      <dgm:spPr/>
      <dgm:t>
        <a:bodyPr/>
        <a:lstStyle/>
        <a:p>
          <a:endParaRPr lang="zh-CN" altLang="en-US">
            <a:latin typeface="Times New Roman" panose="02020603050405020304" pitchFamily="18" charset="0"/>
            <a:cs typeface="Times New Roman" panose="02020603050405020304" pitchFamily="18" charset="0"/>
          </a:endParaRPr>
        </a:p>
      </dgm:t>
    </dgm:pt>
    <dgm:pt modelId="{C853C9B3-A049-4A74-B827-34A4FBE91B70}" type="sibTrans" cxnId="{8DAAE645-71E9-423C-AC0F-26A01E50173C}">
      <dgm:prSet/>
      <dgm:spPr/>
      <dgm:t>
        <a:bodyPr/>
        <a:lstStyle/>
        <a:p>
          <a:endParaRPr lang="zh-CN" altLang="en-US">
            <a:latin typeface="Times New Roman" panose="02020603050405020304" pitchFamily="18" charset="0"/>
            <a:cs typeface="Times New Roman" panose="02020603050405020304" pitchFamily="18" charset="0"/>
          </a:endParaRPr>
        </a:p>
      </dgm:t>
    </dgm:pt>
    <dgm:pt modelId="{6623521A-6402-44BA-B37D-0FB9B5BFC47F}">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太子河</a:t>
          </a:r>
          <a:r>
            <a:rPr lang="en-US" altLang="zh-CN" sz="1400">
              <a:latin typeface="Times New Roman" panose="02020603050405020304" pitchFamily="18" charset="0"/>
              <a:ea typeface="+mn-ea"/>
              <a:cs typeface="Times New Roman" panose="02020603050405020304" pitchFamily="18" charset="0"/>
            </a:rPr>
            <a:t>0.666</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6ADCD6DD-DE24-4D46-9B93-B2B17A6DBFD0}" type="parTrans" cxnId="{D493DB11-E562-4731-A349-7B8C76523D5A}">
      <dgm:prSet/>
      <dgm:spPr/>
      <dgm:t>
        <a:bodyPr/>
        <a:lstStyle/>
        <a:p>
          <a:endParaRPr lang="zh-CN" altLang="en-US">
            <a:latin typeface="Times New Roman" panose="02020603050405020304" pitchFamily="18" charset="0"/>
            <a:cs typeface="Times New Roman" panose="02020603050405020304" pitchFamily="18" charset="0"/>
          </a:endParaRPr>
        </a:p>
      </dgm:t>
    </dgm:pt>
    <dgm:pt modelId="{A0C2CC1D-6E5A-4B41-8C89-2BFC03F61946}" type="sibTrans" cxnId="{D493DB11-E562-4731-A349-7B8C76523D5A}">
      <dgm:prSet/>
      <dgm:spPr/>
      <dgm:t>
        <a:bodyPr/>
        <a:lstStyle/>
        <a:p>
          <a:endParaRPr lang="zh-CN" altLang="en-US">
            <a:latin typeface="Times New Roman" panose="02020603050405020304" pitchFamily="18" charset="0"/>
            <a:cs typeface="Times New Roman" panose="02020603050405020304" pitchFamily="18" charset="0"/>
          </a:endParaRPr>
        </a:p>
      </dgm:t>
    </dgm:pt>
    <dgm:pt modelId="{EFE5F153-9A25-4149-A880-435DD6DBB4C5}">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抚顺县</a:t>
          </a:r>
          <a:r>
            <a:rPr lang="en-US" altLang="zh-CN" sz="1400">
              <a:latin typeface="Times New Roman" panose="02020603050405020304" pitchFamily="18" charset="0"/>
              <a:ea typeface="+mn-ea"/>
              <a:cs typeface="Times New Roman" panose="02020603050405020304" pitchFamily="18" charset="0"/>
            </a:rPr>
            <a:t>1.359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31E8FEEF-F756-4342-8309-4829BFE0B0CE}" type="parTrans" cxnId="{6708DC0F-2C8E-4F43-9E2D-0DAB8346A059}">
      <dgm:prSet/>
      <dgm:spPr/>
      <dgm:t>
        <a:bodyPr/>
        <a:lstStyle/>
        <a:p>
          <a:endParaRPr lang="zh-CN" altLang="en-US">
            <a:latin typeface="Times New Roman" panose="02020603050405020304" pitchFamily="18" charset="0"/>
            <a:cs typeface="Times New Roman" panose="02020603050405020304" pitchFamily="18" charset="0"/>
          </a:endParaRPr>
        </a:p>
      </dgm:t>
    </dgm:pt>
    <dgm:pt modelId="{14FC9AEE-E482-48C4-9051-D4676EAFF9FC}" type="sibTrans" cxnId="{6708DC0F-2C8E-4F43-9E2D-0DAB8346A059}">
      <dgm:prSet/>
      <dgm:spPr/>
      <dgm:t>
        <a:bodyPr/>
        <a:lstStyle/>
        <a:p>
          <a:endParaRPr lang="zh-CN" altLang="en-US">
            <a:latin typeface="Times New Roman" panose="02020603050405020304" pitchFamily="18" charset="0"/>
            <a:cs typeface="Times New Roman" panose="02020603050405020304" pitchFamily="18" charset="0"/>
          </a:endParaRPr>
        </a:p>
      </dgm:t>
    </dgm:pt>
    <dgm:pt modelId="{F7ACD2B8-B45A-478E-931A-240615789FA6}">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市区</a:t>
          </a:r>
          <a:r>
            <a:rPr lang="en-US" altLang="zh-CN" sz="1400">
              <a:latin typeface="Times New Roman" panose="02020603050405020304" pitchFamily="18" charset="0"/>
              <a:ea typeface="+mn-ea"/>
              <a:cs typeface="Times New Roman" panose="02020603050405020304" pitchFamily="18" charset="0"/>
            </a:rPr>
            <a:t>1.584</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59884437-8B33-4E0D-8F14-847DE7031622}" type="parTrans" cxnId="{002EA4F1-1C98-4B36-B0B3-9542F32AC1A3}">
      <dgm:prSet/>
      <dgm:spPr/>
      <dgm:t>
        <a:bodyPr/>
        <a:lstStyle/>
        <a:p>
          <a:endParaRPr lang="zh-CN" altLang="en-US">
            <a:latin typeface="Times New Roman" panose="02020603050405020304" pitchFamily="18" charset="0"/>
            <a:cs typeface="Times New Roman" panose="02020603050405020304" pitchFamily="18" charset="0"/>
          </a:endParaRPr>
        </a:p>
      </dgm:t>
    </dgm:pt>
    <dgm:pt modelId="{0E967C99-0AFD-4A37-9CC4-7C66D80090E9}" type="sibTrans" cxnId="{002EA4F1-1C98-4B36-B0B3-9542F32AC1A3}">
      <dgm:prSet/>
      <dgm:spPr/>
      <dgm:t>
        <a:bodyPr/>
        <a:lstStyle/>
        <a:p>
          <a:endParaRPr lang="zh-CN" altLang="en-US">
            <a:latin typeface="Times New Roman" panose="02020603050405020304" pitchFamily="18" charset="0"/>
            <a:cs typeface="Times New Roman" panose="02020603050405020304" pitchFamily="18" charset="0"/>
          </a:endParaRPr>
        </a:p>
      </dgm:t>
    </dgm:pt>
    <dgm:pt modelId="{C5267F9D-C225-47C6-88EF-FF31581C6A59}">
      <dgm:prSet phldrT="[文本]" custT="1"/>
      <dgm:spPr/>
      <dgm:t>
        <a:bodyPr/>
        <a:lstStyle/>
        <a:p>
          <a:pPr algn="l"/>
          <a:r>
            <a:rPr lang="zh-CN" altLang="en-US" sz="1400">
              <a:latin typeface="Times New Roman" panose="02020603050405020304" pitchFamily="18" charset="0"/>
              <a:ea typeface="+mn-ea"/>
              <a:cs typeface="Times New Roman" panose="02020603050405020304" pitchFamily="18" charset="0"/>
            </a:rPr>
            <a:t>浑江桓仁水库以上</a:t>
          </a:r>
          <a:r>
            <a:rPr lang="zh-CN" sz="1400">
              <a:latin typeface="Times New Roman" panose="02020603050405020304" pitchFamily="18" charset="0"/>
              <a:ea typeface="+mn-ea"/>
              <a:cs typeface="Times New Roman" panose="02020603050405020304" pitchFamily="18" charset="0"/>
            </a:rPr>
            <a:t>（富尔江）</a:t>
          </a:r>
          <a:r>
            <a:rPr lang="en-US" altLang="zh-CN" sz="1400">
              <a:latin typeface="Times New Roman" panose="02020603050405020304" pitchFamily="18" charset="0"/>
              <a:ea typeface="+mn-ea"/>
              <a:cs typeface="Times New Roman" panose="02020603050405020304" pitchFamily="18" charset="0"/>
            </a:rPr>
            <a:t>0.418</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7847F633-E00B-46B1-8527-C6261ED01C7C}" type="parTrans" cxnId="{926BD990-9E07-4B59-99F6-8646DC71A0EC}">
      <dgm:prSet/>
      <dgm:spPr/>
      <dgm:t>
        <a:bodyPr/>
        <a:lstStyle/>
        <a:p>
          <a:endParaRPr lang="zh-CN" altLang="en-US">
            <a:latin typeface="Times New Roman" panose="02020603050405020304" pitchFamily="18" charset="0"/>
            <a:cs typeface="Times New Roman" panose="02020603050405020304" pitchFamily="18" charset="0"/>
          </a:endParaRPr>
        </a:p>
      </dgm:t>
    </dgm:pt>
    <dgm:pt modelId="{9345CEDD-9104-4BE8-A994-2EBA7B50E755}" type="sibTrans" cxnId="{926BD990-9E07-4B59-99F6-8646DC71A0EC}">
      <dgm:prSet/>
      <dgm:spPr/>
      <dgm:t>
        <a:bodyPr/>
        <a:lstStyle/>
        <a:p>
          <a:endParaRPr lang="zh-CN" altLang="en-US">
            <a:latin typeface="Times New Roman" panose="02020603050405020304" pitchFamily="18" charset="0"/>
            <a:cs typeface="Times New Roman" panose="02020603050405020304" pitchFamily="18" charset="0"/>
          </a:endParaRPr>
        </a:p>
      </dgm:t>
    </dgm:pt>
    <dgm:pt modelId="{C449E078-A53D-4788-8768-AF38777B9DAC}">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石佛寺水库以上（清河、柴河）</a:t>
          </a:r>
          <a:r>
            <a:rPr lang="en-US" altLang="zh-CN" sz="1400">
              <a:latin typeface="Times New Roman" panose="02020603050405020304" pitchFamily="18" charset="0"/>
              <a:ea typeface="+mn-ea"/>
              <a:cs typeface="Times New Roman" panose="02020603050405020304" pitchFamily="18" charset="0"/>
            </a:rPr>
            <a:t>0.689</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C8E025A3-E90C-414F-9C4B-020DB1EB6446}" type="parTrans" cxnId="{F9730D40-84F1-4E0C-8439-8C9EA16EE930}">
      <dgm:prSet/>
      <dgm:spPr/>
      <dgm:t>
        <a:bodyPr/>
        <a:lstStyle/>
        <a:p>
          <a:endParaRPr lang="zh-CN" altLang="en-US">
            <a:latin typeface="Times New Roman" panose="02020603050405020304" pitchFamily="18" charset="0"/>
            <a:cs typeface="Times New Roman" panose="02020603050405020304" pitchFamily="18" charset="0"/>
          </a:endParaRPr>
        </a:p>
      </dgm:t>
    </dgm:pt>
    <dgm:pt modelId="{5F0CDA08-D2FA-4A2E-AB6B-692460820E2D}" type="sibTrans" cxnId="{F9730D40-84F1-4E0C-8439-8C9EA16EE930}">
      <dgm:prSet/>
      <dgm:spPr/>
      <dgm:t>
        <a:bodyPr/>
        <a:lstStyle/>
        <a:p>
          <a:endParaRPr lang="zh-CN" altLang="en-US">
            <a:latin typeface="Times New Roman" panose="02020603050405020304" pitchFamily="18" charset="0"/>
            <a:cs typeface="Times New Roman" panose="02020603050405020304" pitchFamily="18" charset="0"/>
          </a:endParaRPr>
        </a:p>
      </dgm:t>
    </dgm:pt>
    <dgm:pt modelId="{23AB5530-70CE-4378-BC6D-DFA40AFD8723}">
      <dgm:prSet phldrT="[文本]" custT="1"/>
      <dgm:spPr/>
      <dgm:t>
        <a:bodyPr/>
        <a:lstStyle/>
        <a:p>
          <a:pPr algn="l"/>
          <a:r>
            <a:rPr lang="zh-CN" sz="1400">
              <a:latin typeface="Times New Roman" panose="02020603050405020304" pitchFamily="18" charset="0"/>
              <a:ea typeface="+mn-ea"/>
              <a:cs typeface="Times New Roman" panose="02020603050405020304" pitchFamily="18" charset="0"/>
            </a:rPr>
            <a:t>辉发河</a:t>
          </a:r>
          <a:r>
            <a:rPr lang="en-US" altLang="zh-CN" sz="1400">
              <a:latin typeface="Times New Roman" panose="02020603050405020304" pitchFamily="18" charset="0"/>
              <a:ea typeface="+mn-ea"/>
              <a:cs typeface="Times New Roman" panose="02020603050405020304" pitchFamily="18" charset="0"/>
            </a:rPr>
            <a:t>0.385</a:t>
          </a:r>
          <a:r>
            <a:rPr lang="zh-CN" sz="1400">
              <a:latin typeface="Times New Roman" panose="02020603050405020304" pitchFamily="18" charset="0"/>
              <a:ea typeface="+mn-ea"/>
              <a:cs typeface="Times New Roman" panose="02020603050405020304" pitchFamily="18" charset="0"/>
            </a:rPr>
            <a:t>亿</a:t>
          </a:r>
          <a:r>
            <a:rPr lang="en-US" altLang="zh-CN" sz="1400">
              <a:latin typeface="Times New Roman" panose="02020603050405020304" pitchFamily="18" charset="0"/>
              <a:ea typeface="+mn-ea"/>
              <a:cs typeface="Times New Roman" panose="02020603050405020304" pitchFamily="18" charset="0"/>
            </a:rPr>
            <a:t>m</a:t>
          </a:r>
          <a:r>
            <a:rPr lang="zh-CN" altLang="zh-CN" sz="1400">
              <a:latin typeface="Times New Roman" panose="02020603050405020304" pitchFamily="18" charset="0"/>
              <a:ea typeface="+mn-ea"/>
              <a:cs typeface="Times New Roman" panose="02020603050405020304" pitchFamily="18" charset="0"/>
            </a:rPr>
            <a:t>³</a:t>
          </a:r>
          <a:endParaRPr lang="en-US" altLang="zh-CN" sz="1400">
            <a:latin typeface="Times New Roman" panose="02020603050405020304" pitchFamily="18" charset="0"/>
            <a:ea typeface="+mn-ea"/>
            <a:cs typeface="Times New Roman" panose="02020603050405020304" pitchFamily="18" charset="0"/>
          </a:endParaRPr>
        </a:p>
      </dgm:t>
    </dgm:pt>
    <dgm:pt modelId="{C6F95D5D-C312-4200-9219-299C4F02040B}" type="parTrans" cxnId="{87486C30-1B52-4886-88B9-E24A8018A421}">
      <dgm:prSet/>
      <dgm:spPr/>
      <dgm:t>
        <a:bodyPr/>
        <a:lstStyle/>
        <a:p>
          <a:endParaRPr lang="zh-CN" altLang="en-US">
            <a:latin typeface="Times New Roman" panose="02020603050405020304" pitchFamily="18" charset="0"/>
            <a:cs typeface="Times New Roman" panose="02020603050405020304" pitchFamily="18" charset="0"/>
          </a:endParaRPr>
        </a:p>
      </dgm:t>
    </dgm:pt>
    <dgm:pt modelId="{74E97F14-13B9-4659-B32F-EACF88BE6051}" type="sibTrans" cxnId="{87486C30-1B52-4886-88B9-E24A8018A421}">
      <dgm:prSet/>
      <dgm:spPr/>
      <dgm:t>
        <a:bodyPr/>
        <a:lstStyle/>
        <a:p>
          <a:endParaRPr lang="zh-CN" altLang="en-US">
            <a:latin typeface="Times New Roman" panose="02020603050405020304" pitchFamily="18" charset="0"/>
            <a:cs typeface="Times New Roman" panose="02020603050405020304" pitchFamily="18" charset="0"/>
          </a:endParaRPr>
        </a:p>
      </dgm:t>
    </dgm:pt>
    <dgm:pt modelId="{9312DA55-8B3C-4A0B-A0E5-B31914DAB5B8}" type="pres">
      <dgm:prSet presAssocID="{41B2143B-3377-489E-84BB-3B38CFBA2AF4}" presName="diagram" presStyleCnt="0">
        <dgm:presLayoutVars>
          <dgm:chPref val="1"/>
          <dgm:dir/>
          <dgm:animOne val="branch"/>
          <dgm:animLvl val="lvl"/>
          <dgm:resizeHandles/>
        </dgm:presLayoutVars>
      </dgm:prSet>
      <dgm:spPr/>
      <dgm:t>
        <a:bodyPr/>
        <a:lstStyle/>
        <a:p>
          <a:endParaRPr lang="zh-CN" altLang="en-US"/>
        </a:p>
      </dgm:t>
    </dgm:pt>
    <dgm:pt modelId="{D5F27F08-9611-4520-91FA-24697315DED9}" type="pres">
      <dgm:prSet presAssocID="{4D0BE416-B305-45A4-8BD4-3C131DDA1EF9}" presName="root" presStyleCnt="0"/>
      <dgm:spPr/>
      <dgm:t>
        <a:bodyPr/>
        <a:lstStyle/>
        <a:p>
          <a:endParaRPr lang="zh-CN" altLang="en-US"/>
        </a:p>
      </dgm:t>
    </dgm:pt>
    <dgm:pt modelId="{D20010AC-316D-4C58-9C80-8ED5C349BB03}" type="pres">
      <dgm:prSet presAssocID="{4D0BE416-B305-45A4-8BD4-3C131DDA1EF9}" presName="rootComposite" presStyleCnt="0"/>
      <dgm:spPr/>
      <dgm:t>
        <a:bodyPr/>
        <a:lstStyle/>
        <a:p>
          <a:endParaRPr lang="zh-CN" altLang="en-US"/>
        </a:p>
      </dgm:t>
    </dgm:pt>
    <dgm:pt modelId="{06D73BAB-DD3E-4F75-9ACE-4DA4C67C38F9}" type="pres">
      <dgm:prSet presAssocID="{4D0BE416-B305-45A4-8BD4-3C131DDA1EF9}" presName="rootText" presStyleLbl="node1" presStyleIdx="0" presStyleCnt="2" custScaleX="142716" custScaleY="115341" custLinFactNeighborX="-70872"/>
      <dgm:spPr/>
      <dgm:t>
        <a:bodyPr/>
        <a:lstStyle/>
        <a:p>
          <a:endParaRPr lang="zh-CN" altLang="en-US"/>
        </a:p>
      </dgm:t>
    </dgm:pt>
    <dgm:pt modelId="{84D179CD-67C7-4DF3-A616-987C13DC46DF}" type="pres">
      <dgm:prSet presAssocID="{4D0BE416-B305-45A4-8BD4-3C131DDA1EF9}" presName="rootConnector" presStyleLbl="node1" presStyleIdx="0" presStyleCnt="2"/>
      <dgm:spPr/>
      <dgm:t>
        <a:bodyPr/>
        <a:lstStyle/>
        <a:p>
          <a:endParaRPr lang="zh-CN" altLang="en-US"/>
        </a:p>
      </dgm:t>
    </dgm:pt>
    <dgm:pt modelId="{11D62237-7053-4EA6-AC76-FAA3B5124A72}" type="pres">
      <dgm:prSet presAssocID="{4D0BE416-B305-45A4-8BD4-3C131DDA1EF9}" presName="childShape" presStyleCnt="0"/>
      <dgm:spPr/>
      <dgm:t>
        <a:bodyPr/>
        <a:lstStyle/>
        <a:p>
          <a:endParaRPr lang="zh-CN" altLang="en-US"/>
        </a:p>
      </dgm:t>
    </dgm:pt>
    <dgm:pt modelId="{8D30864C-A08B-46C9-883E-5CE4A6D4FCFD}" type="pres">
      <dgm:prSet presAssocID="{9B84F390-79CF-40DF-B9ED-B0A0B9A7E44E}" presName="Name13" presStyleLbl="parChTrans1D2" presStyleIdx="0" presStyleCnt="9"/>
      <dgm:spPr/>
      <dgm:t>
        <a:bodyPr/>
        <a:lstStyle/>
        <a:p>
          <a:endParaRPr lang="zh-CN" altLang="en-US"/>
        </a:p>
      </dgm:t>
    </dgm:pt>
    <dgm:pt modelId="{789EA523-4FD2-4E36-BEB7-8EF4752526E3}" type="pres">
      <dgm:prSet presAssocID="{B79A956E-4891-4338-9EFB-42C54C54128B}" presName="childText" presStyleLbl="bgAcc1" presStyleIdx="0" presStyleCnt="9" custScaleX="248731" custScaleY="154708" custLinFactNeighborX="-25566">
        <dgm:presLayoutVars>
          <dgm:bulletEnabled val="1"/>
        </dgm:presLayoutVars>
      </dgm:prSet>
      <dgm:spPr/>
      <dgm:t>
        <a:bodyPr/>
        <a:lstStyle/>
        <a:p>
          <a:endParaRPr lang="zh-CN" altLang="en-US"/>
        </a:p>
      </dgm:t>
    </dgm:pt>
    <dgm:pt modelId="{E0AE2FAA-24B5-4AB4-B89A-B852794AB300}" type="pres">
      <dgm:prSet presAssocID="{0EC8351A-E4EB-43B4-ABE8-0F82848F6AA7}" presName="Name13" presStyleLbl="parChTrans1D2" presStyleIdx="1" presStyleCnt="9"/>
      <dgm:spPr/>
      <dgm:t>
        <a:bodyPr/>
        <a:lstStyle/>
        <a:p>
          <a:endParaRPr lang="zh-CN" altLang="en-US"/>
        </a:p>
      </dgm:t>
    </dgm:pt>
    <dgm:pt modelId="{4A0BC358-851B-4961-898B-429AFE591EE9}" type="pres">
      <dgm:prSet presAssocID="{3C62F8F4-E05F-46C4-B484-049F151A19BE}" presName="childText" presStyleLbl="bgAcc1" presStyleIdx="1" presStyleCnt="9" custScaleX="248440" custScaleY="150991" custLinFactNeighborX="-27222" custLinFactNeighborY="-2882">
        <dgm:presLayoutVars>
          <dgm:bulletEnabled val="1"/>
        </dgm:presLayoutVars>
      </dgm:prSet>
      <dgm:spPr/>
      <dgm:t>
        <a:bodyPr/>
        <a:lstStyle/>
        <a:p>
          <a:endParaRPr lang="zh-CN" altLang="en-US"/>
        </a:p>
      </dgm:t>
    </dgm:pt>
    <dgm:pt modelId="{66E9B2AB-1966-443E-AAB8-87BD4DEB4338}" type="pres">
      <dgm:prSet presAssocID="{31E8FEEF-F756-4342-8309-4829BFE0B0CE}" presName="Name13" presStyleLbl="parChTrans1D2" presStyleIdx="2" presStyleCnt="9"/>
      <dgm:spPr/>
      <dgm:t>
        <a:bodyPr/>
        <a:lstStyle/>
        <a:p>
          <a:endParaRPr lang="zh-CN" altLang="en-US"/>
        </a:p>
      </dgm:t>
    </dgm:pt>
    <dgm:pt modelId="{FCC033D3-A754-4C7E-A5A4-1CD5BA2B97AB}" type="pres">
      <dgm:prSet presAssocID="{EFE5F153-9A25-4149-A880-435DD6DBB4C5}" presName="childText" presStyleLbl="bgAcc1" presStyleIdx="2" presStyleCnt="9" custScaleX="249387" custScaleY="146443" custLinFactNeighborX="-25291" custLinFactNeighborY="-2676">
        <dgm:presLayoutVars>
          <dgm:bulletEnabled val="1"/>
        </dgm:presLayoutVars>
      </dgm:prSet>
      <dgm:spPr/>
      <dgm:t>
        <a:bodyPr/>
        <a:lstStyle/>
        <a:p>
          <a:endParaRPr lang="zh-CN" altLang="en-US"/>
        </a:p>
      </dgm:t>
    </dgm:pt>
    <dgm:pt modelId="{264C7007-903F-4FA6-903E-C8D1C7404E08}" type="pres">
      <dgm:prSet presAssocID="{59884437-8B33-4E0D-8F14-847DE7031622}" presName="Name13" presStyleLbl="parChTrans1D2" presStyleIdx="3" presStyleCnt="9"/>
      <dgm:spPr/>
      <dgm:t>
        <a:bodyPr/>
        <a:lstStyle/>
        <a:p>
          <a:endParaRPr lang="zh-CN" altLang="en-US"/>
        </a:p>
      </dgm:t>
    </dgm:pt>
    <dgm:pt modelId="{7DA7E637-F514-440C-88C4-7D0317853613}" type="pres">
      <dgm:prSet presAssocID="{F7ACD2B8-B45A-478E-931A-240615789FA6}" presName="childText" presStyleLbl="bgAcc1" presStyleIdx="3" presStyleCnt="9" custScaleX="247374" custScaleY="140293" custLinFactNeighborX="-25292" custLinFactNeighborY="-5348">
        <dgm:presLayoutVars>
          <dgm:bulletEnabled val="1"/>
        </dgm:presLayoutVars>
      </dgm:prSet>
      <dgm:spPr/>
      <dgm:t>
        <a:bodyPr/>
        <a:lstStyle/>
        <a:p>
          <a:endParaRPr lang="zh-CN" altLang="en-US"/>
        </a:p>
      </dgm:t>
    </dgm:pt>
    <dgm:pt modelId="{3309EAB6-2FCE-4E68-B1E8-0EA1A07B3381}" type="pres">
      <dgm:prSet presAssocID="{1C23804E-F08D-45F6-B40E-C5F6B20CDABE}" presName="root" presStyleCnt="0"/>
      <dgm:spPr/>
      <dgm:t>
        <a:bodyPr/>
        <a:lstStyle/>
        <a:p>
          <a:endParaRPr lang="zh-CN" altLang="en-US"/>
        </a:p>
      </dgm:t>
    </dgm:pt>
    <dgm:pt modelId="{0E547841-9053-4DB8-A288-A3721FFEE419}" type="pres">
      <dgm:prSet presAssocID="{1C23804E-F08D-45F6-B40E-C5F6B20CDABE}" presName="rootComposite" presStyleCnt="0"/>
      <dgm:spPr/>
      <dgm:t>
        <a:bodyPr/>
        <a:lstStyle/>
        <a:p>
          <a:endParaRPr lang="zh-CN" altLang="en-US"/>
        </a:p>
      </dgm:t>
    </dgm:pt>
    <dgm:pt modelId="{B9A22298-A827-44FC-870A-BD7FE2B3E10E}" type="pres">
      <dgm:prSet presAssocID="{1C23804E-F08D-45F6-B40E-C5F6B20CDABE}" presName="rootText" presStyleLbl="node1" presStyleIdx="1" presStyleCnt="2" custScaleX="142716" custScaleY="107208" custLinFactNeighborX="23117"/>
      <dgm:spPr/>
      <dgm:t>
        <a:bodyPr/>
        <a:lstStyle/>
        <a:p>
          <a:endParaRPr lang="zh-CN" altLang="en-US"/>
        </a:p>
      </dgm:t>
    </dgm:pt>
    <dgm:pt modelId="{896EAD1A-0C5F-4B9C-885D-ACCDEFD69870}" type="pres">
      <dgm:prSet presAssocID="{1C23804E-F08D-45F6-B40E-C5F6B20CDABE}" presName="rootConnector" presStyleLbl="node1" presStyleIdx="1" presStyleCnt="2"/>
      <dgm:spPr/>
      <dgm:t>
        <a:bodyPr/>
        <a:lstStyle/>
        <a:p>
          <a:endParaRPr lang="zh-CN" altLang="en-US"/>
        </a:p>
      </dgm:t>
    </dgm:pt>
    <dgm:pt modelId="{D5213A07-024E-4713-B729-67AFED40C77E}" type="pres">
      <dgm:prSet presAssocID="{1C23804E-F08D-45F6-B40E-C5F6B20CDABE}" presName="childShape" presStyleCnt="0"/>
      <dgm:spPr/>
      <dgm:t>
        <a:bodyPr/>
        <a:lstStyle/>
        <a:p>
          <a:endParaRPr lang="zh-CN" altLang="en-US"/>
        </a:p>
      </dgm:t>
    </dgm:pt>
    <dgm:pt modelId="{1D81ED4B-9093-4657-9405-E9067F83716E}" type="pres">
      <dgm:prSet presAssocID="{6E54741B-CAFA-42D8-A777-46937F85DB51}" presName="Name13" presStyleLbl="parChTrans1D2" presStyleIdx="4" presStyleCnt="9"/>
      <dgm:spPr/>
      <dgm:t>
        <a:bodyPr/>
        <a:lstStyle/>
        <a:p>
          <a:endParaRPr lang="zh-CN" altLang="en-US"/>
        </a:p>
      </dgm:t>
    </dgm:pt>
    <dgm:pt modelId="{0C96ABBF-69E4-4C37-8895-A11CA8F7FF71}" type="pres">
      <dgm:prSet presAssocID="{6651813F-9E49-49CD-B700-9C698B176A25}" presName="childText" presStyleLbl="bgAcc1" presStyleIdx="4" presStyleCnt="9" custScaleX="590721" custScaleY="201626" custLinFactNeighborX="54635" custLinFactNeighborY="-2882">
        <dgm:presLayoutVars>
          <dgm:bulletEnabled val="1"/>
        </dgm:presLayoutVars>
      </dgm:prSet>
      <dgm:spPr/>
      <dgm:t>
        <a:bodyPr/>
        <a:lstStyle/>
        <a:p>
          <a:endParaRPr lang="zh-CN" altLang="en-US"/>
        </a:p>
      </dgm:t>
    </dgm:pt>
    <dgm:pt modelId="{CD026A05-BB50-476C-9C35-35F9C9855C17}" type="pres">
      <dgm:prSet presAssocID="{6ADCD6DD-DE24-4D46-9B93-B2B17A6DBFD0}" presName="Name13" presStyleLbl="parChTrans1D2" presStyleIdx="5" presStyleCnt="9"/>
      <dgm:spPr/>
      <dgm:t>
        <a:bodyPr/>
        <a:lstStyle/>
        <a:p>
          <a:endParaRPr lang="zh-CN" altLang="en-US"/>
        </a:p>
      </dgm:t>
    </dgm:pt>
    <dgm:pt modelId="{3F14F07B-60F6-46D4-91D6-5DF587439EB0}" type="pres">
      <dgm:prSet presAssocID="{6623521A-6402-44BA-B37D-0FB9B5BFC47F}" presName="childText" presStyleLbl="bgAcc1" presStyleIdx="5" presStyleCnt="9" custScaleX="592891" custScaleY="105365" custLinFactNeighborX="86853" custLinFactNeighborY="-2673">
        <dgm:presLayoutVars>
          <dgm:bulletEnabled val="1"/>
        </dgm:presLayoutVars>
      </dgm:prSet>
      <dgm:spPr/>
      <dgm:t>
        <a:bodyPr/>
        <a:lstStyle/>
        <a:p>
          <a:endParaRPr lang="zh-CN" altLang="en-US"/>
        </a:p>
      </dgm:t>
    </dgm:pt>
    <dgm:pt modelId="{47893B76-A6BF-43AA-BF74-DA2C2EF7013B}" type="pres">
      <dgm:prSet presAssocID="{7847F633-E00B-46B1-8527-C6261ED01C7C}" presName="Name13" presStyleLbl="parChTrans1D2" presStyleIdx="6" presStyleCnt="9"/>
      <dgm:spPr/>
      <dgm:t>
        <a:bodyPr/>
        <a:lstStyle/>
        <a:p>
          <a:endParaRPr lang="zh-CN" altLang="en-US"/>
        </a:p>
      </dgm:t>
    </dgm:pt>
    <dgm:pt modelId="{3B54FFF1-9D3B-4ADF-8216-ADE88DC94359}" type="pres">
      <dgm:prSet presAssocID="{C5267F9D-C225-47C6-88EF-FF31581C6A59}" presName="childText" presStyleLbl="bgAcc1" presStyleIdx="6" presStyleCnt="9" custScaleX="590603" custScaleY="114495" custLinFactNeighborX="75083">
        <dgm:presLayoutVars>
          <dgm:bulletEnabled val="1"/>
        </dgm:presLayoutVars>
      </dgm:prSet>
      <dgm:spPr/>
      <dgm:t>
        <a:bodyPr/>
        <a:lstStyle/>
        <a:p>
          <a:endParaRPr lang="zh-CN" altLang="en-US"/>
        </a:p>
      </dgm:t>
    </dgm:pt>
    <dgm:pt modelId="{38AC116D-00DE-4CFD-9920-68F8BCD5FCE2}" type="pres">
      <dgm:prSet presAssocID="{C8E025A3-E90C-414F-9C4B-020DB1EB6446}" presName="Name13" presStyleLbl="parChTrans1D2" presStyleIdx="7" presStyleCnt="9"/>
      <dgm:spPr/>
      <dgm:t>
        <a:bodyPr/>
        <a:lstStyle/>
        <a:p>
          <a:endParaRPr lang="zh-CN" altLang="en-US"/>
        </a:p>
      </dgm:t>
    </dgm:pt>
    <dgm:pt modelId="{F5CCC13B-9DCA-4153-A0C0-1E70D5C30276}" type="pres">
      <dgm:prSet presAssocID="{C449E078-A53D-4788-8768-AF38777B9DAC}" presName="childText" presStyleLbl="bgAcc1" presStyleIdx="7" presStyleCnt="9" custScaleX="592465" custScaleY="97645" custLinFactNeighborX="67736">
        <dgm:presLayoutVars>
          <dgm:bulletEnabled val="1"/>
        </dgm:presLayoutVars>
      </dgm:prSet>
      <dgm:spPr/>
      <dgm:t>
        <a:bodyPr/>
        <a:lstStyle/>
        <a:p>
          <a:endParaRPr lang="zh-CN" altLang="en-US"/>
        </a:p>
      </dgm:t>
    </dgm:pt>
    <dgm:pt modelId="{C3A1914F-3753-4278-BAE5-E60F398AB6F5}" type="pres">
      <dgm:prSet presAssocID="{C6F95D5D-C312-4200-9219-299C4F02040B}" presName="Name13" presStyleLbl="parChTrans1D2" presStyleIdx="8" presStyleCnt="9"/>
      <dgm:spPr/>
      <dgm:t>
        <a:bodyPr/>
        <a:lstStyle/>
        <a:p>
          <a:endParaRPr lang="zh-CN" altLang="en-US"/>
        </a:p>
      </dgm:t>
    </dgm:pt>
    <dgm:pt modelId="{177836BF-B847-4153-B44A-F6F891B6A25B}" type="pres">
      <dgm:prSet presAssocID="{23AB5530-70CE-4378-BC6D-DFA40AFD8723}" presName="childText" presStyleLbl="bgAcc1" presStyleIdx="8" presStyleCnt="9" custScaleX="592906" custScaleY="102667" custLinFactNeighborX="43443" custLinFactNeighborY="4949">
        <dgm:presLayoutVars>
          <dgm:bulletEnabled val="1"/>
        </dgm:presLayoutVars>
      </dgm:prSet>
      <dgm:spPr/>
      <dgm:t>
        <a:bodyPr/>
        <a:lstStyle/>
        <a:p>
          <a:endParaRPr lang="zh-CN" altLang="en-US"/>
        </a:p>
      </dgm:t>
    </dgm:pt>
  </dgm:ptLst>
  <dgm:cxnLst>
    <dgm:cxn modelId="{A2A60459-96AF-4C62-9689-7DBE75190D0F}" srcId="{41B2143B-3377-489E-84BB-3B38CFBA2AF4}" destId="{4D0BE416-B305-45A4-8BD4-3C131DDA1EF9}" srcOrd="0" destOrd="0" parTransId="{DD7B3C23-4E80-4137-BA42-5886002ED746}" sibTransId="{7520059D-2606-491B-B46C-DF3A15D503A0}"/>
    <dgm:cxn modelId="{F9730D40-84F1-4E0C-8439-8C9EA16EE930}" srcId="{1C23804E-F08D-45F6-B40E-C5F6B20CDABE}" destId="{C449E078-A53D-4788-8768-AF38777B9DAC}" srcOrd="3" destOrd="0" parTransId="{C8E025A3-E90C-414F-9C4B-020DB1EB6446}" sibTransId="{5F0CDA08-D2FA-4A2E-AB6B-692460820E2D}"/>
    <dgm:cxn modelId="{0F535F3A-31E0-4D46-9655-4AFC7E2266AF}" type="presOf" srcId="{C449E078-A53D-4788-8768-AF38777B9DAC}" destId="{F5CCC13B-9DCA-4153-A0C0-1E70D5C30276}" srcOrd="0" destOrd="0" presId="urn:microsoft.com/office/officeart/2005/8/layout/hierarchy3"/>
    <dgm:cxn modelId="{7E2FA324-C35C-455A-9548-D4B319B0D4F3}" type="presOf" srcId="{F7ACD2B8-B45A-478E-931A-240615789FA6}" destId="{7DA7E637-F514-440C-88C4-7D0317853613}" srcOrd="0" destOrd="0" presId="urn:microsoft.com/office/officeart/2005/8/layout/hierarchy3"/>
    <dgm:cxn modelId="{FE7E6057-D18E-4767-97A6-849ABDD72A89}" srcId="{4D0BE416-B305-45A4-8BD4-3C131DDA1EF9}" destId="{3C62F8F4-E05F-46C4-B484-049F151A19BE}" srcOrd="1" destOrd="0" parTransId="{0EC8351A-E4EB-43B4-ABE8-0F82848F6AA7}" sibTransId="{14146CC3-9653-4993-9758-74AAA23E3FD0}"/>
    <dgm:cxn modelId="{5F91BB9E-91FE-4089-AE21-5490D268E1BD}" type="presOf" srcId="{4D0BE416-B305-45A4-8BD4-3C131DDA1EF9}" destId="{84D179CD-67C7-4DF3-A616-987C13DC46DF}" srcOrd="1" destOrd="0" presId="urn:microsoft.com/office/officeart/2005/8/layout/hierarchy3"/>
    <dgm:cxn modelId="{51057E6C-96DB-4B95-982B-551E85C32DDF}" type="presOf" srcId="{6ADCD6DD-DE24-4D46-9B93-B2B17A6DBFD0}" destId="{CD026A05-BB50-476C-9C35-35F9C9855C17}" srcOrd="0" destOrd="0" presId="urn:microsoft.com/office/officeart/2005/8/layout/hierarchy3"/>
    <dgm:cxn modelId="{DBF673A2-A86D-41F4-856C-4D8DF590CC96}" type="presOf" srcId="{7847F633-E00B-46B1-8527-C6261ED01C7C}" destId="{47893B76-A6BF-43AA-BF74-DA2C2EF7013B}" srcOrd="0" destOrd="0" presId="urn:microsoft.com/office/officeart/2005/8/layout/hierarchy3"/>
    <dgm:cxn modelId="{926BD990-9E07-4B59-99F6-8646DC71A0EC}" srcId="{1C23804E-F08D-45F6-B40E-C5F6B20CDABE}" destId="{C5267F9D-C225-47C6-88EF-FF31581C6A59}" srcOrd="2" destOrd="0" parTransId="{7847F633-E00B-46B1-8527-C6261ED01C7C}" sibTransId="{9345CEDD-9104-4BE8-A994-2EBA7B50E755}"/>
    <dgm:cxn modelId="{25C0AD50-D7EC-4C5E-8A9B-E4B87568EB0F}" type="presOf" srcId="{EFE5F153-9A25-4149-A880-435DD6DBB4C5}" destId="{FCC033D3-A754-4C7E-A5A4-1CD5BA2B97AB}" srcOrd="0" destOrd="0" presId="urn:microsoft.com/office/officeart/2005/8/layout/hierarchy3"/>
    <dgm:cxn modelId="{D493DB11-E562-4731-A349-7B8C76523D5A}" srcId="{1C23804E-F08D-45F6-B40E-C5F6B20CDABE}" destId="{6623521A-6402-44BA-B37D-0FB9B5BFC47F}" srcOrd="1" destOrd="0" parTransId="{6ADCD6DD-DE24-4D46-9B93-B2B17A6DBFD0}" sibTransId="{A0C2CC1D-6E5A-4B41-8C89-2BFC03F61946}"/>
    <dgm:cxn modelId="{C9BEC916-3530-49D0-99FF-DC8E04E00292}" type="presOf" srcId="{6E54741B-CAFA-42D8-A777-46937F85DB51}" destId="{1D81ED4B-9093-4657-9405-E9067F83716E}" srcOrd="0" destOrd="0" presId="urn:microsoft.com/office/officeart/2005/8/layout/hierarchy3"/>
    <dgm:cxn modelId="{87823946-5EBB-41EC-A16F-F56DB1DE7986}" type="presOf" srcId="{9B84F390-79CF-40DF-B9ED-B0A0B9A7E44E}" destId="{8D30864C-A08B-46C9-883E-5CE4A6D4FCFD}" srcOrd="0" destOrd="0" presId="urn:microsoft.com/office/officeart/2005/8/layout/hierarchy3"/>
    <dgm:cxn modelId="{721CF721-E19C-47BC-8821-39584D6E3F95}" type="presOf" srcId="{C8E025A3-E90C-414F-9C4B-020DB1EB6446}" destId="{38AC116D-00DE-4CFD-9920-68F8BCD5FCE2}" srcOrd="0" destOrd="0" presId="urn:microsoft.com/office/officeart/2005/8/layout/hierarchy3"/>
    <dgm:cxn modelId="{9584BF66-767D-4CFD-B5CB-E073D8F35FE8}" type="presOf" srcId="{3C62F8F4-E05F-46C4-B484-049F151A19BE}" destId="{4A0BC358-851B-4961-898B-429AFE591EE9}" srcOrd="0" destOrd="0" presId="urn:microsoft.com/office/officeart/2005/8/layout/hierarchy3"/>
    <dgm:cxn modelId="{87486C30-1B52-4886-88B9-E24A8018A421}" srcId="{1C23804E-F08D-45F6-B40E-C5F6B20CDABE}" destId="{23AB5530-70CE-4378-BC6D-DFA40AFD8723}" srcOrd="4" destOrd="0" parTransId="{C6F95D5D-C312-4200-9219-299C4F02040B}" sibTransId="{74E97F14-13B9-4659-B32F-EACF88BE6051}"/>
    <dgm:cxn modelId="{0BA6E727-53D9-43B9-A320-BF7EDF7270AD}" type="presOf" srcId="{31E8FEEF-F756-4342-8309-4829BFE0B0CE}" destId="{66E9B2AB-1966-443E-AAB8-87BD4DEB4338}" srcOrd="0" destOrd="0" presId="urn:microsoft.com/office/officeart/2005/8/layout/hierarchy3"/>
    <dgm:cxn modelId="{19ACEBAE-7579-4F25-B71F-513E6708CAD6}" type="presOf" srcId="{41B2143B-3377-489E-84BB-3B38CFBA2AF4}" destId="{9312DA55-8B3C-4A0B-A0E5-B31914DAB5B8}" srcOrd="0" destOrd="0" presId="urn:microsoft.com/office/officeart/2005/8/layout/hierarchy3"/>
    <dgm:cxn modelId="{A05F5C03-830C-4BAC-A358-06F97DB8AC13}" type="presOf" srcId="{6623521A-6402-44BA-B37D-0FB9B5BFC47F}" destId="{3F14F07B-60F6-46D4-91D6-5DF587439EB0}" srcOrd="0" destOrd="0" presId="urn:microsoft.com/office/officeart/2005/8/layout/hierarchy3"/>
    <dgm:cxn modelId="{AC52E803-11D2-4C6D-8CAE-C597D31B1E58}" type="presOf" srcId="{C6F95D5D-C312-4200-9219-299C4F02040B}" destId="{C3A1914F-3753-4278-BAE5-E60F398AB6F5}" srcOrd="0" destOrd="0" presId="urn:microsoft.com/office/officeart/2005/8/layout/hierarchy3"/>
    <dgm:cxn modelId="{F6976F8D-47C4-4324-96B2-BE0C349CC138}" type="presOf" srcId="{4D0BE416-B305-45A4-8BD4-3C131DDA1EF9}" destId="{06D73BAB-DD3E-4F75-9ACE-4DA4C67C38F9}" srcOrd="0" destOrd="0" presId="urn:microsoft.com/office/officeart/2005/8/layout/hierarchy3"/>
    <dgm:cxn modelId="{E05DEB16-7446-4007-8E9D-8B3B5ED1AB3E}" type="presOf" srcId="{59884437-8B33-4E0D-8F14-847DE7031622}" destId="{264C7007-903F-4FA6-903E-C8D1C7404E08}" srcOrd="0" destOrd="0" presId="urn:microsoft.com/office/officeart/2005/8/layout/hierarchy3"/>
    <dgm:cxn modelId="{AE4648CE-F832-4D3E-9BAE-B2A2A5568D9A}" type="presOf" srcId="{B79A956E-4891-4338-9EFB-42C54C54128B}" destId="{789EA523-4FD2-4E36-BEB7-8EF4752526E3}" srcOrd="0" destOrd="0" presId="urn:microsoft.com/office/officeart/2005/8/layout/hierarchy3"/>
    <dgm:cxn modelId="{22C18B24-597A-409E-B230-992F345546DB}" type="presOf" srcId="{6651813F-9E49-49CD-B700-9C698B176A25}" destId="{0C96ABBF-69E4-4C37-8895-A11CA8F7FF71}" srcOrd="0" destOrd="0" presId="urn:microsoft.com/office/officeart/2005/8/layout/hierarchy3"/>
    <dgm:cxn modelId="{8DAAE645-71E9-423C-AC0F-26A01E50173C}" srcId="{1C23804E-F08D-45F6-B40E-C5F6B20CDABE}" destId="{6651813F-9E49-49CD-B700-9C698B176A25}" srcOrd="0" destOrd="0" parTransId="{6E54741B-CAFA-42D8-A777-46937F85DB51}" sibTransId="{C853C9B3-A049-4A74-B827-34A4FBE91B70}"/>
    <dgm:cxn modelId="{A1BD6354-04E1-490B-8919-3AB72CD0DBC1}" type="presOf" srcId="{1C23804E-F08D-45F6-B40E-C5F6B20CDABE}" destId="{B9A22298-A827-44FC-870A-BD7FE2B3E10E}" srcOrd="0" destOrd="0" presId="urn:microsoft.com/office/officeart/2005/8/layout/hierarchy3"/>
    <dgm:cxn modelId="{002EA4F1-1C98-4B36-B0B3-9542F32AC1A3}" srcId="{4D0BE416-B305-45A4-8BD4-3C131DDA1EF9}" destId="{F7ACD2B8-B45A-478E-931A-240615789FA6}" srcOrd="3" destOrd="0" parTransId="{59884437-8B33-4E0D-8F14-847DE7031622}" sibTransId="{0E967C99-0AFD-4A37-9CC4-7C66D80090E9}"/>
    <dgm:cxn modelId="{3CD9F6B4-8ABA-42EF-ABA2-F7EC1496DE4F}" srcId="{41B2143B-3377-489E-84BB-3B38CFBA2AF4}" destId="{1C23804E-F08D-45F6-B40E-C5F6B20CDABE}" srcOrd="1" destOrd="0" parTransId="{CFCFCE1A-E3E5-4765-A4F5-391E024E0617}" sibTransId="{4FCD7DB2-5E7E-401C-888F-5792B690ABD5}"/>
    <dgm:cxn modelId="{B0CA4601-E3C7-41CC-9F87-A30C84D74C1C}" type="presOf" srcId="{C5267F9D-C225-47C6-88EF-FF31581C6A59}" destId="{3B54FFF1-9D3B-4ADF-8216-ADE88DC94359}" srcOrd="0" destOrd="0" presId="urn:microsoft.com/office/officeart/2005/8/layout/hierarchy3"/>
    <dgm:cxn modelId="{35716640-403C-49B6-9501-9A782E8F136A}" type="presOf" srcId="{0EC8351A-E4EB-43B4-ABE8-0F82848F6AA7}" destId="{E0AE2FAA-24B5-4AB4-B89A-B852794AB300}" srcOrd="0" destOrd="0" presId="urn:microsoft.com/office/officeart/2005/8/layout/hierarchy3"/>
    <dgm:cxn modelId="{81D87E8B-5A25-4957-8AA0-0C46EA01A00E}" type="presOf" srcId="{1C23804E-F08D-45F6-B40E-C5F6B20CDABE}" destId="{896EAD1A-0C5F-4B9C-885D-ACCDEFD69870}" srcOrd="1" destOrd="0" presId="urn:microsoft.com/office/officeart/2005/8/layout/hierarchy3"/>
    <dgm:cxn modelId="{F7082A57-1C57-4B94-9092-E6C3B7BE2A8E}" type="presOf" srcId="{23AB5530-70CE-4378-BC6D-DFA40AFD8723}" destId="{177836BF-B847-4153-B44A-F6F891B6A25B}" srcOrd="0" destOrd="0" presId="urn:microsoft.com/office/officeart/2005/8/layout/hierarchy3"/>
    <dgm:cxn modelId="{752D93EC-94AC-4E1D-A078-9D394487455B}" srcId="{4D0BE416-B305-45A4-8BD4-3C131DDA1EF9}" destId="{B79A956E-4891-4338-9EFB-42C54C54128B}" srcOrd="0" destOrd="0" parTransId="{9B84F390-79CF-40DF-B9ED-B0A0B9A7E44E}" sibTransId="{29B4B2D5-13A3-443B-8ED7-AC3708717D8D}"/>
    <dgm:cxn modelId="{6708DC0F-2C8E-4F43-9E2D-0DAB8346A059}" srcId="{4D0BE416-B305-45A4-8BD4-3C131DDA1EF9}" destId="{EFE5F153-9A25-4149-A880-435DD6DBB4C5}" srcOrd="2" destOrd="0" parTransId="{31E8FEEF-F756-4342-8309-4829BFE0B0CE}" sibTransId="{14FC9AEE-E482-48C4-9051-D4676EAFF9FC}"/>
    <dgm:cxn modelId="{BD39D112-1A94-423E-87FF-8D4832735E8F}" type="presParOf" srcId="{9312DA55-8B3C-4A0B-A0E5-B31914DAB5B8}" destId="{D5F27F08-9611-4520-91FA-24697315DED9}" srcOrd="0" destOrd="0" presId="urn:microsoft.com/office/officeart/2005/8/layout/hierarchy3"/>
    <dgm:cxn modelId="{0D1CC47C-3160-4BDA-9F14-DE4A925C2E01}" type="presParOf" srcId="{D5F27F08-9611-4520-91FA-24697315DED9}" destId="{D20010AC-316D-4C58-9C80-8ED5C349BB03}" srcOrd="0" destOrd="0" presId="urn:microsoft.com/office/officeart/2005/8/layout/hierarchy3"/>
    <dgm:cxn modelId="{B70ACE02-F883-4A9E-B701-7AA660DB6827}" type="presParOf" srcId="{D20010AC-316D-4C58-9C80-8ED5C349BB03}" destId="{06D73BAB-DD3E-4F75-9ACE-4DA4C67C38F9}" srcOrd="0" destOrd="0" presId="urn:microsoft.com/office/officeart/2005/8/layout/hierarchy3"/>
    <dgm:cxn modelId="{A2670EC9-8304-4D43-A9C2-D0E769912F6B}" type="presParOf" srcId="{D20010AC-316D-4C58-9C80-8ED5C349BB03}" destId="{84D179CD-67C7-4DF3-A616-987C13DC46DF}" srcOrd="1" destOrd="0" presId="urn:microsoft.com/office/officeart/2005/8/layout/hierarchy3"/>
    <dgm:cxn modelId="{55786386-1C3A-44EB-964D-FBACCC2FA62E}" type="presParOf" srcId="{D5F27F08-9611-4520-91FA-24697315DED9}" destId="{11D62237-7053-4EA6-AC76-FAA3B5124A72}" srcOrd="1" destOrd="0" presId="urn:microsoft.com/office/officeart/2005/8/layout/hierarchy3"/>
    <dgm:cxn modelId="{8F008131-0BE6-4835-BB16-2804416440E0}" type="presParOf" srcId="{11D62237-7053-4EA6-AC76-FAA3B5124A72}" destId="{8D30864C-A08B-46C9-883E-5CE4A6D4FCFD}" srcOrd="0" destOrd="0" presId="urn:microsoft.com/office/officeart/2005/8/layout/hierarchy3"/>
    <dgm:cxn modelId="{72FC8AC1-8BE6-4DEC-99D0-A2DFB92E6635}" type="presParOf" srcId="{11D62237-7053-4EA6-AC76-FAA3B5124A72}" destId="{789EA523-4FD2-4E36-BEB7-8EF4752526E3}" srcOrd="1" destOrd="0" presId="urn:microsoft.com/office/officeart/2005/8/layout/hierarchy3"/>
    <dgm:cxn modelId="{536ADAE9-71E9-4E44-9CD8-BF8ACB71E23A}" type="presParOf" srcId="{11D62237-7053-4EA6-AC76-FAA3B5124A72}" destId="{E0AE2FAA-24B5-4AB4-B89A-B852794AB300}" srcOrd="2" destOrd="0" presId="urn:microsoft.com/office/officeart/2005/8/layout/hierarchy3"/>
    <dgm:cxn modelId="{5E1C9574-6D9C-41AC-9F8C-1CF7F6F30179}" type="presParOf" srcId="{11D62237-7053-4EA6-AC76-FAA3B5124A72}" destId="{4A0BC358-851B-4961-898B-429AFE591EE9}" srcOrd="3" destOrd="0" presId="urn:microsoft.com/office/officeart/2005/8/layout/hierarchy3"/>
    <dgm:cxn modelId="{0A78F23D-E4D4-4064-A396-03BB2766C6D4}" type="presParOf" srcId="{11D62237-7053-4EA6-AC76-FAA3B5124A72}" destId="{66E9B2AB-1966-443E-AAB8-87BD4DEB4338}" srcOrd="4" destOrd="0" presId="urn:microsoft.com/office/officeart/2005/8/layout/hierarchy3"/>
    <dgm:cxn modelId="{D83B5A06-E5F5-4011-ADF0-6517464CDA31}" type="presParOf" srcId="{11D62237-7053-4EA6-AC76-FAA3B5124A72}" destId="{FCC033D3-A754-4C7E-A5A4-1CD5BA2B97AB}" srcOrd="5" destOrd="0" presId="urn:microsoft.com/office/officeart/2005/8/layout/hierarchy3"/>
    <dgm:cxn modelId="{1571B30E-880A-4F82-8B4D-9114EA1BA56A}" type="presParOf" srcId="{11D62237-7053-4EA6-AC76-FAA3B5124A72}" destId="{264C7007-903F-4FA6-903E-C8D1C7404E08}" srcOrd="6" destOrd="0" presId="urn:microsoft.com/office/officeart/2005/8/layout/hierarchy3"/>
    <dgm:cxn modelId="{0FFE06D6-184D-49EB-9867-545E8EB0EE3A}" type="presParOf" srcId="{11D62237-7053-4EA6-AC76-FAA3B5124A72}" destId="{7DA7E637-F514-440C-88C4-7D0317853613}" srcOrd="7" destOrd="0" presId="urn:microsoft.com/office/officeart/2005/8/layout/hierarchy3"/>
    <dgm:cxn modelId="{5235E461-197B-48DE-85F8-015DE00B8F06}" type="presParOf" srcId="{9312DA55-8B3C-4A0B-A0E5-B31914DAB5B8}" destId="{3309EAB6-2FCE-4E68-B1E8-0EA1A07B3381}" srcOrd="1" destOrd="0" presId="urn:microsoft.com/office/officeart/2005/8/layout/hierarchy3"/>
    <dgm:cxn modelId="{3CC21377-321E-4DAC-8C91-98684446F90C}" type="presParOf" srcId="{3309EAB6-2FCE-4E68-B1E8-0EA1A07B3381}" destId="{0E547841-9053-4DB8-A288-A3721FFEE419}" srcOrd="0" destOrd="0" presId="urn:microsoft.com/office/officeart/2005/8/layout/hierarchy3"/>
    <dgm:cxn modelId="{6EA4823A-F967-40CC-9678-D8F030A267CC}" type="presParOf" srcId="{0E547841-9053-4DB8-A288-A3721FFEE419}" destId="{B9A22298-A827-44FC-870A-BD7FE2B3E10E}" srcOrd="0" destOrd="0" presId="urn:microsoft.com/office/officeart/2005/8/layout/hierarchy3"/>
    <dgm:cxn modelId="{054B51CF-6566-4583-B245-0A5F6AF6CBB1}" type="presParOf" srcId="{0E547841-9053-4DB8-A288-A3721FFEE419}" destId="{896EAD1A-0C5F-4B9C-885D-ACCDEFD69870}" srcOrd="1" destOrd="0" presId="urn:microsoft.com/office/officeart/2005/8/layout/hierarchy3"/>
    <dgm:cxn modelId="{722DB36E-652B-404E-838F-4CC80F7BAC24}" type="presParOf" srcId="{3309EAB6-2FCE-4E68-B1E8-0EA1A07B3381}" destId="{D5213A07-024E-4713-B729-67AFED40C77E}" srcOrd="1" destOrd="0" presId="urn:microsoft.com/office/officeart/2005/8/layout/hierarchy3"/>
    <dgm:cxn modelId="{EC51D096-31EB-4352-995E-3AF952B6DE73}" type="presParOf" srcId="{D5213A07-024E-4713-B729-67AFED40C77E}" destId="{1D81ED4B-9093-4657-9405-E9067F83716E}" srcOrd="0" destOrd="0" presId="urn:microsoft.com/office/officeart/2005/8/layout/hierarchy3"/>
    <dgm:cxn modelId="{55771AE1-A2CF-4321-B4F1-EAA5F774B8DC}" type="presParOf" srcId="{D5213A07-024E-4713-B729-67AFED40C77E}" destId="{0C96ABBF-69E4-4C37-8895-A11CA8F7FF71}" srcOrd="1" destOrd="0" presId="urn:microsoft.com/office/officeart/2005/8/layout/hierarchy3"/>
    <dgm:cxn modelId="{3A5E5514-8413-4FB9-B28F-51269BAB6BF6}" type="presParOf" srcId="{D5213A07-024E-4713-B729-67AFED40C77E}" destId="{CD026A05-BB50-476C-9C35-35F9C9855C17}" srcOrd="2" destOrd="0" presId="urn:microsoft.com/office/officeart/2005/8/layout/hierarchy3"/>
    <dgm:cxn modelId="{4E5F9788-A79F-4AB6-825E-6C5B53CA7F3B}" type="presParOf" srcId="{D5213A07-024E-4713-B729-67AFED40C77E}" destId="{3F14F07B-60F6-46D4-91D6-5DF587439EB0}" srcOrd="3" destOrd="0" presId="urn:microsoft.com/office/officeart/2005/8/layout/hierarchy3"/>
    <dgm:cxn modelId="{0238A5D5-CF21-4D41-9193-3074DE13D362}" type="presParOf" srcId="{D5213A07-024E-4713-B729-67AFED40C77E}" destId="{47893B76-A6BF-43AA-BF74-DA2C2EF7013B}" srcOrd="4" destOrd="0" presId="urn:microsoft.com/office/officeart/2005/8/layout/hierarchy3"/>
    <dgm:cxn modelId="{37D7F872-7950-4D64-875E-43EC0883A279}" type="presParOf" srcId="{D5213A07-024E-4713-B729-67AFED40C77E}" destId="{3B54FFF1-9D3B-4ADF-8216-ADE88DC94359}" srcOrd="5" destOrd="0" presId="urn:microsoft.com/office/officeart/2005/8/layout/hierarchy3"/>
    <dgm:cxn modelId="{C6EB16BA-AFE7-47AF-8DA2-26D37CCBB1D3}" type="presParOf" srcId="{D5213A07-024E-4713-B729-67AFED40C77E}" destId="{38AC116D-00DE-4CFD-9920-68F8BCD5FCE2}" srcOrd="6" destOrd="0" presId="urn:microsoft.com/office/officeart/2005/8/layout/hierarchy3"/>
    <dgm:cxn modelId="{BAB630FE-12AF-479B-AF39-45976ADF08F1}" type="presParOf" srcId="{D5213A07-024E-4713-B729-67AFED40C77E}" destId="{F5CCC13B-9DCA-4153-A0C0-1E70D5C30276}" srcOrd="7" destOrd="0" presId="urn:microsoft.com/office/officeart/2005/8/layout/hierarchy3"/>
    <dgm:cxn modelId="{BB7D8FB4-AF93-484F-AFC8-4D9550FC3360}" type="presParOf" srcId="{D5213A07-024E-4713-B729-67AFED40C77E}" destId="{C3A1914F-3753-4278-BAE5-E60F398AB6F5}" srcOrd="8" destOrd="0" presId="urn:microsoft.com/office/officeart/2005/8/layout/hierarchy3"/>
    <dgm:cxn modelId="{D772B980-DE7A-4ED4-9149-72A758922692}" type="presParOf" srcId="{D5213A07-024E-4713-B729-67AFED40C77E}" destId="{177836BF-B847-4153-B44A-F6F891B6A25B}" srcOrd="9" destOrd="0" presId="urn:microsoft.com/office/officeart/2005/8/layout/hierarchy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7C5A71-5C86-4E82-A22C-B25C95EA9357}">
      <dsp:nvSpPr>
        <dsp:cNvPr id="0" name=""/>
        <dsp:cNvSpPr/>
      </dsp:nvSpPr>
      <dsp:spPr>
        <a:xfrm rot="5400000">
          <a:off x="3052584" y="-1705126"/>
          <a:ext cx="982153" cy="492581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36000" lvl="1" indent="0" algn="just" defTabSz="0">
            <a:lnSpc>
              <a:spcPct val="125000"/>
            </a:lnSpc>
            <a:spcBef>
              <a:spcPct val="0"/>
            </a:spcBef>
            <a:spcAft>
              <a:spcPts val="0"/>
            </a:spcAft>
            <a:buChar char="••"/>
            <a:tabLst>
              <a:tab pos="0" algn="l"/>
            </a:tabLst>
          </a:pPr>
          <a:r>
            <a:rPr lang="en-US" sz="1400" kern="1200">
              <a:latin typeface="Times New Roman" panose="02020603050405020304" pitchFamily="18" charset="0"/>
              <a:ea typeface="+mn-ea"/>
              <a:cs typeface="Times New Roman" panose="02020603050405020304" pitchFamily="18" charset="0"/>
            </a:rPr>
            <a:t>2016</a:t>
          </a:r>
          <a:r>
            <a:rPr lang="zh-CN" sz="1400" kern="1200">
              <a:latin typeface="Times New Roman" panose="02020603050405020304" pitchFamily="18" charset="0"/>
              <a:ea typeface="+mn-ea"/>
              <a:cs typeface="Times New Roman" panose="02020603050405020304" pitchFamily="18" charset="0"/>
            </a:rPr>
            <a:t>年全市平均降水量</a:t>
          </a:r>
          <a:r>
            <a:rPr lang="en-US" sz="1400" kern="1200">
              <a:latin typeface="Times New Roman" panose="02020603050405020304" pitchFamily="18" charset="0"/>
              <a:ea typeface="+mn-ea"/>
              <a:cs typeface="Times New Roman" panose="02020603050405020304" pitchFamily="18" charset="0"/>
            </a:rPr>
            <a:t>930.0mm</a:t>
          </a:r>
          <a:r>
            <a:rPr lang="zh-CN" sz="1400" kern="1200">
              <a:latin typeface="Times New Roman" panose="02020603050405020304" pitchFamily="18" charset="0"/>
              <a:ea typeface="+mn-ea"/>
              <a:cs typeface="Times New Roman" panose="02020603050405020304" pitchFamily="18" charset="0"/>
            </a:rPr>
            <a:t>，折合水量</a:t>
          </a:r>
          <a:r>
            <a:rPr lang="en-US" sz="1400" kern="1200">
              <a:latin typeface="Times New Roman" panose="02020603050405020304" pitchFamily="18" charset="0"/>
              <a:ea typeface="+mn-ea"/>
              <a:cs typeface="Times New Roman" panose="02020603050405020304" pitchFamily="18" charset="0"/>
            </a:rPr>
            <a:t>104.8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，比多年均值</a:t>
          </a:r>
          <a:r>
            <a:rPr lang="en-US" sz="1400" kern="1200">
              <a:latin typeface="Times New Roman" panose="02020603050405020304" pitchFamily="18" charset="0"/>
              <a:ea typeface="+mn-ea"/>
              <a:cs typeface="Times New Roman" panose="02020603050405020304" pitchFamily="18" charset="0"/>
            </a:rPr>
            <a:t>88.06</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增加</a:t>
          </a:r>
          <a:r>
            <a:rPr lang="en-US" sz="1400" kern="1200">
              <a:latin typeface="Times New Roman" panose="02020603050405020304" pitchFamily="18" charset="0"/>
              <a:ea typeface="+mn-ea"/>
              <a:cs typeface="Times New Roman" panose="02020603050405020304" pitchFamily="18" charset="0"/>
            </a:rPr>
            <a:t>19.0%</a:t>
          </a:r>
          <a:r>
            <a:rPr lang="zh-CN" sz="1400" kern="1200">
              <a:latin typeface="Times New Roman" panose="02020603050405020304" pitchFamily="18" charset="0"/>
              <a:ea typeface="+mn-ea"/>
              <a:cs typeface="Times New Roman" panose="02020603050405020304" pitchFamily="18" charset="0"/>
            </a:rPr>
            <a:t>，与上年</a:t>
          </a:r>
          <a:r>
            <a:rPr lang="en-US" sz="1400" kern="1200">
              <a:latin typeface="Times New Roman" panose="02020603050405020304" pitchFamily="18" charset="0"/>
              <a:ea typeface="+mn-ea"/>
              <a:cs typeface="Times New Roman" panose="02020603050405020304" pitchFamily="18" charset="0"/>
            </a:rPr>
            <a:t>77.81</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相比增加</a:t>
          </a:r>
          <a:r>
            <a:rPr lang="en-US" sz="1400" kern="1200">
              <a:latin typeface="Times New Roman" panose="02020603050405020304" pitchFamily="18" charset="0"/>
              <a:ea typeface="+mn-ea"/>
              <a:cs typeface="Times New Roman" panose="02020603050405020304" pitchFamily="18" charset="0"/>
            </a:rPr>
            <a:t>34.7%</a:t>
          </a:r>
          <a:r>
            <a:rPr lang="zh-CN" sz="1400" kern="1200">
              <a:latin typeface="Times New Roman" panose="02020603050405020304" pitchFamily="18" charset="0"/>
              <a:ea typeface="+mn-ea"/>
              <a:cs typeface="Times New Roman" panose="02020603050405020304" pitchFamily="18" charset="0"/>
            </a:rPr>
            <a:t>，属丰水年份</a:t>
          </a:r>
          <a:r>
            <a:rPr lang="zh-CN" altLang="en-US" sz="1400" kern="1200">
              <a:latin typeface="Times New Roman" panose="02020603050405020304" pitchFamily="18" charset="0"/>
              <a:ea typeface="+mn-ea"/>
              <a:cs typeface="Times New Roman" panose="02020603050405020304" pitchFamily="18" charset="0"/>
            </a:rPr>
            <a:t>。</a:t>
          </a:r>
          <a:endParaRPr lang="zh-CN" altLang="en-US" sz="1400" b="0" kern="1200">
            <a:latin typeface="Times New Roman" panose="02020603050405020304" pitchFamily="18" charset="0"/>
            <a:ea typeface="+mn-ea"/>
            <a:cs typeface="Times New Roman" panose="02020603050405020304" pitchFamily="18" charset="0"/>
          </a:endParaRPr>
        </a:p>
      </dsp:txBody>
      <dsp:txXfrm rot="-5400000">
        <a:off x="1080755" y="314648"/>
        <a:ext cx="4877867" cy="886263"/>
      </dsp:txXfrm>
    </dsp:sp>
    <dsp:sp modelId="{E481A9B4-E497-4015-B43B-543BD8D7AFF8}">
      <dsp:nvSpPr>
        <dsp:cNvPr id="0" name=""/>
        <dsp:cNvSpPr/>
      </dsp:nvSpPr>
      <dsp:spPr>
        <a:xfrm>
          <a:off x="532" y="2739"/>
          <a:ext cx="1080222" cy="1510080"/>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降水量</a:t>
          </a:r>
        </a:p>
      </dsp:txBody>
      <dsp:txXfrm>
        <a:off x="53264" y="55471"/>
        <a:ext cx="974758" cy="1404616"/>
      </dsp:txXfrm>
    </dsp:sp>
    <dsp:sp modelId="{B13FC1E0-6CBE-4289-A55C-7ADE4236C8DF}">
      <dsp:nvSpPr>
        <dsp:cNvPr id="0" name=""/>
        <dsp:cNvSpPr/>
      </dsp:nvSpPr>
      <dsp:spPr>
        <a:xfrm rot="5400000">
          <a:off x="2890009" y="-5854"/>
          <a:ext cx="1307303" cy="492581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36000" rIns="0" bIns="36000" numCol="1" spcCol="1270" anchor="ctr" anchorCtr="0">
          <a:noAutofit/>
        </a:bodyPr>
        <a:lstStyle/>
        <a:p>
          <a:pPr marL="36000" lvl="1" indent="0" algn="just" defTabSz="0">
            <a:lnSpc>
              <a:spcPct val="125000"/>
            </a:lnSpc>
            <a:spcBef>
              <a:spcPct val="0"/>
            </a:spcBef>
            <a:spcAft>
              <a:spcPts val="0"/>
            </a:spcAft>
            <a:buChar char="••"/>
            <a:tabLst>
              <a:tab pos="0" algn="l"/>
            </a:tabLst>
          </a:pPr>
          <a:r>
            <a:rPr lang="en-US" sz="1400" kern="1200">
              <a:latin typeface="Times New Roman" panose="02020603050405020304" pitchFamily="18" charset="0"/>
              <a:ea typeface="+mn-ea"/>
              <a:cs typeface="Times New Roman" panose="02020603050405020304" pitchFamily="18" charset="0"/>
            </a:rPr>
            <a:t>2016</a:t>
          </a:r>
          <a:r>
            <a:rPr lang="zh-CN" sz="1400" kern="1200">
              <a:latin typeface="Times New Roman" panose="02020603050405020304" pitchFamily="18" charset="0"/>
              <a:ea typeface="+mn-ea"/>
              <a:cs typeface="Times New Roman" panose="02020603050405020304" pitchFamily="18" charset="0"/>
            </a:rPr>
            <a:t>年全市水资源总量为</a:t>
          </a:r>
          <a:r>
            <a:rPr lang="en-US" sz="1400" kern="1200">
              <a:latin typeface="Times New Roman" panose="02020603050405020304" pitchFamily="18" charset="0"/>
              <a:ea typeface="+mn-ea"/>
              <a:cs typeface="Times New Roman" panose="02020603050405020304" pitchFamily="18" charset="0"/>
            </a:rPr>
            <a:t>39.45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，比多年均值</a:t>
          </a:r>
          <a:r>
            <a:rPr lang="en-US" sz="1400" kern="1200">
              <a:latin typeface="Times New Roman" panose="02020603050405020304" pitchFamily="18" charset="0"/>
              <a:ea typeface="+mn-ea"/>
              <a:cs typeface="Times New Roman" panose="02020603050405020304" pitchFamily="18" charset="0"/>
            </a:rPr>
            <a:t>30.60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增加</a:t>
          </a:r>
          <a:r>
            <a:rPr lang="en-US" sz="1400" kern="1200">
              <a:latin typeface="Times New Roman" panose="02020603050405020304" pitchFamily="18" charset="0"/>
              <a:ea typeface="+mn-ea"/>
              <a:cs typeface="Times New Roman" panose="02020603050405020304" pitchFamily="18" charset="0"/>
            </a:rPr>
            <a:t>28.9%</a:t>
          </a:r>
          <a:r>
            <a:rPr lang="zh-CN" sz="1400" kern="1200">
              <a:latin typeface="Times New Roman" panose="02020603050405020304" pitchFamily="18" charset="0"/>
              <a:ea typeface="+mn-ea"/>
              <a:cs typeface="Times New Roman" panose="02020603050405020304" pitchFamily="18" charset="0"/>
            </a:rPr>
            <a:t>，比</a:t>
          </a:r>
          <a:r>
            <a:rPr lang="en-US" sz="1400" kern="1200">
              <a:latin typeface="Times New Roman" panose="02020603050405020304" pitchFamily="18" charset="0"/>
              <a:ea typeface="+mn-ea"/>
              <a:cs typeface="Times New Roman" panose="02020603050405020304" pitchFamily="18" charset="0"/>
            </a:rPr>
            <a:t>2015</a:t>
          </a:r>
          <a:r>
            <a:rPr lang="zh-CN" sz="1400" kern="1200">
              <a:latin typeface="Times New Roman" panose="02020603050405020304" pitchFamily="18" charset="0"/>
              <a:ea typeface="+mn-ea"/>
              <a:cs typeface="Times New Roman" panose="02020603050405020304" pitchFamily="18" charset="0"/>
            </a:rPr>
            <a:t>年</a:t>
          </a:r>
          <a:r>
            <a:rPr lang="en-US" sz="1400" kern="1200">
              <a:latin typeface="Times New Roman" panose="02020603050405020304" pitchFamily="18" charset="0"/>
              <a:ea typeface="+mn-ea"/>
              <a:cs typeface="Times New Roman" panose="02020603050405020304" pitchFamily="18" charset="0"/>
            </a:rPr>
            <a:t>19.51</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增加</a:t>
          </a:r>
          <a:r>
            <a:rPr lang="en-US" sz="1400" kern="1200">
              <a:latin typeface="Times New Roman" panose="02020603050405020304" pitchFamily="18" charset="0"/>
              <a:ea typeface="+mn-ea"/>
              <a:cs typeface="Times New Roman" panose="02020603050405020304" pitchFamily="18" charset="0"/>
            </a:rPr>
            <a:t>102.2%</a:t>
          </a:r>
          <a:r>
            <a:rPr lang="zh-CN" sz="1400" kern="1200">
              <a:latin typeface="Times New Roman" panose="02020603050405020304" pitchFamily="18" charset="0"/>
              <a:ea typeface="+mn-ea"/>
              <a:cs typeface="Times New Roman" panose="02020603050405020304" pitchFamily="18" charset="0"/>
            </a:rPr>
            <a:t>，其中地表水资源量为</a:t>
          </a:r>
          <a:r>
            <a:rPr lang="en-US" sz="1400" kern="1200">
              <a:latin typeface="Times New Roman" panose="02020603050405020304" pitchFamily="18" charset="0"/>
              <a:ea typeface="+mn-ea"/>
              <a:cs typeface="Times New Roman" panose="02020603050405020304" pitchFamily="18" charset="0"/>
            </a:rPr>
            <a:t>39.08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，地下水资源量为</a:t>
          </a:r>
          <a:r>
            <a:rPr lang="en-US" sz="1400" kern="1200">
              <a:latin typeface="Times New Roman" panose="02020603050405020304" pitchFamily="18" charset="0"/>
              <a:ea typeface="+mn-ea"/>
              <a:cs typeface="Times New Roman" panose="02020603050405020304" pitchFamily="18" charset="0"/>
            </a:rPr>
            <a:t>8.066</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，地表水和地下水重复计算量为</a:t>
          </a:r>
          <a:r>
            <a:rPr lang="en-US" sz="1400" kern="1200">
              <a:latin typeface="Times New Roman" panose="02020603050405020304" pitchFamily="18" charset="0"/>
              <a:ea typeface="+mn-ea"/>
              <a:cs typeface="Times New Roman" panose="02020603050405020304" pitchFamily="18" charset="0"/>
            </a:rPr>
            <a:t>7.696</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altLang="en-US" sz="1400" kern="1200">
              <a:latin typeface="Times New Roman" panose="02020603050405020304" pitchFamily="18" charset="0"/>
              <a:ea typeface="+mn-ea"/>
              <a:cs typeface="Times New Roman" panose="02020603050405020304" pitchFamily="18" charset="0"/>
            </a:rPr>
            <a:t>。</a:t>
          </a:r>
          <a:endParaRPr lang="zh-CN" altLang="en-US" sz="1400" b="0" kern="1200">
            <a:latin typeface="Times New Roman" panose="02020603050405020304" pitchFamily="18" charset="0"/>
            <a:ea typeface="+mn-ea"/>
            <a:cs typeface="Times New Roman" panose="02020603050405020304" pitchFamily="18" charset="0"/>
          </a:endParaRPr>
        </a:p>
      </dsp:txBody>
      <dsp:txXfrm rot="-5400000">
        <a:off x="1080755" y="1867218"/>
        <a:ext cx="4861995" cy="1179669"/>
      </dsp:txXfrm>
    </dsp:sp>
    <dsp:sp modelId="{48FECE9D-BCDE-46A7-81C6-BF526921F828}">
      <dsp:nvSpPr>
        <dsp:cNvPr id="0" name=""/>
        <dsp:cNvSpPr/>
      </dsp:nvSpPr>
      <dsp:spPr>
        <a:xfrm>
          <a:off x="532" y="1576207"/>
          <a:ext cx="1080222" cy="1761689"/>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水资源量</a:t>
          </a:r>
        </a:p>
      </dsp:txBody>
      <dsp:txXfrm>
        <a:off x="53264" y="1628939"/>
        <a:ext cx="974758" cy="1656225"/>
      </dsp:txXfrm>
    </dsp:sp>
    <dsp:sp modelId="{E465FC95-4602-4DCB-AF8B-6A193C1F6C88}">
      <dsp:nvSpPr>
        <dsp:cNvPr id="0" name=""/>
        <dsp:cNvSpPr/>
      </dsp:nvSpPr>
      <dsp:spPr>
        <a:xfrm rot="5400000">
          <a:off x="3305462" y="1420194"/>
          <a:ext cx="476396" cy="492581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36000" lvl="1" indent="0" algn="l" defTabSz="0">
            <a:lnSpc>
              <a:spcPct val="100000"/>
            </a:lnSpc>
            <a:spcBef>
              <a:spcPct val="0"/>
            </a:spcBef>
            <a:spcAft>
              <a:spcPts val="0"/>
            </a:spcAft>
            <a:buChar char="••"/>
            <a:tabLst>
              <a:tab pos="0" algn="l"/>
            </a:tabLst>
          </a:pPr>
          <a:r>
            <a:rPr lang="zh-CN" sz="1400" kern="1200">
              <a:latin typeface="Times New Roman" panose="02020603050405020304" pitchFamily="18" charset="0"/>
              <a:cs typeface="Times New Roman" panose="02020603050405020304" pitchFamily="18" charset="0"/>
            </a:rPr>
            <a:t>全市入境水量</a:t>
          </a:r>
          <a:r>
            <a:rPr lang="en-US" sz="1400" kern="1200">
              <a:latin typeface="Times New Roman" panose="02020603050405020304" pitchFamily="18" charset="0"/>
              <a:cs typeface="Times New Roman" panose="02020603050405020304" pitchFamily="18" charset="0"/>
            </a:rPr>
            <a:t>1.785</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出境水量</a:t>
          </a:r>
          <a:r>
            <a:rPr lang="en-US" sz="1400" kern="1200">
              <a:latin typeface="Times New Roman" panose="02020603050405020304" pitchFamily="18" charset="0"/>
              <a:cs typeface="Times New Roman" panose="02020603050405020304" pitchFamily="18" charset="0"/>
            </a:rPr>
            <a:t>31.59</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endParaRPr lang="zh-CN" altLang="en-US" sz="1400" b="0" kern="1200">
            <a:latin typeface="Times New Roman" panose="02020603050405020304" pitchFamily="18" charset="0"/>
            <a:ea typeface="+mn-ea"/>
            <a:cs typeface="Times New Roman" panose="02020603050405020304" pitchFamily="18" charset="0"/>
          </a:endParaRPr>
        </a:p>
      </dsp:txBody>
      <dsp:txXfrm rot="-5400000">
        <a:off x="1080754" y="3668158"/>
        <a:ext cx="4902556" cy="429884"/>
      </dsp:txXfrm>
    </dsp:sp>
    <dsp:sp modelId="{9E9384D6-B4AE-424D-A586-755D993DD2AA}">
      <dsp:nvSpPr>
        <dsp:cNvPr id="0" name=""/>
        <dsp:cNvSpPr/>
      </dsp:nvSpPr>
      <dsp:spPr>
        <a:xfrm>
          <a:off x="532" y="3401283"/>
          <a:ext cx="1080222" cy="963634"/>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出入境</a:t>
          </a:r>
          <a:endParaRPr lang="en-US" altLang="zh-CN" sz="1600" b="0" kern="1200">
            <a:latin typeface="黑体" pitchFamily="49" charset="-122"/>
            <a:ea typeface="黑体" pitchFamily="49" charset="-122"/>
          </a:endParaRPr>
        </a:p>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水量</a:t>
          </a:r>
        </a:p>
      </dsp:txBody>
      <dsp:txXfrm>
        <a:off x="47573" y="3448324"/>
        <a:ext cx="986140" cy="869552"/>
      </dsp:txXfrm>
    </dsp:sp>
    <dsp:sp modelId="{DCD4BA26-252E-4148-BD69-702C5A412EED}">
      <dsp:nvSpPr>
        <dsp:cNvPr id="0" name=""/>
        <dsp:cNvSpPr/>
      </dsp:nvSpPr>
      <dsp:spPr>
        <a:xfrm rot="5400000">
          <a:off x="3185879" y="2581177"/>
          <a:ext cx="715562" cy="492581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36000" lvl="1" indent="0" algn="just" defTabSz="0">
            <a:lnSpc>
              <a:spcPct val="125000"/>
            </a:lnSpc>
            <a:spcBef>
              <a:spcPct val="0"/>
            </a:spcBef>
            <a:spcAft>
              <a:spcPts val="0"/>
            </a:spcAft>
            <a:buChar char="••"/>
            <a:tabLst>
              <a:tab pos="0" algn="l"/>
            </a:tabLst>
          </a:pPr>
          <a:r>
            <a:rPr lang="zh-CN" sz="1400" kern="1200">
              <a:latin typeface="Times New Roman" panose="02020603050405020304" pitchFamily="18" charset="0"/>
              <a:cs typeface="Times New Roman" panose="02020603050405020304" pitchFamily="18" charset="0"/>
            </a:rPr>
            <a:t>全市</a:t>
          </a:r>
          <a:r>
            <a:rPr lang="en-US" sz="1400" kern="1200">
              <a:latin typeface="Times New Roman" panose="02020603050405020304" pitchFamily="18" charset="0"/>
              <a:cs typeface="Times New Roman" panose="02020603050405020304" pitchFamily="18" charset="0"/>
            </a:rPr>
            <a:t>56</a:t>
          </a:r>
          <a:r>
            <a:rPr lang="zh-CN" sz="1400" kern="1200">
              <a:latin typeface="Times New Roman" panose="02020603050405020304" pitchFamily="18" charset="0"/>
              <a:cs typeface="Times New Roman" panose="02020603050405020304" pitchFamily="18" charset="0"/>
            </a:rPr>
            <a:t>座大、中、小（Ⅰ）型水库年末蓄水总量</a:t>
          </a:r>
          <a:r>
            <a:rPr lang="en-US" sz="1400" kern="1200">
              <a:latin typeface="Times New Roman" panose="02020603050405020304" pitchFamily="18" charset="0"/>
              <a:cs typeface="Times New Roman" panose="02020603050405020304" pitchFamily="18" charset="0"/>
            </a:rPr>
            <a:t>14.45</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，比年初</a:t>
          </a:r>
          <a:r>
            <a:rPr lang="en-US" sz="1400" kern="1200">
              <a:latin typeface="Times New Roman" panose="02020603050405020304" pitchFamily="18" charset="0"/>
              <a:cs typeface="Times New Roman" panose="02020603050405020304" pitchFamily="18" charset="0"/>
            </a:rPr>
            <a:t>9.845</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增加</a:t>
          </a:r>
          <a:r>
            <a:rPr lang="en-US" sz="1400" kern="1200">
              <a:latin typeface="Times New Roman" panose="02020603050405020304" pitchFamily="18" charset="0"/>
              <a:cs typeface="Times New Roman" panose="02020603050405020304" pitchFamily="18" charset="0"/>
            </a:rPr>
            <a:t>4.605</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endParaRPr lang="zh-CN" altLang="en-US" sz="1400" b="0" kern="1200">
            <a:latin typeface="Times New Roman" panose="02020603050405020304" pitchFamily="18" charset="0"/>
            <a:ea typeface="+mn-ea"/>
            <a:cs typeface="Times New Roman" panose="02020603050405020304" pitchFamily="18" charset="0"/>
          </a:endParaRPr>
        </a:p>
      </dsp:txBody>
      <dsp:txXfrm rot="-5400000">
        <a:off x="1080755" y="4721233"/>
        <a:ext cx="4890881" cy="645700"/>
      </dsp:txXfrm>
    </dsp:sp>
    <dsp:sp modelId="{865E1D64-593B-4F18-AFD2-B2CBDC1769FD}">
      <dsp:nvSpPr>
        <dsp:cNvPr id="0" name=""/>
        <dsp:cNvSpPr/>
      </dsp:nvSpPr>
      <dsp:spPr>
        <a:xfrm>
          <a:off x="532" y="4428304"/>
          <a:ext cx="1080222" cy="1231558"/>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水库</a:t>
          </a:r>
          <a:endParaRPr lang="en-US" altLang="zh-CN" sz="1600" b="0" kern="1200">
            <a:latin typeface="黑体" pitchFamily="49" charset="-122"/>
            <a:ea typeface="黑体" pitchFamily="49" charset="-122"/>
          </a:endParaRPr>
        </a:p>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蓄水量</a:t>
          </a:r>
        </a:p>
      </dsp:txBody>
      <dsp:txXfrm>
        <a:off x="53264" y="4481036"/>
        <a:ext cx="974758" cy="1126094"/>
      </dsp:txXfrm>
    </dsp:sp>
    <dsp:sp modelId="{9D52BBF5-35D3-4962-A2CD-9B4506B7264E}">
      <dsp:nvSpPr>
        <dsp:cNvPr id="0" name=""/>
        <dsp:cNvSpPr/>
      </dsp:nvSpPr>
      <dsp:spPr>
        <a:xfrm rot="5400000">
          <a:off x="3192203" y="3857550"/>
          <a:ext cx="702916" cy="492581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36000" lvl="1" indent="0" algn="just" defTabSz="0">
            <a:lnSpc>
              <a:spcPct val="125000"/>
            </a:lnSpc>
            <a:spcBef>
              <a:spcPct val="0"/>
            </a:spcBef>
            <a:spcAft>
              <a:spcPts val="0"/>
            </a:spcAft>
            <a:buChar char="••"/>
            <a:tabLst>
              <a:tab pos="0" algn="l"/>
            </a:tabLst>
          </a:pPr>
          <a:r>
            <a:rPr lang="zh-CN" sz="1400" kern="1200">
              <a:latin typeface="Times New Roman" panose="02020603050405020304" pitchFamily="18" charset="0"/>
              <a:cs typeface="Times New Roman" panose="02020603050405020304" pitchFamily="18" charset="0"/>
            </a:rPr>
            <a:t>全市总供水量</a:t>
          </a:r>
          <a:r>
            <a:rPr lang="en-US" sz="1400" kern="1200">
              <a:latin typeface="Times New Roman" panose="02020603050405020304" pitchFamily="18" charset="0"/>
              <a:cs typeface="Times New Roman" panose="02020603050405020304" pitchFamily="18" charset="0"/>
            </a:rPr>
            <a:t>6.661</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总用水量</a:t>
          </a:r>
          <a:r>
            <a:rPr lang="en-US" sz="1400" kern="1200">
              <a:latin typeface="Times New Roman" panose="02020603050405020304" pitchFamily="18" charset="0"/>
              <a:cs typeface="Times New Roman" panose="02020603050405020304" pitchFamily="18" charset="0"/>
            </a:rPr>
            <a:t>6.661</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总耗水量</a:t>
          </a:r>
          <a:r>
            <a:rPr lang="en-US" sz="1400" kern="1200">
              <a:latin typeface="Times New Roman" panose="02020603050405020304" pitchFamily="18" charset="0"/>
              <a:cs typeface="Times New Roman" panose="02020603050405020304" pitchFamily="18" charset="0"/>
            </a:rPr>
            <a:t>4.220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endParaRPr lang="zh-CN" altLang="en-US" sz="1400" b="0" kern="1200">
            <a:latin typeface="Times New Roman" panose="02020603050405020304" pitchFamily="18" charset="0"/>
            <a:ea typeface="+mn-ea"/>
            <a:cs typeface="Times New Roman" panose="02020603050405020304" pitchFamily="18" charset="0"/>
          </a:endParaRPr>
        </a:p>
      </dsp:txBody>
      <dsp:txXfrm rot="-5400000">
        <a:off x="1080755" y="6003312"/>
        <a:ext cx="4891498" cy="634288"/>
      </dsp:txXfrm>
    </dsp:sp>
    <dsp:sp modelId="{C50CBEB1-6287-45D2-A259-D68A001B51AB}">
      <dsp:nvSpPr>
        <dsp:cNvPr id="0" name=""/>
        <dsp:cNvSpPr/>
      </dsp:nvSpPr>
      <dsp:spPr>
        <a:xfrm>
          <a:off x="532" y="5723250"/>
          <a:ext cx="1080222" cy="1194413"/>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供 用 耗水</a:t>
          </a:r>
        </a:p>
      </dsp:txBody>
      <dsp:txXfrm>
        <a:off x="53264" y="5775982"/>
        <a:ext cx="974758" cy="1088949"/>
      </dsp:txXfrm>
    </dsp:sp>
    <dsp:sp modelId="{03A66256-7A6D-4BCC-BFBC-8209A0EFE29E}">
      <dsp:nvSpPr>
        <dsp:cNvPr id="0" name=""/>
        <dsp:cNvSpPr/>
      </dsp:nvSpPr>
      <dsp:spPr>
        <a:xfrm rot="5400000">
          <a:off x="3045353" y="5261699"/>
          <a:ext cx="996615" cy="4925812"/>
        </a:xfrm>
        <a:prstGeom prst="round2Same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0" rIns="0" bIns="0" numCol="1" spcCol="1270" anchor="ctr" anchorCtr="0">
          <a:noAutofit/>
        </a:bodyPr>
        <a:lstStyle/>
        <a:p>
          <a:pPr marL="36000" lvl="1" indent="0" algn="just" defTabSz="0">
            <a:lnSpc>
              <a:spcPct val="125000"/>
            </a:lnSpc>
            <a:spcBef>
              <a:spcPct val="0"/>
            </a:spcBef>
            <a:spcAft>
              <a:spcPts val="0"/>
            </a:spcAft>
            <a:buChar char="••"/>
            <a:tabLst>
              <a:tab pos="0" algn="l"/>
            </a:tabLst>
          </a:pPr>
          <a:r>
            <a:rPr lang="zh-CN" sz="1400" kern="1200">
              <a:latin typeface="Times New Roman" panose="02020603050405020304" pitchFamily="18" charset="0"/>
              <a:cs typeface="Times New Roman" panose="02020603050405020304" pitchFamily="18" charset="0"/>
            </a:rPr>
            <a:t>全市Ⅰ、Ⅱ、Ⅲ类水质河流占评价河长的</a:t>
          </a:r>
          <a:r>
            <a:rPr lang="en-US" altLang="zh-CN" sz="1400" kern="1200">
              <a:latin typeface="Times New Roman" panose="02020603050405020304" pitchFamily="18" charset="0"/>
              <a:cs typeface="Times New Roman" panose="02020603050405020304" pitchFamily="18" charset="0"/>
            </a:rPr>
            <a:t>77.8</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，水体质量与去年相当；地下水水质</a:t>
          </a:r>
          <a:r>
            <a:rPr lang="en-US" sz="1400" kern="1200">
              <a:latin typeface="Times New Roman" panose="02020603050405020304" pitchFamily="18" charset="0"/>
              <a:cs typeface="Times New Roman" panose="02020603050405020304" pitchFamily="18" charset="0"/>
            </a:rPr>
            <a:t>5</a:t>
          </a:r>
          <a:r>
            <a:rPr lang="zh-CN" sz="1400" kern="1200">
              <a:latin typeface="Times New Roman" panose="02020603050405020304" pitchFamily="18" charset="0"/>
              <a:cs typeface="Times New Roman" panose="02020603050405020304" pitchFamily="18" charset="0"/>
            </a:rPr>
            <a:t>眼监测井中</a:t>
          </a:r>
          <a:r>
            <a:rPr lang="en-US" sz="1400" kern="1200">
              <a:latin typeface="Times New Roman" panose="02020603050405020304" pitchFamily="18" charset="0"/>
              <a:cs typeface="Times New Roman" panose="02020603050405020304" pitchFamily="18" charset="0"/>
            </a:rPr>
            <a:t>3</a:t>
          </a:r>
          <a:r>
            <a:rPr lang="zh-CN" sz="1400" kern="1200">
              <a:latin typeface="Times New Roman" panose="02020603050405020304" pitchFamily="18" charset="0"/>
              <a:cs typeface="Times New Roman" panose="02020603050405020304" pitchFamily="18" charset="0"/>
            </a:rPr>
            <a:t>眼为Ⅲ类，</a:t>
          </a:r>
          <a:r>
            <a:rPr lang="en-US" sz="1400" kern="1200">
              <a:latin typeface="Times New Roman" panose="02020603050405020304" pitchFamily="18" charset="0"/>
              <a:cs typeface="Times New Roman" panose="02020603050405020304" pitchFamily="18" charset="0"/>
            </a:rPr>
            <a:t>1</a:t>
          </a:r>
          <a:r>
            <a:rPr lang="zh-CN" sz="1400" kern="1200">
              <a:latin typeface="Times New Roman" panose="02020603050405020304" pitchFamily="18" charset="0"/>
              <a:cs typeface="Times New Roman" panose="02020603050405020304" pitchFamily="18" charset="0"/>
            </a:rPr>
            <a:t>眼为Ⅳ类，</a:t>
          </a:r>
          <a:r>
            <a:rPr lang="en-US" sz="1400" kern="1200">
              <a:latin typeface="Times New Roman" panose="02020603050405020304" pitchFamily="18" charset="0"/>
              <a:cs typeface="Times New Roman" panose="02020603050405020304" pitchFamily="18" charset="0"/>
            </a:rPr>
            <a:t>1</a:t>
          </a:r>
          <a:r>
            <a:rPr lang="zh-CN" sz="1400" kern="1200">
              <a:latin typeface="Times New Roman" panose="02020603050405020304" pitchFamily="18" charset="0"/>
              <a:cs typeface="Times New Roman" panose="02020603050405020304" pitchFamily="18" charset="0"/>
            </a:rPr>
            <a:t>眼为Ⅴ类</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大伙房水库水质为Ⅱ类水质（总氮除外）</a:t>
          </a:r>
          <a:r>
            <a:rPr lang="zh-CN" altLang="en-US" sz="1400" kern="1200">
              <a:latin typeface="Times New Roman" panose="02020603050405020304" pitchFamily="18" charset="0"/>
              <a:cs typeface="Times New Roman" panose="02020603050405020304" pitchFamily="18" charset="0"/>
            </a:rPr>
            <a:t>。</a:t>
          </a:r>
          <a:endParaRPr lang="zh-CN" altLang="en-US" sz="1400" b="0" kern="1200">
            <a:latin typeface="Times New Roman" panose="02020603050405020304" pitchFamily="18" charset="0"/>
            <a:ea typeface="+mn-ea"/>
            <a:cs typeface="Times New Roman" panose="02020603050405020304" pitchFamily="18" charset="0"/>
          </a:endParaRPr>
        </a:p>
      </dsp:txBody>
      <dsp:txXfrm rot="-5400000">
        <a:off x="1080755" y="7274949"/>
        <a:ext cx="4877161" cy="899313"/>
      </dsp:txXfrm>
    </dsp:sp>
    <dsp:sp modelId="{EC92C298-7A83-4290-AF62-A9DF97418439}">
      <dsp:nvSpPr>
        <dsp:cNvPr id="0" name=""/>
        <dsp:cNvSpPr/>
      </dsp:nvSpPr>
      <dsp:spPr>
        <a:xfrm>
          <a:off x="532" y="6981050"/>
          <a:ext cx="1080222" cy="1487109"/>
        </a:xfrm>
        <a:prstGeom prst="round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11200">
            <a:lnSpc>
              <a:spcPct val="100000"/>
            </a:lnSpc>
            <a:spcBef>
              <a:spcPct val="0"/>
            </a:spcBef>
            <a:spcAft>
              <a:spcPts val="0"/>
            </a:spcAft>
            <a:tabLst>
              <a:tab pos="0" algn="l"/>
            </a:tabLst>
          </a:pPr>
          <a:r>
            <a:rPr lang="zh-CN" altLang="en-US" sz="1600" b="0" kern="1200">
              <a:latin typeface="黑体" pitchFamily="49" charset="-122"/>
              <a:ea typeface="黑体" pitchFamily="49" charset="-122"/>
            </a:rPr>
            <a:t>水  质</a:t>
          </a:r>
        </a:p>
      </dsp:txBody>
      <dsp:txXfrm>
        <a:off x="53264" y="7033782"/>
        <a:ext cx="974758" cy="138164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D73BAB-DD3E-4F75-9ACE-4DA4C67C38F9}">
      <dsp:nvSpPr>
        <dsp:cNvPr id="0" name=""/>
        <dsp:cNvSpPr/>
      </dsp:nvSpPr>
      <dsp:spPr>
        <a:xfrm>
          <a:off x="0" y="11024"/>
          <a:ext cx="1207343" cy="46766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baseline="0">
              <a:latin typeface="Times New Roman" panose="02020603050405020304" pitchFamily="18" charset="0"/>
              <a:ea typeface="黑体" pitchFamily="49" charset="-122"/>
              <a:cs typeface="Times New Roman" panose="02020603050405020304" pitchFamily="18" charset="0"/>
            </a:rPr>
            <a:t>行政分区</a:t>
          </a:r>
        </a:p>
      </dsp:txBody>
      <dsp:txXfrm>
        <a:off x="13698" y="24722"/>
        <a:ext cx="1179947" cy="440272"/>
      </dsp:txXfrm>
    </dsp:sp>
    <dsp:sp modelId="{8D30864C-A08B-46C9-883E-5CE4A6D4FCFD}">
      <dsp:nvSpPr>
        <dsp:cNvPr id="0" name=""/>
        <dsp:cNvSpPr/>
      </dsp:nvSpPr>
      <dsp:spPr>
        <a:xfrm>
          <a:off x="120734" y="478692"/>
          <a:ext cx="130202" cy="404977"/>
        </a:xfrm>
        <a:custGeom>
          <a:avLst/>
          <a:gdLst/>
          <a:ahLst/>
          <a:cxnLst/>
          <a:rect l="0" t="0" r="0" b="0"/>
          <a:pathLst>
            <a:path>
              <a:moveTo>
                <a:pt x="0" y="0"/>
              </a:moveTo>
              <a:lnTo>
                <a:pt x="0" y="404977"/>
              </a:lnTo>
              <a:lnTo>
                <a:pt x="130202" y="40497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EA523-4FD2-4E36-BEB7-8EF4752526E3}">
      <dsp:nvSpPr>
        <dsp:cNvPr id="0" name=""/>
        <dsp:cNvSpPr/>
      </dsp:nvSpPr>
      <dsp:spPr>
        <a:xfrm>
          <a:off x="250937" y="617826"/>
          <a:ext cx="1619658" cy="53168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清原县</a:t>
          </a:r>
          <a:r>
            <a:rPr lang="en-US" altLang="zh-CN" sz="1400" kern="1200">
              <a:latin typeface="Times New Roman" panose="02020603050405020304" pitchFamily="18" charset="0"/>
              <a:ea typeface="+mn-ea"/>
              <a:cs typeface="Times New Roman" panose="02020603050405020304" pitchFamily="18" charset="0"/>
            </a:rPr>
            <a:t>13.16</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266510" y="633399"/>
        <a:ext cx="1588512" cy="500541"/>
      </dsp:txXfrm>
    </dsp:sp>
    <dsp:sp modelId="{E0AE2FAA-24B5-4AB4-B89A-B852794AB300}">
      <dsp:nvSpPr>
        <dsp:cNvPr id="0" name=""/>
        <dsp:cNvSpPr/>
      </dsp:nvSpPr>
      <dsp:spPr>
        <a:xfrm>
          <a:off x="120734" y="478692"/>
          <a:ext cx="127956" cy="1022569"/>
        </a:xfrm>
        <a:custGeom>
          <a:avLst/>
          <a:gdLst/>
          <a:ahLst/>
          <a:cxnLst/>
          <a:rect l="0" t="0" r="0" b="0"/>
          <a:pathLst>
            <a:path>
              <a:moveTo>
                <a:pt x="0" y="0"/>
              </a:moveTo>
              <a:lnTo>
                <a:pt x="0" y="1022569"/>
              </a:lnTo>
              <a:lnTo>
                <a:pt x="127956" y="102256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BC358-851B-4961-898B-429AFE591EE9}">
      <dsp:nvSpPr>
        <dsp:cNvPr id="0" name=""/>
        <dsp:cNvSpPr/>
      </dsp:nvSpPr>
      <dsp:spPr>
        <a:xfrm>
          <a:off x="248690" y="1229408"/>
          <a:ext cx="1627089" cy="5437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新宾县</a:t>
          </a:r>
          <a:r>
            <a:rPr lang="en-US" altLang="zh-CN" sz="1400" kern="1200">
              <a:latin typeface="Times New Roman" panose="02020603050405020304" pitchFamily="18" charset="0"/>
              <a:ea typeface="+mn-ea"/>
              <a:cs typeface="Times New Roman" panose="02020603050405020304" pitchFamily="18" charset="0"/>
            </a:rPr>
            <a:t>15.37</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264615" y="1245333"/>
        <a:ext cx="1595239" cy="511858"/>
      </dsp:txXfrm>
    </dsp:sp>
    <dsp:sp modelId="{66E9B2AB-1966-443E-AAB8-87BD4DEB4338}">
      <dsp:nvSpPr>
        <dsp:cNvPr id="0" name=""/>
        <dsp:cNvSpPr/>
      </dsp:nvSpPr>
      <dsp:spPr>
        <a:xfrm>
          <a:off x="120734" y="478692"/>
          <a:ext cx="127956" cy="1666310"/>
        </a:xfrm>
        <a:custGeom>
          <a:avLst/>
          <a:gdLst/>
          <a:ahLst/>
          <a:cxnLst/>
          <a:rect l="0" t="0" r="0" b="0"/>
          <a:pathLst>
            <a:path>
              <a:moveTo>
                <a:pt x="0" y="0"/>
              </a:moveTo>
              <a:lnTo>
                <a:pt x="0" y="1666310"/>
              </a:lnTo>
              <a:lnTo>
                <a:pt x="127956" y="16663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C033D3-A754-4C7E-A5A4-1CD5BA2B97AB}">
      <dsp:nvSpPr>
        <dsp:cNvPr id="0" name=""/>
        <dsp:cNvSpPr/>
      </dsp:nvSpPr>
      <dsp:spPr>
        <a:xfrm>
          <a:off x="248690" y="1867058"/>
          <a:ext cx="1625106" cy="5558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抚顺县</a:t>
          </a:r>
          <a:r>
            <a:rPr lang="en-US" altLang="zh-CN" sz="1400" kern="1200">
              <a:latin typeface="Times New Roman" panose="02020603050405020304" pitchFamily="18" charset="0"/>
              <a:ea typeface="+mn-ea"/>
              <a:cs typeface="Times New Roman" panose="02020603050405020304" pitchFamily="18" charset="0"/>
            </a:rPr>
            <a:t>6.220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64971" y="1883339"/>
        <a:ext cx="1592544" cy="523329"/>
      </dsp:txXfrm>
    </dsp:sp>
    <dsp:sp modelId="{264C7007-903F-4FA6-903E-C8D1C7404E08}">
      <dsp:nvSpPr>
        <dsp:cNvPr id="0" name=""/>
        <dsp:cNvSpPr/>
      </dsp:nvSpPr>
      <dsp:spPr>
        <a:xfrm>
          <a:off x="120734" y="478692"/>
          <a:ext cx="140990" cy="2300617"/>
        </a:xfrm>
        <a:custGeom>
          <a:avLst/>
          <a:gdLst/>
          <a:ahLst/>
          <a:cxnLst/>
          <a:rect l="0" t="0" r="0" b="0"/>
          <a:pathLst>
            <a:path>
              <a:moveTo>
                <a:pt x="0" y="0"/>
              </a:moveTo>
              <a:lnTo>
                <a:pt x="0" y="2300617"/>
              </a:lnTo>
              <a:lnTo>
                <a:pt x="140990" y="230061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A7E637-F514-440C-88C4-7D0317853613}">
      <dsp:nvSpPr>
        <dsp:cNvPr id="0" name=""/>
        <dsp:cNvSpPr/>
      </dsp:nvSpPr>
      <dsp:spPr>
        <a:xfrm>
          <a:off x="261725" y="2515884"/>
          <a:ext cx="1627089" cy="52685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市区</a:t>
          </a:r>
          <a:r>
            <a:rPr lang="en-US" altLang="zh-CN" sz="1400" kern="1200">
              <a:latin typeface="Times New Roman" panose="02020603050405020304" pitchFamily="18" charset="0"/>
              <a:ea typeface="+mn-ea"/>
              <a:cs typeface="Times New Roman" panose="02020603050405020304" pitchFamily="18" charset="0"/>
            </a:rPr>
            <a:t>4.70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77156" y="2531315"/>
        <a:ext cx="1596227" cy="495990"/>
      </dsp:txXfrm>
    </dsp:sp>
    <dsp:sp modelId="{B9A22298-A827-44FC-870A-BD7FE2B3E10E}">
      <dsp:nvSpPr>
        <dsp:cNvPr id="0" name=""/>
        <dsp:cNvSpPr/>
      </dsp:nvSpPr>
      <dsp:spPr>
        <a:xfrm>
          <a:off x="2132825" y="1"/>
          <a:ext cx="1207343" cy="48434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baseline="0">
              <a:latin typeface="Times New Roman" panose="02020603050405020304" pitchFamily="18" charset="0"/>
              <a:ea typeface="黑体" pitchFamily="49" charset="-122"/>
              <a:cs typeface="Times New Roman" panose="02020603050405020304" pitchFamily="18" charset="0"/>
            </a:rPr>
            <a:t>流域分区</a:t>
          </a:r>
        </a:p>
      </dsp:txBody>
      <dsp:txXfrm>
        <a:off x="2147011" y="14187"/>
        <a:ext cx="1178971" cy="455974"/>
      </dsp:txXfrm>
    </dsp:sp>
    <dsp:sp modelId="{1D81ED4B-9093-4657-9405-E9067F83716E}">
      <dsp:nvSpPr>
        <dsp:cNvPr id="0" name=""/>
        <dsp:cNvSpPr/>
      </dsp:nvSpPr>
      <dsp:spPr>
        <a:xfrm>
          <a:off x="2253559" y="484348"/>
          <a:ext cx="181587" cy="446334"/>
        </a:xfrm>
        <a:custGeom>
          <a:avLst/>
          <a:gdLst/>
          <a:ahLst/>
          <a:cxnLst/>
          <a:rect l="0" t="0" r="0" b="0"/>
          <a:pathLst>
            <a:path>
              <a:moveTo>
                <a:pt x="0" y="0"/>
              </a:moveTo>
              <a:lnTo>
                <a:pt x="0" y="446334"/>
              </a:lnTo>
              <a:lnTo>
                <a:pt x="181587" y="44633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96ABBF-69E4-4C37-8895-A11CA8F7FF71}">
      <dsp:nvSpPr>
        <dsp:cNvPr id="0" name=""/>
        <dsp:cNvSpPr/>
      </dsp:nvSpPr>
      <dsp:spPr>
        <a:xfrm>
          <a:off x="2435146" y="601156"/>
          <a:ext cx="3508453" cy="65905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浑河</a:t>
          </a:r>
          <a:r>
            <a:rPr lang="en-US" sz="1400" kern="1200">
              <a:latin typeface="Times New Roman" panose="02020603050405020304" pitchFamily="18" charset="0"/>
              <a:ea typeface="+mn-ea"/>
              <a:cs typeface="Times New Roman" panose="02020603050405020304" pitchFamily="18" charset="0"/>
            </a:rPr>
            <a:t>24.65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，其中：大伙房水库以上</a:t>
          </a:r>
          <a:r>
            <a:rPr lang="en-US" altLang="zh-CN" sz="1400" kern="1200">
              <a:latin typeface="Times New Roman" panose="02020603050405020304" pitchFamily="18" charset="0"/>
              <a:ea typeface="+mn-ea"/>
              <a:cs typeface="Times New Roman" panose="02020603050405020304" pitchFamily="18" charset="0"/>
            </a:rPr>
            <a:t>17.87</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，大伙房水库以下</a:t>
          </a:r>
          <a:r>
            <a:rPr lang="en-US" altLang="zh-CN" sz="1400" kern="1200">
              <a:latin typeface="Times New Roman" panose="02020603050405020304" pitchFamily="18" charset="0"/>
              <a:ea typeface="+mn-ea"/>
              <a:cs typeface="Times New Roman" panose="02020603050405020304" pitchFamily="18" charset="0"/>
            </a:rPr>
            <a:t>6.780</a:t>
          </a:r>
          <a:r>
            <a:rPr lang="en-US" sz="1400" kern="1200">
              <a:latin typeface="Times New Roman" panose="02020603050405020304" pitchFamily="18" charset="0"/>
              <a:ea typeface="+mn-ea"/>
              <a:cs typeface="Times New Roman" panose="02020603050405020304" pitchFamily="18" charset="0"/>
            </a:rPr>
            <a:t>亿m</a:t>
          </a:r>
          <a:r>
            <a:rPr lang="en-US"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2454449" y="620459"/>
        <a:ext cx="3469847" cy="620447"/>
      </dsp:txXfrm>
    </dsp:sp>
    <dsp:sp modelId="{CD026A05-BB50-476C-9C35-35F9C9855C17}">
      <dsp:nvSpPr>
        <dsp:cNvPr id="0" name=""/>
        <dsp:cNvSpPr/>
      </dsp:nvSpPr>
      <dsp:spPr>
        <a:xfrm>
          <a:off x="2253559" y="484348"/>
          <a:ext cx="188538" cy="1072911"/>
        </a:xfrm>
        <a:custGeom>
          <a:avLst/>
          <a:gdLst/>
          <a:ahLst/>
          <a:cxnLst/>
          <a:rect l="0" t="0" r="0" b="0"/>
          <a:pathLst>
            <a:path>
              <a:moveTo>
                <a:pt x="0" y="0"/>
              </a:moveTo>
              <a:lnTo>
                <a:pt x="0" y="1072911"/>
              </a:lnTo>
              <a:lnTo>
                <a:pt x="188538" y="107291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4F07B-60F6-46D4-91D6-5DF587439EB0}">
      <dsp:nvSpPr>
        <dsp:cNvPr id="0" name=""/>
        <dsp:cNvSpPr/>
      </dsp:nvSpPr>
      <dsp:spPr>
        <a:xfrm>
          <a:off x="2442097" y="1355170"/>
          <a:ext cx="3501502" cy="4041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太子河</a:t>
          </a:r>
          <a:r>
            <a:rPr lang="en-US" altLang="zh-CN" sz="1400" kern="1200">
              <a:latin typeface="Times New Roman" panose="02020603050405020304" pitchFamily="18" charset="0"/>
              <a:ea typeface="+mn-ea"/>
              <a:cs typeface="Times New Roman" panose="02020603050405020304" pitchFamily="18" charset="0"/>
            </a:rPr>
            <a:t>5.190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53935" y="1367008"/>
        <a:ext cx="3477826" cy="380501"/>
      </dsp:txXfrm>
    </dsp:sp>
    <dsp:sp modelId="{47893B76-A6BF-43AA-BF74-DA2C2EF7013B}">
      <dsp:nvSpPr>
        <dsp:cNvPr id="0" name=""/>
        <dsp:cNvSpPr/>
      </dsp:nvSpPr>
      <dsp:spPr>
        <a:xfrm>
          <a:off x="2253559" y="484348"/>
          <a:ext cx="202960" cy="1581755"/>
        </a:xfrm>
        <a:custGeom>
          <a:avLst/>
          <a:gdLst/>
          <a:ahLst/>
          <a:cxnLst/>
          <a:rect l="0" t="0" r="0" b="0"/>
          <a:pathLst>
            <a:path>
              <a:moveTo>
                <a:pt x="0" y="0"/>
              </a:moveTo>
              <a:lnTo>
                <a:pt x="0" y="1581755"/>
              </a:lnTo>
              <a:lnTo>
                <a:pt x="202960" y="158175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4FFF1-9D3B-4ADF-8216-ADE88DC94359}">
      <dsp:nvSpPr>
        <dsp:cNvPr id="0" name=""/>
        <dsp:cNvSpPr/>
      </dsp:nvSpPr>
      <dsp:spPr>
        <a:xfrm>
          <a:off x="2456519" y="1855756"/>
          <a:ext cx="3487080" cy="4206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浑江桓仁水库以上</a:t>
          </a:r>
          <a:r>
            <a:rPr lang="zh-CN" sz="1400" kern="1200">
              <a:latin typeface="Times New Roman" panose="02020603050405020304" pitchFamily="18" charset="0"/>
              <a:ea typeface="+mn-ea"/>
              <a:cs typeface="Times New Roman" panose="02020603050405020304" pitchFamily="18" charset="0"/>
            </a:rPr>
            <a:t>（富尔江）</a:t>
          </a:r>
          <a:r>
            <a:rPr lang="en-US" altLang="zh-CN" sz="1400" kern="1200">
              <a:latin typeface="Times New Roman" panose="02020603050405020304" pitchFamily="18" charset="0"/>
              <a:ea typeface="+mn-ea"/>
              <a:cs typeface="Times New Roman" panose="02020603050405020304" pitchFamily="18" charset="0"/>
            </a:rPr>
            <a:t>3.90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68841" y="1868078"/>
        <a:ext cx="3462436" cy="396051"/>
      </dsp:txXfrm>
    </dsp:sp>
    <dsp:sp modelId="{38AC116D-00DE-4CFD-9920-68F8BCD5FCE2}">
      <dsp:nvSpPr>
        <dsp:cNvPr id="0" name=""/>
        <dsp:cNvSpPr/>
      </dsp:nvSpPr>
      <dsp:spPr>
        <a:xfrm>
          <a:off x="2253559" y="484348"/>
          <a:ext cx="186440" cy="2116626"/>
        </a:xfrm>
        <a:custGeom>
          <a:avLst/>
          <a:gdLst/>
          <a:ahLst/>
          <a:cxnLst/>
          <a:rect l="0" t="0" r="0" b="0"/>
          <a:pathLst>
            <a:path>
              <a:moveTo>
                <a:pt x="0" y="0"/>
              </a:moveTo>
              <a:lnTo>
                <a:pt x="0" y="2116626"/>
              </a:lnTo>
              <a:lnTo>
                <a:pt x="186440" y="211662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CCC13B-9DCA-4153-A0C0-1E70D5C30276}">
      <dsp:nvSpPr>
        <dsp:cNvPr id="0" name=""/>
        <dsp:cNvSpPr/>
      </dsp:nvSpPr>
      <dsp:spPr>
        <a:xfrm>
          <a:off x="2439999" y="2377989"/>
          <a:ext cx="3503600" cy="44596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石佛寺水库以上（清河、柴河）</a:t>
          </a:r>
          <a:r>
            <a:rPr lang="en-US" altLang="zh-CN" sz="1400" kern="1200">
              <a:latin typeface="Times New Roman" panose="02020603050405020304" pitchFamily="18" charset="0"/>
              <a:ea typeface="+mn-ea"/>
              <a:cs typeface="Times New Roman" panose="02020603050405020304" pitchFamily="18" charset="0"/>
            </a:rPr>
            <a:t>3.570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53061" y="2391051"/>
        <a:ext cx="3477476" cy="419845"/>
      </dsp:txXfrm>
    </dsp:sp>
    <dsp:sp modelId="{C3A1914F-3753-4278-BAE5-E60F398AB6F5}">
      <dsp:nvSpPr>
        <dsp:cNvPr id="0" name=""/>
        <dsp:cNvSpPr/>
      </dsp:nvSpPr>
      <dsp:spPr>
        <a:xfrm>
          <a:off x="2253559" y="484348"/>
          <a:ext cx="187739" cy="2656200"/>
        </a:xfrm>
        <a:custGeom>
          <a:avLst/>
          <a:gdLst/>
          <a:ahLst/>
          <a:cxnLst/>
          <a:rect l="0" t="0" r="0" b="0"/>
          <a:pathLst>
            <a:path>
              <a:moveTo>
                <a:pt x="0" y="0"/>
              </a:moveTo>
              <a:lnTo>
                <a:pt x="0" y="2656200"/>
              </a:lnTo>
              <a:lnTo>
                <a:pt x="187739" y="265620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7836BF-B847-4153-B44A-F6F891B6A25B}">
      <dsp:nvSpPr>
        <dsp:cNvPr id="0" name=""/>
        <dsp:cNvSpPr/>
      </dsp:nvSpPr>
      <dsp:spPr>
        <a:xfrm>
          <a:off x="2441298" y="2916686"/>
          <a:ext cx="3502301" cy="4477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辉发河</a:t>
          </a:r>
          <a:r>
            <a:rPr lang="en-US" altLang="zh-CN" sz="1400" kern="1200">
              <a:latin typeface="Times New Roman" panose="02020603050405020304" pitchFamily="18" charset="0"/>
              <a:ea typeface="+mn-ea"/>
              <a:cs typeface="Times New Roman" panose="02020603050405020304" pitchFamily="18" charset="0"/>
            </a:rPr>
            <a:t>2.140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54411" y="2929799"/>
        <a:ext cx="3476075" cy="42149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00E538-484A-4A23-8529-DC8A0063E45C}">
      <dsp:nvSpPr>
        <dsp:cNvPr id="0" name=""/>
        <dsp:cNvSpPr/>
      </dsp:nvSpPr>
      <dsp:spPr>
        <a:xfrm>
          <a:off x="1542171" y="1162906"/>
          <a:ext cx="570815" cy="756730"/>
        </a:xfrm>
        <a:custGeom>
          <a:avLst/>
          <a:gdLst/>
          <a:ahLst/>
          <a:cxnLst/>
          <a:rect l="0" t="0" r="0" b="0"/>
          <a:pathLst>
            <a:path>
              <a:moveTo>
                <a:pt x="0" y="0"/>
              </a:moveTo>
              <a:lnTo>
                <a:pt x="285407" y="0"/>
              </a:lnTo>
              <a:lnTo>
                <a:pt x="285407" y="756730"/>
              </a:lnTo>
              <a:lnTo>
                <a:pt x="570815" y="75673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803881" y="1517574"/>
        <a:ext cx="47393" cy="47393"/>
      </dsp:txXfrm>
    </dsp:sp>
    <dsp:sp modelId="{56FBCBD2-5AC4-448B-A382-854B67A1F0EA}">
      <dsp:nvSpPr>
        <dsp:cNvPr id="0" name=""/>
        <dsp:cNvSpPr/>
      </dsp:nvSpPr>
      <dsp:spPr>
        <a:xfrm>
          <a:off x="1542171" y="1117186"/>
          <a:ext cx="560718" cy="91440"/>
        </a:xfrm>
        <a:custGeom>
          <a:avLst/>
          <a:gdLst/>
          <a:ahLst/>
          <a:cxnLst/>
          <a:rect l="0" t="0" r="0" b="0"/>
          <a:pathLst>
            <a:path>
              <a:moveTo>
                <a:pt x="0" y="45720"/>
              </a:moveTo>
              <a:lnTo>
                <a:pt x="280359" y="45720"/>
              </a:lnTo>
              <a:lnTo>
                <a:pt x="280359" y="52394"/>
              </a:lnTo>
              <a:lnTo>
                <a:pt x="560718" y="523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808511" y="1148887"/>
        <a:ext cx="28037" cy="28037"/>
      </dsp:txXfrm>
    </dsp:sp>
    <dsp:sp modelId="{A312D3A1-850C-44AC-ACD9-40689E9521DB}">
      <dsp:nvSpPr>
        <dsp:cNvPr id="0" name=""/>
        <dsp:cNvSpPr/>
      </dsp:nvSpPr>
      <dsp:spPr>
        <a:xfrm>
          <a:off x="1542171" y="426280"/>
          <a:ext cx="564844" cy="736625"/>
        </a:xfrm>
        <a:custGeom>
          <a:avLst/>
          <a:gdLst/>
          <a:ahLst/>
          <a:cxnLst/>
          <a:rect l="0" t="0" r="0" b="0"/>
          <a:pathLst>
            <a:path>
              <a:moveTo>
                <a:pt x="0" y="736625"/>
              </a:moveTo>
              <a:lnTo>
                <a:pt x="282422" y="736625"/>
              </a:lnTo>
              <a:lnTo>
                <a:pt x="282422" y="0"/>
              </a:lnTo>
              <a:lnTo>
                <a:pt x="564844"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CN" altLang="en-US" sz="500" kern="1200"/>
        </a:p>
      </dsp:txBody>
      <dsp:txXfrm>
        <a:off x="1801387" y="771387"/>
        <a:ext cx="46413" cy="46413"/>
      </dsp:txXfrm>
    </dsp:sp>
    <dsp:sp modelId="{FD0E5473-3A1E-4999-BCCA-8E2FF0F98565}">
      <dsp:nvSpPr>
        <dsp:cNvPr id="0" name=""/>
        <dsp:cNvSpPr/>
      </dsp:nvSpPr>
      <dsp:spPr>
        <a:xfrm>
          <a:off x="0" y="305212"/>
          <a:ext cx="1368955" cy="1715386"/>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72000" tIns="8890" rIns="18000" bIns="8890" numCol="1" spcCol="1270" anchor="ctr" anchorCtr="0">
          <a:noAutofit/>
        </a:bodyPr>
        <a:lstStyle/>
        <a:p>
          <a:pPr lvl="0" algn="just" defTabSz="622300">
            <a:lnSpc>
              <a:spcPct val="125000"/>
            </a:lnSpc>
            <a:spcBef>
              <a:spcPct val="0"/>
            </a:spcBef>
            <a:spcAft>
              <a:spcPct val="35000"/>
            </a:spcAft>
          </a:pPr>
          <a:r>
            <a:rPr lang="en-US" sz="1400" kern="1200">
              <a:latin typeface="Times New Roman" panose="02020603050405020304" pitchFamily="18" charset="0"/>
              <a:ea typeface="+mn-ea"/>
              <a:cs typeface="Times New Roman" panose="02020603050405020304" pitchFamily="18" charset="0"/>
            </a:rPr>
            <a:t>2016</a:t>
          </a:r>
          <a:r>
            <a:rPr lang="zh-CN" sz="1400" kern="1200">
              <a:latin typeface="Times New Roman" panose="02020603050405020304" pitchFamily="18" charset="0"/>
              <a:ea typeface="+mn-ea"/>
              <a:cs typeface="Times New Roman" panose="02020603050405020304" pitchFamily="18" charset="0"/>
            </a:rPr>
            <a:t>年抚顺市小（Ⅰ）型以上水库</a:t>
          </a:r>
          <a:r>
            <a:rPr lang="en-US" sz="1400" kern="1200">
              <a:latin typeface="Times New Roman" panose="02020603050405020304" pitchFamily="18" charset="0"/>
              <a:ea typeface="+mn-ea"/>
              <a:cs typeface="Times New Roman" panose="02020603050405020304" pitchFamily="18" charset="0"/>
            </a:rPr>
            <a:t>56</a:t>
          </a:r>
          <a:r>
            <a:rPr lang="zh-CN" sz="1400" kern="1200">
              <a:latin typeface="Times New Roman" panose="02020603050405020304" pitchFamily="18" charset="0"/>
              <a:ea typeface="+mn-ea"/>
              <a:cs typeface="Times New Roman" panose="02020603050405020304" pitchFamily="18" charset="0"/>
            </a:rPr>
            <a:t>座，年末蓄水总量</a:t>
          </a:r>
          <a:r>
            <a:rPr lang="en-US" sz="1400" kern="1200">
              <a:latin typeface="Times New Roman" panose="02020603050405020304" pitchFamily="18" charset="0"/>
              <a:ea typeface="+mn-ea"/>
              <a:cs typeface="Times New Roman" panose="02020603050405020304" pitchFamily="18" charset="0"/>
            </a:rPr>
            <a:t>14.</a:t>
          </a:r>
          <a:r>
            <a:rPr lang="en-US" altLang="zh-CN" sz="1400" kern="1200">
              <a:latin typeface="Times New Roman" panose="02020603050405020304" pitchFamily="18" charset="0"/>
              <a:ea typeface="+mn-ea"/>
              <a:cs typeface="Times New Roman" panose="02020603050405020304" pitchFamily="18" charset="0"/>
            </a:rPr>
            <a:t>45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，比年初</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46.8</a:t>
          </a:r>
          <a:r>
            <a:rPr lang="en-US" sz="1400" kern="1200">
              <a:latin typeface="Times New Roman" panose="02020603050405020304" pitchFamily="18" charset="0"/>
              <a:ea typeface="+mn-ea"/>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0" y="305212"/>
        <a:ext cx="1368955" cy="1715386"/>
      </dsp:txXfrm>
    </dsp:sp>
    <dsp:sp modelId="{F72A7040-9150-4C31-BF46-063BE18CEEA5}">
      <dsp:nvSpPr>
        <dsp:cNvPr id="0" name=""/>
        <dsp:cNvSpPr/>
      </dsp:nvSpPr>
      <dsp:spPr>
        <a:xfrm>
          <a:off x="2107016" y="100996"/>
          <a:ext cx="3350808" cy="650568"/>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8890" rIns="8890" bIns="8890" numCol="1" spcCol="1270" anchor="ctr" anchorCtr="0">
          <a:noAutofit/>
        </a:bodyPr>
        <a:lstStyle/>
        <a:p>
          <a:pPr lvl="0" algn="just" defTabSz="622300">
            <a:lnSpc>
              <a:spcPct val="125000"/>
            </a:lnSpc>
            <a:spcBef>
              <a:spcPct val="0"/>
            </a:spcBef>
            <a:spcAft>
              <a:spcPts val="0"/>
            </a:spcAft>
          </a:pPr>
          <a:r>
            <a:rPr lang="zh-CN" sz="1400" kern="1200">
              <a:latin typeface="Times New Roman" panose="02020603050405020304" pitchFamily="18" charset="0"/>
              <a:cs typeface="Times New Roman" panose="02020603050405020304" pitchFamily="18" charset="0"/>
            </a:rPr>
            <a:t>大型水库</a:t>
          </a:r>
          <a:r>
            <a:rPr lang="en-US" sz="1400" kern="1200">
              <a:latin typeface="Times New Roman" panose="02020603050405020304" pitchFamily="18" charset="0"/>
              <a:cs typeface="Times New Roman" panose="02020603050405020304" pitchFamily="18" charset="0"/>
            </a:rPr>
            <a:t>1</a:t>
          </a:r>
          <a:r>
            <a:rPr lang="zh-CN" sz="1400" kern="1200">
              <a:latin typeface="Times New Roman" panose="02020603050405020304" pitchFamily="18" charset="0"/>
              <a:cs typeface="Times New Roman" panose="02020603050405020304" pitchFamily="18" charset="0"/>
            </a:rPr>
            <a:t>座，年末蓄水量</a:t>
          </a:r>
          <a:r>
            <a:rPr lang="en-US" altLang="zh-CN" sz="1400" kern="1200">
              <a:latin typeface="Times New Roman" panose="02020603050405020304" pitchFamily="18" charset="0"/>
              <a:cs typeface="Times New Roman" panose="02020603050405020304" pitchFamily="18" charset="0"/>
            </a:rPr>
            <a:t>11.65</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，比年初</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29.9</a:t>
          </a:r>
          <a:r>
            <a:rPr lang="en-US" sz="1400" kern="1200">
              <a:latin typeface="Times New Roman" panose="02020603050405020304" pitchFamily="18" charset="0"/>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2107016" y="100996"/>
        <a:ext cx="3350808" cy="650568"/>
      </dsp:txXfrm>
    </dsp:sp>
    <dsp:sp modelId="{A6B31920-5364-4FBA-AAE3-6DC618FC7FBA}">
      <dsp:nvSpPr>
        <dsp:cNvPr id="0" name=""/>
        <dsp:cNvSpPr/>
      </dsp:nvSpPr>
      <dsp:spPr>
        <a:xfrm>
          <a:off x="2102889" y="863098"/>
          <a:ext cx="3354935" cy="612963"/>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8890" rIns="8890" bIns="889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中型水库</a:t>
          </a:r>
          <a:r>
            <a:rPr lang="en-US" sz="1400" kern="1200">
              <a:latin typeface="Times New Roman" panose="02020603050405020304" pitchFamily="18" charset="0"/>
              <a:cs typeface="Times New Roman" panose="02020603050405020304" pitchFamily="18" charset="0"/>
            </a:rPr>
            <a:t>7</a:t>
          </a:r>
          <a:r>
            <a:rPr lang="zh-CN" sz="1400" kern="1200">
              <a:latin typeface="Times New Roman" panose="02020603050405020304" pitchFamily="18" charset="0"/>
              <a:cs typeface="Times New Roman" panose="02020603050405020304" pitchFamily="18" charset="0"/>
            </a:rPr>
            <a:t>座，年末蓄水量</a:t>
          </a:r>
          <a:r>
            <a:rPr lang="en-US" sz="1400" kern="1200">
              <a:latin typeface="Times New Roman" panose="02020603050405020304" pitchFamily="18" charset="0"/>
              <a:cs typeface="Times New Roman" panose="02020603050405020304" pitchFamily="18" charset="0"/>
            </a:rPr>
            <a:t>1.5</a:t>
          </a:r>
          <a:r>
            <a:rPr lang="en-US" altLang="zh-CN" sz="1400" kern="1200">
              <a:latin typeface="Times New Roman" panose="02020603050405020304" pitchFamily="18" charset="0"/>
              <a:cs typeface="Times New Roman" panose="02020603050405020304" pitchFamily="18" charset="0"/>
            </a:rPr>
            <a:t>37</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，比年初</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230</a:t>
          </a:r>
          <a:r>
            <a:rPr lang="en-US" sz="1400" kern="1200">
              <a:latin typeface="Times New Roman" panose="02020603050405020304" pitchFamily="18" charset="0"/>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2102889" y="863098"/>
        <a:ext cx="3354935" cy="612963"/>
      </dsp:txXfrm>
    </dsp:sp>
    <dsp:sp modelId="{53C1B67F-DE75-4B3C-AF63-D0C5280EBF84}">
      <dsp:nvSpPr>
        <dsp:cNvPr id="0" name=""/>
        <dsp:cNvSpPr/>
      </dsp:nvSpPr>
      <dsp:spPr>
        <a:xfrm>
          <a:off x="2112986" y="1587596"/>
          <a:ext cx="3344838" cy="664081"/>
        </a:xfrm>
        <a:prstGeom prst="rect">
          <a:avLst/>
        </a:prstGeom>
        <a:solidFill>
          <a:schemeClr val="lt1">
            <a:hueOff val="0"/>
            <a:satOff val="0"/>
            <a:lumOff val="0"/>
            <a:alphaOff val="0"/>
          </a:schemeClr>
        </a:solidFill>
        <a:ln w="38100" cap="flat" cmpd="sng" algn="ctr">
          <a:solidFill>
            <a:schemeClr val="accent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6000" tIns="8890" rIns="8890" bIns="889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小（Ⅰ）型水库</a:t>
          </a:r>
          <a:r>
            <a:rPr lang="en-US" sz="1400" kern="1200">
              <a:latin typeface="Times New Roman" panose="02020603050405020304" pitchFamily="18" charset="0"/>
              <a:cs typeface="Times New Roman" panose="02020603050405020304" pitchFamily="18" charset="0"/>
            </a:rPr>
            <a:t>48</a:t>
          </a:r>
          <a:r>
            <a:rPr lang="zh-CN" sz="1400" kern="1200">
              <a:latin typeface="Times New Roman" panose="02020603050405020304" pitchFamily="18" charset="0"/>
              <a:cs typeface="Times New Roman" panose="02020603050405020304" pitchFamily="18" charset="0"/>
            </a:rPr>
            <a:t>座，年末蓄水总量</a:t>
          </a:r>
          <a:r>
            <a:rPr lang="en-US" sz="1400" kern="1200">
              <a:latin typeface="Times New Roman" panose="02020603050405020304" pitchFamily="18" charset="0"/>
              <a:cs typeface="Times New Roman" panose="02020603050405020304" pitchFamily="18" charset="0"/>
            </a:rPr>
            <a:t>1.263</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，比年初</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208</a:t>
          </a:r>
          <a:r>
            <a:rPr lang="en-US" sz="1400" kern="1200">
              <a:latin typeface="Times New Roman" panose="02020603050405020304" pitchFamily="18" charset="0"/>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2112986" y="1587596"/>
        <a:ext cx="3344838" cy="66408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B1E0B-9706-471A-9B9B-A7BD931B32DB}">
      <dsp:nvSpPr>
        <dsp:cNvPr id="0" name=""/>
        <dsp:cNvSpPr/>
      </dsp:nvSpPr>
      <dsp:spPr>
        <a:xfrm>
          <a:off x="0" y="84887"/>
          <a:ext cx="5956300" cy="47008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zh-CN" sz="1600" kern="1200">
              <a:latin typeface="黑体" pitchFamily="49" charset="-122"/>
              <a:ea typeface="黑体" pitchFamily="49" charset="-122"/>
            </a:rPr>
            <a:t>平原区浅层地下水动态</a:t>
          </a:r>
          <a:endParaRPr lang="zh-CN" altLang="en-US" sz="1600" kern="1200" dirty="0">
            <a:latin typeface="黑体" pitchFamily="49" charset="-122"/>
            <a:ea typeface="黑体" pitchFamily="49" charset="-122"/>
          </a:endParaRPr>
        </a:p>
      </dsp:txBody>
      <dsp:txXfrm>
        <a:off x="0" y="84887"/>
        <a:ext cx="5956300" cy="470088"/>
      </dsp:txXfrm>
    </dsp:sp>
    <dsp:sp modelId="{FE22F6C4-34B4-423A-BDDF-D1159F86179A}">
      <dsp:nvSpPr>
        <dsp:cNvPr id="0" name=""/>
        <dsp:cNvSpPr/>
      </dsp:nvSpPr>
      <dsp:spPr>
        <a:xfrm>
          <a:off x="0" y="534240"/>
          <a:ext cx="5956300" cy="1098000"/>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125000"/>
            </a:lnSpc>
            <a:spcBef>
              <a:spcPct val="0"/>
            </a:spcBef>
            <a:spcAft>
              <a:spcPct val="15000"/>
            </a:spcAft>
            <a:buChar char="••"/>
          </a:pPr>
          <a:r>
            <a:rPr lang="en-US" sz="1400" kern="1200">
              <a:latin typeface="Times New Roman" panose="02020603050405020304" pitchFamily="18" charset="0"/>
              <a:cs typeface="Times New Roman" panose="02020603050405020304" pitchFamily="18" charset="0"/>
            </a:rPr>
            <a:t>2016</a:t>
          </a:r>
          <a:r>
            <a:rPr lang="zh-CN" sz="1400" kern="1200">
              <a:latin typeface="Times New Roman" panose="02020603050405020304" pitchFamily="18" charset="0"/>
              <a:cs typeface="Times New Roman" panose="02020603050405020304" pitchFamily="18" charset="0"/>
            </a:rPr>
            <a:t>年对我市部分地下水水位及埋深进行监测：抚水文（方）监测井，地下水位</a:t>
          </a:r>
          <a:r>
            <a:rPr lang="en-US" sz="1400" kern="1200">
              <a:latin typeface="Times New Roman" panose="02020603050405020304" pitchFamily="18" charset="0"/>
              <a:cs typeface="Times New Roman" panose="02020603050405020304" pitchFamily="18" charset="0"/>
            </a:rPr>
            <a:t>71.51m</a:t>
          </a:r>
          <a:r>
            <a:rPr lang="zh-CN" sz="1400" kern="1200">
              <a:latin typeface="Times New Roman" panose="02020603050405020304" pitchFamily="18" charset="0"/>
              <a:cs typeface="Times New Roman" panose="02020603050405020304" pitchFamily="18" charset="0"/>
            </a:rPr>
            <a:t>；抚水文（石）监测井，地下水位</a:t>
          </a:r>
          <a:r>
            <a:rPr lang="en-US" sz="1400" kern="1200">
              <a:latin typeface="Times New Roman" panose="02020603050405020304" pitchFamily="18" charset="0"/>
              <a:cs typeface="Times New Roman" panose="02020603050405020304" pitchFamily="18" charset="0"/>
            </a:rPr>
            <a:t>110.96m</a:t>
          </a:r>
          <a:r>
            <a:rPr lang="zh-CN" sz="1400" kern="1200">
              <a:latin typeface="Times New Roman" panose="02020603050405020304" pitchFamily="18" charset="0"/>
              <a:cs typeface="Times New Roman" panose="02020603050405020304" pitchFamily="18" charset="0"/>
            </a:rPr>
            <a:t>；抚水文（哈）监测井，地下水位</a:t>
          </a:r>
          <a:r>
            <a:rPr lang="en-US" sz="1400" kern="1200">
              <a:latin typeface="Times New Roman" panose="02020603050405020304" pitchFamily="18" charset="0"/>
              <a:cs typeface="Times New Roman" panose="02020603050405020304" pitchFamily="18" charset="0"/>
            </a:rPr>
            <a:t>115.51m</a:t>
          </a:r>
          <a:r>
            <a:rPr lang="zh-CN" sz="1400" kern="1200">
              <a:latin typeface="Times New Roman" panose="02020603050405020304" pitchFamily="18" charset="0"/>
              <a:cs typeface="Times New Roman" panose="02020603050405020304" pitchFamily="18" charset="0"/>
            </a:rPr>
            <a:t>；抚水文（营）监测井，地下水位</a:t>
          </a:r>
          <a:r>
            <a:rPr lang="en-US" sz="1400" kern="1200">
              <a:latin typeface="Times New Roman" panose="02020603050405020304" pitchFamily="18" charset="0"/>
              <a:cs typeface="Times New Roman" panose="02020603050405020304" pitchFamily="18" charset="0"/>
            </a:rPr>
            <a:t>135.92m</a:t>
          </a:r>
          <a:r>
            <a:rPr lang="zh-CN" altLang="en-US" sz="1400" kern="1200">
              <a:latin typeface="Times New Roman" panose="02020603050405020304" pitchFamily="18" charset="0"/>
              <a:cs typeface="Times New Roman" panose="02020603050405020304" pitchFamily="18" charset="0"/>
            </a:rPr>
            <a:t>。</a:t>
          </a:r>
          <a:endParaRPr lang="zh-CN" altLang="en-US" sz="1400" kern="1200" dirty="0">
            <a:latin typeface="Times New Roman" panose="02020603050405020304" pitchFamily="18" charset="0"/>
            <a:ea typeface="+mn-ea"/>
            <a:cs typeface="Times New Roman" panose="02020603050405020304" pitchFamily="18" charset="0"/>
          </a:endParaRPr>
        </a:p>
      </dsp:txBody>
      <dsp:txXfrm>
        <a:off x="0" y="534240"/>
        <a:ext cx="5956300" cy="1098000"/>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B1B0B4-C72A-46D3-B699-CC12B5752C06}">
      <dsp:nvSpPr>
        <dsp:cNvPr id="0" name=""/>
        <dsp:cNvSpPr/>
      </dsp:nvSpPr>
      <dsp:spPr>
        <a:xfrm>
          <a:off x="969693" y="2262527"/>
          <a:ext cx="408663" cy="1220781"/>
        </a:xfrm>
        <a:custGeom>
          <a:avLst/>
          <a:gdLst/>
          <a:ahLst/>
          <a:cxnLst/>
          <a:rect l="0" t="0" r="0" b="0"/>
          <a:pathLst>
            <a:path>
              <a:moveTo>
                <a:pt x="0" y="0"/>
              </a:moveTo>
              <a:lnTo>
                <a:pt x="263628" y="0"/>
              </a:lnTo>
              <a:lnTo>
                <a:pt x="263628" y="1220781"/>
              </a:lnTo>
              <a:lnTo>
                <a:pt x="408663" y="122078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D6332F-50FA-47C8-91EA-96359CFE3289}">
      <dsp:nvSpPr>
        <dsp:cNvPr id="0" name=""/>
        <dsp:cNvSpPr/>
      </dsp:nvSpPr>
      <dsp:spPr>
        <a:xfrm>
          <a:off x="2765915" y="2308636"/>
          <a:ext cx="290068" cy="91440"/>
        </a:xfrm>
        <a:custGeom>
          <a:avLst/>
          <a:gdLst/>
          <a:ahLst/>
          <a:cxnLst/>
          <a:rect l="0" t="0" r="0" b="0"/>
          <a:pathLst>
            <a:path>
              <a:moveTo>
                <a:pt x="0" y="45720"/>
              </a:moveTo>
              <a:lnTo>
                <a:pt x="29006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5EA67-D7D8-4393-AE90-48FC7B0804ED}">
      <dsp:nvSpPr>
        <dsp:cNvPr id="0" name=""/>
        <dsp:cNvSpPr/>
      </dsp:nvSpPr>
      <dsp:spPr>
        <a:xfrm>
          <a:off x="969693" y="2262527"/>
          <a:ext cx="408663" cy="91829"/>
        </a:xfrm>
        <a:custGeom>
          <a:avLst/>
          <a:gdLst/>
          <a:ahLst/>
          <a:cxnLst/>
          <a:rect l="0" t="0" r="0" b="0"/>
          <a:pathLst>
            <a:path>
              <a:moveTo>
                <a:pt x="0" y="0"/>
              </a:moveTo>
              <a:lnTo>
                <a:pt x="263628" y="0"/>
              </a:lnTo>
              <a:lnTo>
                <a:pt x="263628" y="91829"/>
              </a:lnTo>
              <a:lnTo>
                <a:pt x="408663" y="918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EDE29E-4597-498E-96CA-7F45D8AEDE2D}">
      <dsp:nvSpPr>
        <dsp:cNvPr id="0" name=""/>
        <dsp:cNvSpPr/>
      </dsp:nvSpPr>
      <dsp:spPr>
        <a:xfrm>
          <a:off x="2763043" y="1005901"/>
          <a:ext cx="290068" cy="727828"/>
        </a:xfrm>
        <a:custGeom>
          <a:avLst/>
          <a:gdLst/>
          <a:ahLst/>
          <a:cxnLst/>
          <a:rect l="0" t="0" r="0" b="0"/>
          <a:pathLst>
            <a:path>
              <a:moveTo>
                <a:pt x="0" y="0"/>
              </a:moveTo>
              <a:lnTo>
                <a:pt x="145034" y="0"/>
              </a:lnTo>
              <a:lnTo>
                <a:pt x="145034" y="727828"/>
              </a:lnTo>
              <a:lnTo>
                <a:pt x="290068" y="72782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A20614-3767-42C1-8989-D40CC26BA64D}">
      <dsp:nvSpPr>
        <dsp:cNvPr id="0" name=""/>
        <dsp:cNvSpPr/>
      </dsp:nvSpPr>
      <dsp:spPr>
        <a:xfrm>
          <a:off x="2763043" y="960011"/>
          <a:ext cx="290068" cy="91440"/>
        </a:xfrm>
        <a:custGeom>
          <a:avLst/>
          <a:gdLst/>
          <a:ahLst/>
          <a:cxnLst/>
          <a:rect l="0" t="0" r="0" b="0"/>
          <a:pathLst>
            <a:path>
              <a:moveTo>
                <a:pt x="0" y="45890"/>
              </a:moveTo>
              <a:lnTo>
                <a:pt x="145034" y="45890"/>
              </a:lnTo>
              <a:lnTo>
                <a:pt x="145034" y="45720"/>
              </a:lnTo>
              <a:lnTo>
                <a:pt x="290068"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0BF68A-EE63-44E1-B977-74D2C827FD59}">
      <dsp:nvSpPr>
        <dsp:cNvPr id="0" name=""/>
        <dsp:cNvSpPr/>
      </dsp:nvSpPr>
      <dsp:spPr>
        <a:xfrm>
          <a:off x="2763043" y="277902"/>
          <a:ext cx="290068" cy="727999"/>
        </a:xfrm>
        <a:custGeom>
          <a:avLst/>
          <a:gdLst/>
          <a:ahLst/>
          <a:cxnLst/>
          <a:rect l="0" t="0" r="0" b="0"/>
          <a:pathLst>
            <a:path>
              <a:moveTo>
                <a:pt x="0" y="727999"/>
              </a:moveTo>
              <a:lnTo>
                <a:pt x="145034" y="727999"/>
              </a:lnTo>
              <a:lnTo>
                <a:pt x="145034" y="0"/>
              </a:lnTo>
              <a:lnTo>
                <a:pt x="290068"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9D8649-5733-42B7-A967-FFE62DDDEE6B}">
      <dsp:nvSpPr>
        <dsp:cNvPr id="0" name=""/>
        <dsp:cNvSpPr/>
      </dsp:nvSpPr>
      <dsp:spPr>
        <a:xfrm>
          <a:off x="969693" y="1005901"/>
          <a:ext cx="408663" cy="1256625"/>
        </a:xfrm>
        <a:custGeom>
          <a:avLst/>
          <a:gdLst/>
          <a:ahLst/>
          <a:cxnLst/>
          <a:rect l="0" t="0" r="0" b="0"/>
          <a:pathLst>
            <a:path>
              <a:moveTo>
                <a:pt x="0" y="1256625"/>
              </a:moveTo>
              <a:lnTo>
                <a:pt x="263628" y="1256625"/>
              </a:lnTo>
              <a:lnTo>
                <a:pt x="263628" y="0"/>
              </a:lnTo>
              <a:lnTo>
                <a:pt x="408663"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EABEC3-5362-459D-B5BC-33A54C4ACDC4}">
      <dsp:nvSpPr>
        <dsp:cNvPr id="0" name=""/>
        <dsp:cNvSpPr/>
      </dsp:nvSpPr>
      <dsp:spPr>
        <a:xfrm>
          <a:off x="227088" y="1809367"/>
          <a:ext cx="742604" cy="90631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25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总供水量</a:t>
          </a:r>
          <a:r>
            <a:rPr lang="en-US" altLang="zh-CN" sz="1400" kern="1200">
              <a:latin typeface="Times New Roman" panose="02020603050405020304" pitchFamily="18" charset="0"/>
              <a:ea typeface="+mn-ea"/>
              <a:cs typeface="Times New Roman" panose="02020603050405020304" pitchFamily="18" charset="0"/>
            </a:rPr>
            <a:t>6.661</a:t>
          </a:r>
          <a:r>
            <a:rPr lang="zh-CN" altLang="en-US" sz="1400" kern="1200">
              <a:latin typeface="Times New Roman" panose="02020603050405020304" pitchFamily="18" charset="0"/>
              <a:ea typeface="+mn-ea"/>
              <a:cs typeface="Times New Roman" panose="02020603050405020304" pitchFamily="18" charset="0"/>
            </a:rPr>
            <a:t>亿</a:t>
          </a:r>
          <a:r>
            <a:rPr lang="en-US" altLang="en-US" sz="1400" kern="1200">
              <a:latin typeface="Times New Roman" panose="02020603050405020304" pitchFamily="18" charset="0"/>
              <a:ea typeface="+mn-ea"/>
              <a:cs typeface="Times New Roman" panose="02020603050405020304" pitchFamily="18" charset="0"/>
            </a:rPr>
            <a:t>m</a:t>
          </a:r>
          <a:r>
            <a:rPr lang="zh-CN" altLang="en-US" sz="1400" kern="1200">
              <a:latin typeface="Times New Roman" panose="02020603050405020304" pitchFamily="18" charset="0"/>
              <a:ea typeface="+mn-ea"/>
              <a:cs typeface="Times New Roman" panose="02020603050405020304" pitchFamily="18" charset="0"/>
            </a:rPr>
            <a:t>³</a:t>
          </a:r>
        </a:p>
      </dsp:txBody>
      <dsp:txXfrm>
        <a:off x="227088" y="1809367"/>
        <a:ext cx="742604" cy="906318"/>
      </dsp:txXfrm>
    </dsp:sp>
    <dsp:sp modelId="{A9360975-2C08-4149-B890-F0975006EE14}">
      <dsp:nvSpPr>
        <dsp:cNvPr id="0" name=""/>
        <dsp:cNvSpPr/>
      </dsp:nvSpPr>
      <dsp:spPr>
        <a:xfrm>
          <a:off x="1378356" y="520187"/>
          <a:ext cx="1384686" cy="97142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地表水供水量</a:t>
          </a:r>
          <a:r>
            <a:rPr lang="en-US" sz="1400" kern="1200">
              <a:latin typeface="Times New Roman" panose="02020603050405020304" pitchFamily="18" charset="0"/>
              <a:cs typeface="Times New Roman" panose="02020603050405020304" pitchFamily="18" charset="0"/>
            </a:rPr>
            <a:t>6.255</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，占总供水量的</a:t>
          </a:r>
          <a:r>
            <a:rPr lang="en-US" altLang="zh-CN" sz="1400" kern="1200">
              <a:latin typeface="Times New Roman" panose="02020603050405020304" pitchFamily="18" charset="0"/>
              <a:cs typeface="Times New Roman" panose="02020603050405020304" pitchFamily="18" charset="0"/>
            </a:rPr>
            <a:t>94.0</a:t>
          </a:r>
          <a:r>
            <a:rPr lang="en-US" sz="1400" kern="1200">
              <a:latin typeface="Times New Roman" panose="02020603050405020304" pitchFamily="18" charset="0"/>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1378356" y="520187"/>
        <a:ext cx="1384686" cy="971428"/>
      </dsp:txXfrm>
    </dsp:sp>
    <dsp:sp modelId="{B3E1B109-0617-4220-B7F3-4D1840079EB2}">
      <dsp:nvSpPr>
        <dsp:cNvPr id="0" name=""/>
        <dsp:cNvSpPr/>
      </dsp:nvSpPr>
      <dsp:spPr>
        <a:xfrm>
          <a:off x="3053112" y="450"/>
          <a:ext cx="2306046" cy="55490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25000"/>
            </a:lnSpc>
            <a:spcBef>
              <a:spcPct val="0"/>
            </a:spcBef>
            <a:spcAft>
              <a:spcPts val="100"/>
            </a:spcAft>
          </a:pPr>
          <a:r>
            <a:rPr lang="zh-CN" sz="1400" kern="1200">
              <a:latin typeface="Times New Roman" panose="02020603050405020304" pitchFamily="18" charset="0"/>
              <a:ea typeface="+mn-ea"/>
              <a:cs typeface="Times New Roman" panose="02020603050405020304" pitchFamily="18" charset="0"/>
            </a:rPr>
            <a:t>蓄水工程供水量</a:t>
          </a:r>
          <a:r>
            <a:rPr lang="en-US" sz="1400" kern="1200">
              <a:latin typeface="Times New Roman" panose="02020603050405020304" pitchFamily="18" charset="0"/>
              <a:ea typeface="+mn-ea"/>
              <a:cs typeface="Times New Roman" panose="02020603050405020304" pitchFamily="18" charset="0"/>
            </a:rPr>
            <a:t>4.188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alt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占</a:t>
          </a:r>
          <a:r>
            <a:rPr lang="en-US" altLang="zh-CN" sz="1400" kern="1200">
              <a:latin typeface="Times New Roman" panose="02020603050405020304" pitchFamily="18" charset="0"/>
              <a:ea typeface="+mn-ea"/>
              <a:cs typeface="Times New Roman" panose="02020603050405020304" pitchFamily="18" charset="0"/>
            </a:rPr>
            <a:t>67.0</a:t>
          </a:r>
          <a:r>
            <a:rPr lang="en-US" sz="1400" kern="1200">
              <a:latin typeface="Times New Roman" panose="02020603050405020304" pitchFamily="18" charset="0"/>
              <a:ea typeface="+mn-ea"/>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3053112" y="450"/>
        <a:ext cx="2306046" cy="554903"/>
      </dsp:txXfrm>
    </dsp:sp>
    <dsp:sp modelId="{BD8B593A-7229-4FC5-8012-654642BBD794}">
      <dsp:nvSpPr>
        <dsp:cNvPr id="0" name=""/>
        <dsp:cNvSpPr/>
      </dsp:nvSpPr>
      <dsp:spPr>
        <a:xfrm>
          <a:off x="3053112" y="736646"/>
          <a:ext cx="2304900" cy="53816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000" tIns="8890" rIns="18000" bIns="8890" numCol="1" spcCol="1270" anchor="ctr" anchorCtr="0">
          <a:noAutofit/>
        </a:bodyPr>
        <a:lstStyle/>
        <a:p>
          <a:pPr lvl="0" algn="just" defTabSz="622300">
            <a:lnSpc>
              <a:spcPct val="125000"/>
            </a:lnSpc>
            <a:spcBef>
              <a:spcPct val="0"/>
            </a:spcBef>
            <a:spcAft>
              <a:spcPts val="100"/>
            </a:spcAft>
          </a:pPr>
          <a:r>
            <a:rPr lang="zh-CN" sz="1400" kern="1200">
              <a:latin typeface="Times New Roman" panose="02020603050405020304" pitchFamily="18" charset="0"/>
              <a:ea typeface="+mn-ea"/>
              <a:cs typeface="Times New Roman" panose="02020603050405020304" pitchFamily="18" charset="0"/>
            </a:rPr>
            <a:t>引水工程供水量</a:t>
          </a:r>
          <a:r>
            <a:rPr lang="en-US" sz="1400" kern="1200">
              <a:latin typeface="Times New Roman" panose="02020603050405020304" pitchFamily="18" charset="0"/>
              <a:ea typeface="+mn-ea"/>
              <a:cs typeface="Times New Roman" panose="02020603050405020304" pitchFamily="18" charset="0"/>
            </a:rPr>
            <a:t>1.849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altLang="en-US" sz="1400" kern="1200">
              <a:latin typeface="Times New Roman" panose="02020603050405020304" pitchFamily="18" charset="0"/>
              <a:ea typeface="+mn-ea"/>
              <a:cs typeface="Times New Roman" panose="02020603050405020304" pitchFamily="18" charset="0"/>
            </a:rPr>
            <a:t>， 占</a:t>
          </a:r>
          <a:r>
            <a:rPr lang="en-US" altLang="zh-CN" sz="1400" kern="1200">
              <a:latin typeface="Times New Roman" panose="02020603050405020304" pitchFamily="18" charset="0"/>
              <a:ea typeface="+mn-ea"/>
              <a:cs typeface="Times New Roman" panose="02020603050405020304" pitchFamily="18" charset="0"/>
            </a:rPr>
            <a:t>29.6</a:t>
          </a:r>
          <a:r>
            <a:rPr lang="en-US" sz="1400" kern="1200">
              <a:latin typeface="Times New Roman" panose="02020603050405020304" pitchFamily="18" charset="0"/>
              <a:ea typeface="+mn-ea"/>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3053112" y="736646"/>
        <a:ext cx="2304900" cy="538168"/>
      </dsp:txXfrm>
    </dsp:sp>
    <dsp:sp modelId="{1795CB45-A0DB-47FA-8500-BB3995B981E1}">
      <dsp:nvSpPr>
        <dsp:cNvPr id="0" name=""/>
        <dsp:cNvSpPr/>
      </dsp:nvSpPr>
      <dsp:spPr>
        <a:xfrm>
          <a:off x="3053112" y="1456108"/>
          <a:ext cx="2327090" cy="55524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25000"/>
            </a:lnSpc>
            <a:spcBef>
              <a:spcPct val="0"/>
            </a:spcBef>
            <a:spcAft>
              <a:spcPts val="100"/>
            </a:spcAft>
          </a:pPr>
          <a:r>
            <a:rPr lang="zh-CN" sz="1400" kern="1200">
              <a:latin typeface="Times New Roman" panose="02020603050405020304" pitchFamily="18" charset="0"/>
              <a:ea typeface="+mn-ea"/>
              <a:cs typeface="Times New Roman" panose="02020603050405020304" pitchFamily="18" charset="0"/>
            </a:rPr>
            <a:t>提水工程供水量</a:t>
          </a:r>
          <a:r>
            <a:rPr lang="en-US" sz="1400" kern="1200">
              <a:latin typeface="Times New Roman" panose="02020603050405020304" pitchFamily="18" charset="0"/>
              <a:ea typeface="+mn-ea"/>
              <a:cs typeface="Times New Roman" panose="02020603050405020304" pitchFamily="18" charset="0"/>
            </a:rPr>
            <a:t>0.2178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altLang="en-US" sz="1400" kern="1200">
              <a:latin typeface="Times New Roman" panose="02020603050405020304" pitchFamily="18" charset="0"/>
              <a:ea typeface="+mn-ea"/>
              <a:cs typeface="Times New Roman" panose="02020603050405020304" pitchFamily="18" charset="0"/>
            </a:rPr>
            <a:t>， 占</a:t>
          </a:r>
          <a:r>
            <a:rPr lang="en-US" altLang="zh-CN" sz="1400" kern="1200">
              <a:latin typeface="Times New Roman" panose="02020603050405020304" pitchFamily="18" charset="0"/>
              <a:ea typeface="+mn-ea"/>
              <a:cs typeface="Times New Roman" panose="02020603050405020304" pitchFamily="18" charset="0"/>
            </a:rPr>
            <a:t>3.4</a:t>
          </a:r>
          <a:r>
            <a:rPr lang="en-US" sz="1400" kern="1200">
              <a:latin typeface="Times New Roman" panose="02020603050405020304" pitchFamily="18" charset="0"/>
              <a:ea typeface="+mn-ea"/>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3053112" y="1456108"/>
        <a:ext cx="2327090" cy="555243"/>
      </dsp:txXfrm>
    </dsp:sp>
    <dsp:sp modelId="{BF29C536-C56E-4503-AA01-5076BC856689}">
      <dsp:nvSpPr>
        <dsp:cNvPr id="0" name=""/>
        <dsp:cNvSpPr/>
      </dsp:nvSpPr>
      <dsp:spPr>
        <a:xfrm>
          <a:off x="1378356" y="1863566"/>
          <a:ext cx="1387558" cy="9815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地下水供水量</a:t>
          </a:r>
          <a:r>
            <a:rPr lang="en-US" altLang="zh-CN" sz="1400" kern="1200">
              <a:latin typeface="Times New Roman" panose="02020603050405020304" pitchFamily="18" charset="0"/>
              <a:cs typeface="Times New Roman" panose="02020603050405020304" pitchFamily="18" charset="0"/>
            </a:rPr>
            <a:t>0</a:t>
          </a:r>
          <a:r>
            <a:rPr lang="en-US" sz="1400" kern="1200">
              <a:latin typeface="Times New Roman" panose="02020603050405020304" pitchFamily="18" charset="0"/>
              <a:cs typeface="Times New Roman" panose="02020603050405020304" pitchFamily="18" charset="0"/>
            </a:rPr>
            <a:t>.2559</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，占总供水量的</a:t>
          </a:r>
          <a:r>
            <a:rPr lang="en-US" altLang="zh-CN" sz="1400" kern="1200">
              <a:latin typeface="Times New Roman" panose="02020603050405020304" pitchFamily="18" charset="0"/>
              <a:cs typeface="Times New Roman" panose="02020603050405020304" pitchFamily="18" charset="0"/>
            </a:rPr>
            <a:t>3.8</a:t>
          </a:r>
          <a:r>
            <a:rPr lang="en-US" sz="1400" kern="1200">
              <a:latin typeface="Times New Roman" panose="02020603050405020304" pitchFamily="18" charset="0"/>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1378356" y="1863566"/>
        <a:ext cx="1387558" cy="981580"/>
      </dsp:txXfrm>
    </dsp:sp>
    <dsp:sp modelId="{109A462A-25BC-4B50-B0DE-7B6DB1E3A964}">
      <dsp:nvSpPr>
        <dsp:cNvPr id="0" name=""/>
        <dsp:cNvSpPr/>
      </dsp:nvSpPr>
      <dsp:spPr>
        <a:xfrm>
          <a:off x="3055983" y="2192645"/>
          <a:ext cx="2177255" cy="32342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zh-CN" altLang="en-US" sz="1400" kern="1200">
              <a:latin typeface="+mn-lt"/>
              <a:ea typeface="+mn-ea"/>
            </a:rPr>
            <a:t> 全部是浅层地下水</a:t>
          </a:r>
        </a:p>
      </dsp:txBody>
      <dsp:txXfrm>
        <a:off x="3055983" y="2192645"/>
        <a:ext cx="2177255" cy="323423"/>
      </dsp:txXfrm>
    </dsp:sp>
    <dsp:sp modelId="{71591C6D-812F-4668-8F55-195AB8CFBFF3}">
      <dsp:nvSpPr>
        <dsp:cNvPr id="0" name=""/>
        <dsp:cNvSpPr/>
      </dsp:nvSpPr>
      <dsp:spPr>
        <a:xfrm>
          <a:off x="1378356" y="3026440"/>
          <a:ext cx="1395143" cy="91373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其他供水量</a:t>
          </a:r>
          <a:r>
            <a:rPr lang="en-US" sz="1400" kern="1200">
              <a:latin typeface="Times New Roman" panose="02020603050405020304" pitchFamily="18" charset="0"/>
              <a:cs typeface="Times New Roman" panose="02020603050405020304" pitchFamily="18" charset="0"/>
            </a:rPr>
            <a:t>0.15</a:t>
          </a:r>
          <a:r>
            <a:rPr lang="en-US" altLang="zh-CN" sz="1400" kern="1200">
              <a:latin typeface="Times New Roman" panose="02020603050405020304" pitchFamily="18" charset="0"/>
              <a:cs typeface="Times New Roman" panose="02020603050405020304" pitchFamily="18" charset="0"/>
            </a:rPr>
            <a:t>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，占总供水量的</a:t>
          </a:r>
          <a:r>
            <a:rPr lang="en-US" altLang="zh-CN" sz="1400" kern="1200">
              <a:latin typeface="Times New Roman" panose="02020603050405020304" pitchFamily="18" charset="0"/>
              <a:cs typeface="Times New Roman" panose="02020603050405020304" pitchFamily="18" charset="0"/>
            </a:rPr>
            <a:t>2.2</a:t>
          </a:r>
          <a:r>
            <a:rPr lang="en-US" sz="1400" kern="1200">
              <a:latin typeface="Times New Roman" panose="02020603050405020304" pitchFamily="18" charset="0"/>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1378356" y="3026440"/>
        <a:ext cx="1395143" cy="913736"/>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540850-75C3-4DBA-AB38-2AAAB5D41FFF}">
      <dsp:nvSpPr>
        <dsp:cNvPr id="0" name=""/>
        <dsp:cNvSpPr/>
      </dsp:nvSpPr>
      <dsp:spPr>
        <a:xfrm>
          <a:off x="2028045" y="-40943"/>
          <a:ext cx="1521749" cy="825229"/>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ln>
                <a:noFill/>
              </a:ln>
              <a:solidFill>
                <a:schemeClr val="bg1"/>
              </a:solidFill>
              <a:latin typeface="Times New Roman" panose="02020603050405020304" pitchFamily="18" charset="0"/>
              <a:cs typeface="Times New Roman" panose="02020603050405020304" pitchFamily="18" charset="0"/>
            </a:rPr>
            <a:t>农田灌溉用水量</a:t>
          </a:r>
          <a:r>
            <a:rPr lang="en-US" altLang="zh-CN" sz="1400" kern="1200">
              <a:ln>
                <a:noFill/>
              </a:ln>
              <a:solidFill>
                <a:schemeClr val="bg1"/>
              </a:solidFill>
              <a:latin typeface="Times New Roman" panose="02020603050405020304" pitchFamily="18" charset="0"/>
              <a:cs typeface="Times New Roman" panose="02020603050405020304" pitchFamily="18" charset="0"/>
            </a:rPr>
            <a:t>2.996</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kern="1200">
              <a:ln>
                <a:noFill/>
              </a:ln>
              <a:solidFill>
                <a:schemeClr val="bg1"/>
              </a:solidFill>
              <a:latin typeface="Times New Roman" panose="02020603050405020304" pitchFamily="18" charset="0"/>
              <a:cs typeface="Times New Roman" panose="02020603050405020304" pitchFamily="18" charset="0"/>
            </a:rPr>
            <a:t>45.0</a:t>
          </a:r>
          <a:r>
            <a:rPr lang="en-US" sz="1400" kern="1200">
              <a:ln>
                <a:noFill/>
              </a:ln>
              <a:solidFill>
                <a:schemeClr val="bg1"/>
              </a:solidFill>
              <a:latin typeface="Times New Roman" panose="02020603050405020304" pitchFamily="18" charset="0"/>
              <a:cs typeface="Times New Roman" panose="02020603050405020304" pitchFamily="18" charset="0"/>
            </a:rPr>
            <a:t>%</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2068329" y="-659"/>
        <a:ext cx="1441181" cy="744661"/>
      </dsp:txXfrm>
    </dsp:sp>
    <dsp:sp modelId="{16466CD8-6CB1-4CD6-9BD5-58651EEC244E}">
      <dsp:nvSpPr>
        <dsp:cNvPr id="0" name=""/>
        <dsp:cNvSpPr/>
      </dsp:nvSpPr>
      <dsp:spPr>
        <a:xfrm>
          <a:off x="678660" y="371671"/>
          <a:ext cx="4220518" cy="4220518"/>
        </a:xfrm>
        <a:custGeom>
          <a:avLst/>
          <a:gdLst/>
          <a:ahLst/>
          <a:cxnLst/>
          <a:rect l="0" t="0" r="0" b="0"/>
          <a:pathLst>
            <a:path>
              <a:moveTo>
                <a:pt x="2875887" y="143788"/>
              </a:moveTo>
              <a:arcTo wR="2110259" hR="2110259" stAng="17476382" swAng="816116"/>
            </a:path>
          </a:pathLst>
        </a:custGeom>
        <a:noFill/>
        <a:ln w="9525" cap="flat" cmpd="sng" algn="ctr">
          <a:solidFill>
            <a:schemeClr val="accent2">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93938D-4FEF-42A5-BEF1-38EDE03571CA}">
      <dsp:nvSpPr>
        <dsp:cNvPr id="0" name=""/>
        <dsp:cNvSpPr/>
      </dsp:nvSpPr>
      <dsp:spPr>
        <a:xfrm>
          <a:off x="3677912" y="753590"/>
          <a:ext cx="1521749" cy="825229"/>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ln>
                <a:noFill/>
              </a:ln>
              <a:solidFill>
                <a:schemeClr val="bg1"/>
              </a:solidFill>
              <a:latin typeface="Times New Roman" panose="02020603050405020304" pitchFamily="18" charset="0"/>
              <a:cs typeface="Times New Roman" panose="02020603050405020304" pitchFamily="18" charset="0"/>
            </a:rPr>
            <a:t>林</a:t>
          </a:r>
          <a:r>
            <a:rPr lang="zh-CN" altLang="en-US" sz="1400" kern="1200">
              <a:ln>
                <a:noFill/>
              </a:ln>
              <a:solidFill>
                <a:schemeClr val="bg1"/>
              </a:solidFill>
              <a:latin typeface="Times New Roman" panose="02020603050405020304" pitchFamily="18" charset="0"/>
              <a:cs typeface="Times New Roman" panose="02020603050405020304" pitchFamily="18" charset="0"/>
            </a:rPr>
            <a:t>牧</a:t>
          </a:r>
          <a:r>
            <a:rPr lang="zh-CN" sz="1400" kern="1200">
              <a:ln>
                <a:noFill/>
              </a:ln>
              <a:solidFill>
                <a:schemeClr val="bg1"/>
              </a:solidFill>
              <a:latin typeface="Times New Roman" panose="02020603050405020304" pitchFamily="18" charset="0"/>
              <a:cs typeface="Times New Roman" panose="02020603050405020304" pitchFamily="18" charset="0"/>
            </a:rPr>
            <a:t>渔畜用水量</a:t>
          </a:r>
          <a:r>
            <a:rPr lang="en-US" sz="1400" kern="1200">
              <a:ln>
                <a:noFill/>
              </a:ln>
              <a:solidFill>
                <a:schemeClr val="bg1"/>
              </a:solidFill>
              <a:latin typeface="Times New Roman" panose="02020603050405020304" pitchFamily="18" charset="0"/>
              <a:cs typeface="Times New Roman" panose="02020603050405020304" pitchFamily="18" charset="0"/>
            </a:rPr>
            <a:t>0.0111</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sz="1400" kern="1200">
              <a:ln>
                <a:noFill/>
              </a:ln>
              <a:solidFill>
                <a:schemeClr val="bg1"/>
              </a:solidFill>
              <a:latin typeface="Times New Roman" panose="02020603050405020304" pitchFamily="18" charset="0"/>
              <a:cs typeface="Times New Roman" panose="02020603050405020304" pitchFamily="18" charset="0"/>
            </a:rPr>
            <a:t>1.7%</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3718196" y="793874"/>
        <a:ext cx="1441181" cy="744661"/>
      </dsp:txXfrm>
    </dsp:sp>
    <dsp:sp modelId="{D1E0BDAE-3819-40C7-B71C-8C7397D9C61A}">
      <dsp:nvSpPr>
        <dsp:cNvPr id="0" name=""/>
        <dsp:cNvSpPr/>
      </dsp:nvSpPr>
      <dsp:spPr>
        <a:xfrm>
          <a:off x="678660" y="371671"/>
          <a:ext cx="4220518" cy="4220518"/>
        </a:xfrm>
        <a:custGeom>
          <a:avLst/>
          <a:gdLst/>
          <a:ahLst/>
          <a:cxnLst/>
          <a:rect l="0" t="0" r="0" b="0"/>
          <a:pathLst>
            <a:path>
              <a:moveTo>
                <a:pt x="4021683" y="1216026"/>
              </a:moveTo>
              <a:arcTo wR="2110259" hR="2110259" stAng="20095686" swAng="1581137"/>
            </a:path>
          </a:pathLst>
        </a:custGeom>
        <a:noFill/>
        <a:ln w="9525" cap="flat" cmpd="sng" algn="ctr">
          <a:solidFill>
            <a:schemeClr val="accent2">
              <a:hueOff val="780253"/>
              <a:satOff val="-973"/>
              <a:lumOff val="229"/>
              <a:alphaOff val="0"/>
            </a:schemeClr>
          </a:solidFill>
          <a:prstDash val="solid"/>
        </a:ln>
        <a:effectLst/>
      </dsp:spPr>
      <dsp:style>
        <a:lnRef idx="1">
          <a:scrgbClr r="0" g="0" b="0"/>
        </a:lnRef>
        <a:fillRef idx="0">
          <a:scrgbClr r="0" g="0" b="0"/>
        </a:fillRef>
        <a:effectRef idx="0">
          <a:scrgbClr r="0" g="0" b="0"/>
        </a:effectRef>
        <a:fontRef idx="minor"/>
      </dsp:style>
    </dsp:sp>
    <dsp:sp modelId="{07841753-2898-4A52-821E-08A5363D5EC9}">
      <dsp:nvSpPr>
        <dsp:cNvPr id="0" name=""/>
        <dsp:cNvSpPr/>
      </dsp:nvSpPr>
      <dsp:spPr>
        <a:xfrm>
          <a:off x="4085396" y="2538892"/>
          <a:ext cx="1521749" cy="82522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CN" sz="1400" kern="1200">
              <a:ln>
                <a:noFill/>
              </a:ln>
              <a:solidFill>
                <a:schemeClr val="bg1"/>
              </a:solidFill>
              <a:latin typeface="Times New Roman" panose="02020603050405020304" pitchFamily="18" charset="0"/>
              <a:cs typeface="Times New Roman" panose="02020603050405020304" pitchFamily="18" charset="0"/>
            </a:rPr>
            <a:t> </a:t>
          </a:r>
          <a:r>
            <a:rPr lang="zh-CN" sz="1400" kern="1200">
              <a:ln>
                <a:noFill/>
              </a:ln>
              <a:solidFill>
                <a:schemeClr val="bg1"/>
              </a:solidFill>
              <a:latin typeface="Times New Roman" panose="02020603050405020304" pitchFamily="18" charset="0"/>
              <a:cs typeface="Times New Roman" panose="02020603050405020304" pitchFamily="18" charset="0"/>
            </a:rPr>
            <a:t>工业用水量</a:t>
          </a:r>
          <a:r>
            <a:rPr lang="en-US" sz="1400" kern="1200">
              <a:ln>
                <a:noFill/>
              </a:ln>
              <a:solidFill>
                <a:schemeClr val="bg1"/>
              </a:solidFill>
              <a:latin typeface="Times New Roman" panose="02020603050405020304" pitchFamily="18" charset="0"/>
              <a:cs typeface="Times New Roman" panose="02020603050405020304" pitchFamily="18" charset="0"/>
            </a:rPr>
            <a:t>1.791</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sz="1400" kern="1200">
              <a:ln>
                <a:noFill/>
              </a:ln>
              <a:solidFill>
                <a:schemeClr val="bg1"/>
              </a:solidFill>
              <a:latin typeface="Times New Roman" panose="02020603050405020304" pitchFamily="18" charset="0"/>
              <a:cs typeface="Times New Roman" panose="02020603050405020304" pitchFamily="18" charset="0"/>
            </a:rPr>
            <a:t>26.9%</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4125680" y="2579176"/>
        <a:ext cx="1441181" cy="744661"/>
      </dsp:txXfrm>
    </dsp:sp>
    <dsp:sp modelId="{EA38ABB2-D08C-4C65-A66A-BB00A787A66E}">
      <dsp:nvSpPr>
        <dsp:cNvPr id="0" name=""/>
        <dsp:cNvSpPr/>
      </dsp:nvSpPr>
      <dsp:spPr>
        <a:xfrm>
          <a:off x="678660" y="371671"/>
          <a:ext cx="4220518" cy="4220518"/>
        </a:xfrm>
        <a:custGeom>
          <a:avLst/>
          <a:gdLst/>
          <a:ahLst/>
          <a:cxnLst/>
          <a:rect l="0" t="0" r="0" b="0"/>
          <a:pathLst>
            <a:path>
              <a:moveTo>
                <a:pt x="4024171" y="2999153"/>
              </a:moveTo>
              <a:arcTo wR="2110259" hR="2110259" stAng="1494718" swAng="1185163"/>
            </a:path>
          </a:pathLst>
        </a:custGeom>
        <a:noFill/>
        <a:ln w="9525" cap="flat" cmpd="sng" algn="ctr">
          <a:solidFill>
            <a:schemeClr val="accent2">
              <a:hueOff val="1560506"/>
              <a:satOff val="-1946"/>
              <a:lumOff val="458"/>
              <a:alphaOff val="0"/>
            </a:schemeClr>
          </a:solidFill>
          <a:prstDash val="solid"/>
        </a:ln>
        <a:effectLst/>
      </dsp:spPr>
      <dsp:style>
        <a:lnRef idx="1">
          <a:scrgbClr r="0" g="0" b="0"/>
        </a:lnRef>
        <a:fillRef idx="0">
          <a:scrgbClr r="0" g="0" b="0"/>
        </a:fillRef>
        <a:effectRef idx="0">
          <a:scrgbClr r="0" g="0" b="0"/>
        </a:effectRef>
        <a:fontRef idx="minor"/>
      </dsp:style>
    </dsp:sp>
    <dsp:sp modelId="{807BB853-FD1D-4FA0-B30D-21F8D7F39568}">
      <dsp:nvSpPr>
        <dsp:cNvPr id="0" name=""/>
        <dsp:cNvSpPr/>
      </dsp:nvSpPr>
      <dsp:spPr>
        <a:xfrm>
          <a:off x="2943652" y="3970594"/>
          <a:ext cx="1521749" cy="825229"/>
        </a:xfrm>
        <a:prstGeom prst="round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ln>
                <a:noFill/>
              </a:ln>
              <a:solidFill>
                <a:schemeClr val="bg1"/>
              </a:solidFill>
              <a:latin typeface="Times New Roman" panose="02020603050405020304" pitchFamily="18" charset="0"/>
              <a:cs typeface="Times New Roman" panose="02020603050405020304" pitchFamily="18" charset="0"/>
            </a:rPr>
            <a:t>城镇公共用水量</a:t>
          </a:r>
          <a:r>
            <a:rPr lang="en-US" sz="1400" kern="1200">
              <a:ln>
                <a:noFill/>
              </a:ln>
              <a:solidFill>
                <a:schemeClr val="bg1"/>
              </a:solidFill>
              <a:latin typeface="Times New Roman" panose="02020603050405020304" pitchFamily="18" charset="0"/>
              <a:cs typeface="Times New Roman" panose="02020603050405020304" pitchFamily="18" charset="0"/>
            </a:rPr>
            <a:t>0.308</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kern="1200">
              <a:ln>
                <a:noFill/>
              </a:ln>
              <a:solidFill>
                <a:schemeClr val="bg1"/>
              </a:solidFill>
              <a:latin typeface="Times New Roman" panose="02020603050405020304" pitchFamily="18" charset="0"/>
              <a:cs typeface="Times New Roman" panose="02020603050405020304" pitchFamily="18" charset="0"/>
            </a:rPr>
            <a:t>4.6</a:t>
          </a:r>
          <a:r>
            <a:rPr lang="en-US" sz="1400" kern="1200">
              <a:ln>
                <a:noFill/>
              </a:ln>
              <a:solidFill>
                <a:schemeClr val="bg1"/>
              </a:solidFill>
              <a:latin typeface="Times New Roman" panose="02020603050405020304" pitchFamily="18" charset="0"/>
              <a:cs typeface="Times New Roman" panose="02020603050405020304" pitchFamily="18" charset="0"/>
            </a:rPr>
            <a:t>%</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2983936" y="4010878"/>
        <a:ext cx="1441181" cy="744661"/>
      </dsp:txXfrm>
    </dsp:sp>
    <dsp:sp modelId="{D337943C-859A-43D3-A182-3F73CF72ED65}">
      <dsp:nvSpPr>
        <dsp:cNvPr id="0" name=""/>
        <dsp:cNvSpPr/>
      </dsp:nvSpPr>
      <dsp:spPr>
        <a:xfrm>
          <a:off x="678660" y="371671"/>
          <a:ext cx="4220518" cy="4220518"/>
        </a:xfrm>
        <a:custGeom>
          <a:avLst/>
          <a:gdLst/>
          <a:ahLst/>
          <a:cxnLst/>
          <a:rect l="0" t="0" r="0" b="0"/>
          <a:pathLst>
            <a:path>
              <a:moveTo>
                <a:pt x="2261905" y="4215062"/>
              </a:moveTo>
              <a:arcTo wR="2110259" hR="2110259" stAng="5152746" swAng="494509"/>
            </a:path>
          </a:pathLst>
        </a:custGeom>
        <a:noFill/>
        <a:ln w="9525" cap="flat" cmpd="sng" algn="ctr">
          <a:solidFill>
            <a:schemeClr val="accent2">
              <a:hueOff val="2340759"/>
              <a:satOff val="-2919"/>
              <a:lumOff val="686"/>
              <a:alphaOff val="0"/>
            </a:schemeClr>
          </a:solidFill>
          <a:prstDash val="solid"/>
        </a:ln>
        <a:effectLst/>
      </dsp:spPr>
      <dsp:style>
        <a:lnRef idx="1">
          <a:scrgbClr r="0" g="0" b="0"/>
        </a:lnRef>
        <a:fillRef idx="0">
          <a:scrgbClr r="0" g="0" b="0"/>
        </a:fillRef>
        <a:effectRef idx="0">
          <a:scrgbClr r="0" g="0" b="0"/>
        </a:effectRef>
        <a:fontRef idx="minor"/>
      </dsp:style>
    </dsp:sp>
    <dsp:sp modelId="{FF157590-C127-4FAE-A1B7-633C14769BE6}">
      <dsp:nvSpPr>
        <dsp:cNvPr id="0" name=""/>
        <dsp:cNvSpPr/>
      </dsp:nvSpPr>
      <dsp:spPr>
        <a:xfrm>
          <a:off x="1112438" y="3970594"/>
          <a:ext cx="1521749" cy="825229"/>
        </a:xfrm>
        <a:prstGeom prst="round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altLang="zh-CN" sz="1400" kern="1200">
              <a:ln>
                <a:noFill/>
              </a:ln>
              <a:solidFill>
                <a:schemeClr val="bg1"/>
              </a:solidFill>
              <a:latin typeface="Times New Roman" panose="02020603050405020304" pitchFamily="18" charset="0"/>
              <a:cs typeface="Times New Roman" panose="02020603050405020304" pitchFamily="18" charset="0"/>
            </a:rPr>
            <a:t> </a:t>
          </a:r>
          <a:r>
            <a:rPr lang="zh-CN" sz="1400" kern="1200">
              <a:ln>
                <a:noFill/>
              </a:ln>
              <a:solidFill>
                <a:schemeClr val="bg1"/>
              </a:solidFill>
              <a:latin typeface="Times New Roman" panose="02020603050405020304" pitchFamily="18" charset="0"/>
              <a:cs typeface="Times New Roman" panose="02020603050405020304" pitchFamily="18" charset="0"/>
            </a:rPr>
            <a:t>城镇生活用水量</a:t>
          </a:r>
          <a:r>
            <a:rPr lang="en-US" sz="1400" kern="1200">
              <a:ln>
                <a:noFill/>
              </a:ln>
              <a:solidFill>
                <a:schemeClr val="bg1"/>
              </a:solidFill>
              <a:latin typeface="Times New Roman" panose="02020603050405020304" pitchFamily="18" charset="0"/>
              <a:cs typeface="Times New Roman" panose="02020603050405020304" pitchFamily="18" charset="0"/>
            </a:rPr>
            <a:t>0.664</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sz="1400" kern="1200">
              <a:ln>
                <a:noFill/>
              </a:ln>
              <a:solidFill>
                <a:schemeClr val="bg1"/>
              </a:solidFill>
              <a:latin typeface="Times New Roman" panose="02020603050405020304" pitchFamily="18" charset="0"/>
              <a:cs typeface="Times New Roman" panose="02020603050405020304" pitchFamily="18" charset="0"/>
            </a:rPr>
            <a:t>10.0%</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1152722" y="4010878"/>
        <a:ext cx="1441181" cy="744661"/>
      </dsp:txXfrm>
    </dsp:sp>
    <dsp:sp modelId="{97666BC6-3098-4506-B92B-752AE3B5F137}">
      <dsp:nvSpPr>
        <dsp:cNvPr id="0" name=""/>
        <dsp:cNvSpPr/>
      </dsp:nvSpPr>
      <dsp:spPr>
        <a:xfrm>
          <a:off x="678660" y="371671"/>
          <a:ext cx="4220518" cy="4220518"/>
        </a:xfrm>
        <a:custGeom>
          <a:avLst/>
          <a:gdLst/>
          <a:ahLst/>
          <a:cxnLst/>
          <a:rect l="0" t="0" r="0" b="0"/>
          <a:pathLst>
            <a:path>
              <a:moveTo>
                <a:pt x="609373" y="3593679"/>
              </a:moveTo>
              <a:arcTo wR="2110259" hR="2110259" stAng="8120119" swAng="1185163"/>
            </a:path>
          </a:pathLst>
        </a:custGeom>
        <a:noFill/>
        <a:ln w="9525" cap="flat" cmpd="sng" algn="ctr">
          <a:solidFill>
            <a:schemeClr val="accent2">
              <a:hueOff val="3121013"/>
              <a:satOff val="-3893"/>
              <a:lumOff val="915"/>
              <a:alphaOff val="0"/>
            </a:schemeClr>
          </a:solidFill>
          <a:prstDash val="solid"/>
        </a:ln>
        <a:effectLst/>
      </dsp:spPr>
      <dsp:style>
        <a:lnRef idx="1">
          <a:scrgbClr r="0" g="0" b="0"/>
        </a:lnRef>
        <a:fillRef idx="0">
          <a:scrgbClr r="0" g="0" b="0"/>
        </a:fillRef>
        <a:effectRef idx="0">
          <a:scrgbClr r="0" g="0" b="0"/>
        </a:effectRef>
        <a:fontRef idx="minor"/>
      </dsp:style>
    </dsp:sp>
    <dsp:sp modelId="{4DB3EEA0-664F-40A7-8253-520ADDC9D7E6}">
      <dsp:nvSpPr>
        <dsp:cNvPr id="0" name=""/>
        <dsp:cNvSpPr/>
      </dsp:nvSpPr>
      <dsp:spPr>
        <a:xfrm>
          <a:off x="-29305" y="2538892"/>
          <a:ext cx="1521749" cy="825229"/>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ln>
                <a:noFill/>
              </a:ln>
              <a:solidFill>
                <a:schemeClr val="bg1"/>
              </a:solidFill>
              <a:latin typeface="Times New Roman" panose="02020603050405020304" pitchFamily="18" charset="0"/>
              <a:cs typeface="Times New Roman" panose="02020603050405020304" pitchFamily="18" charset="0"/>
            </a:rPr>
            <a:t>农村生活用水量</a:t>
          </a:r>
          <a:r>
            <a:rPr lang="en-US" sz="1400" kern="1200">
              <a:ln>
                <a:noFill/>
              </a:ln>
              <a:solidFill>
                <a:schemeClr val="bg1"/>
              </a:solidFill>
              <a:latin typeface="Times New Roman" panose="02020603050405020304" pitchFamily="18" charset="0"/>
              <a:cs typeface="Times New Roman" panose="02020603050405020304" pitchFamily="18" charset="0"/>
            </a:rPr>
            <a:t>0.140</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kern="1200">
              <a:ln>
                <a:noFill/>
              </a:ln>
              <a:solidFill>
                <a:schemeClr val="bg1"/>
              </a:solidFill>
              <a:latin typeface="Times New Roman" panose="02020603050405020304" pitchFamily="18" charset="0"/>
              <a:cs typeface="Times New Roman" panose="02020603050405020304" pitchFamily="18" charset="0"/>
            </a:rPr>
            <a:t>2.1</a:t>
          </a:r>
          <a:r>
            <a:rPr lang="en-US" sz="1400" kern="1200">
              <a:ln>
                <a:noFill/>
              </a:ln>
              <a:solidFill>
                <a:schemeClr val="bg1"/>
              </a:solidFill>
              <a:latin typeface="Times New Roman" panose="02020603050405020304" pitchFamily="18" charset="0"/>
              <a:cs typeface="Times New Roman" panose="02020603050405020304" pitchFamily="18" charset="0"/>
            </a:rPr>
            <a:t>%</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10979" y="2579176"/>
        <a:ext cx="1441181" cy="744661"/>
      </dsp:txXfrm>
    </dsp:sp>
    <dsp:sp modelId="{F7977305-A915-451B-B679-0C2668337793}">
      <dsp:nvSpPr>
        <dsp:cNvPr id="0" name=""/>
        <dsp:cNvSpPr/>
      </dsp:nvSpPr>
      <dsp:spPr>
        <a:xfrm>
          <a:off x="678660" y="371671"/>
          <a:ext cx="4220518" cy="4220518"/>
        </a:xfrm>
        <a:custGeom>
          <a:avLst/>
          <a:gdLst/>
          <a:ahLst/>
          <a:cxnLst/>
          <a:rect l="0" t="0" r="0" b="0"/>
          <a:pathLst>
            <a:path>
              <a:moveTo>
                <a:pt x="526" y="2157413"/>
              </a:moveTo>
              <a:arcTo wR="2110259" hR="2110259" stAng="10723177" swAng="1581137"/>
            </a:path>
          </a:pathLst>
        </a:custGeom>
        <a:noFill/>
        <a:ln w="9525" cap="flat" cmpd="sng" algn="ctr">
          <a:solidFill>
            <a:schemeClr val="accent2">
              <a:hueOff val="3901266"/>
              <a:satOff val="-4866"/>
              <a:lumOff val="1144"/>
              <a:alphaOff val="0"/>
            </a:schemeClr>
          </a:solidFill>
          <a:prstDash val="solid"/>
        </a:ln>
        <a:effectLst/>
      </dsp:spPr>
      <dsp:style>
        <a:lnRef idx="1">
          <a:scrgbClr r="0" g="0" b="0"/>
        </a:lnRef>
        <a:fillRef idx="0">
          <a:scrgbClr r="0" g="0" b="0"/>
        </a:fillRef>
        <a:effectRef idx="0">
          <a:scrgbClr r="0" g="0" b="0"/>
        </a:effectRef>
        <a:fontRef idx="minor"/>
      </dsp:style>
    </dsp:sp>
    <dsp:sp modelId="{7E64031C-035D-48D6-81DA-30FFC42FCF07}">
      <dsp:nvSpPr>
        <dsp:cNvPr id="0" name=""/>
        <dsp:cNvSpPr/>
      </dsp:nvSpPr>
      <dsp:spPr>
        <a:xfrm>
          <a:off x="378178" y="753590"/>
          <a:ext cx="1521749" cy="825229"/>
        </a:xfrm>
        <a:prstGeom prst="roundRect">
          <a:avLst/>
        </a:prstGeom>
        <a:solidFill>
          <a:schemeClr val="tx2">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ln>
                <a:noFill/>
              </a:ln>
              <a:solidFill>
                <a:schemeClr val="bg1"/>
              </a:solidFill>
              <a:latin typeface="Times New Roman" panose="02020603050405020304" pitchFamily="18" charset="0"/>
              <a:cs typeface="Times New Roman" panose="02020603050405020304" pitchFamily="18" charset="0"/>
            </a:rPr>
            <a:t>生态环境用水量</a:t>
          </a:r>
          <a:r>
            <a:rPr lang="en-US" sz="1400" kern="1200">
              <a:ln>
                <a:noFill/>
              </a:ln>
              <a:solidFill>
                <a:schemeClr val="bg1"/>
              </a:solidFill>
              <a:latin typeface="Times New Roman" panose="02020603050405020304" pitchFamily="18" charset="0"/>
              <a:cs typeface="Times New Roman" panose="02020603050405020304" pitchFamily="18" charset="0"/>
            </a:rPr>
            <a:t>0.650</a:t>
          </a:r>
          <a:r>
            <a:rPr lang="zh-CN" sz="1400" kern="1200">
              <a:ln>
                <a:noFill/>
              </a:ln>
              <a:solidFill>
                <a:schemeClr val="bg1"/>
              </a:solidFill>
              <a:latin typeface="Times New Roman" panose="02020603050405020304" pitchFamily="18" charset="0"/>
              <a:cs typeface="Times New Roman" panose="02020603050405020304" pitchFamily="18" charset="0"/>
            </a:rPr>
            <a:t>亿</a:t>
          </a:r>
          <a:r>
            <a:rPr lang="en-US" altLang="zh-CN" sz="1400" kern="1200">
              <a:ln>
                <a:noFill/>
              </a:ln>
              <a:solidFill>
                <a:schemeClr val="bg1"/>
              </a:solidFill>
              <a:latin typeface="Times New Roman" panose="02020603050405020304" pitchFamily="18" charset="0"/>
              <a:cs typeface="Times New Roman" panose="02020603050405020304" pitchFamily="18" charset="0"/>
            </a:rPr>
            <a:t>m</a:t>
          </a:r>
          <a:r>
            <a:rPr lang="zh-CN" altLang="zh-CN" sz="1400" kern="1200">
              <a:ln>
                <a:noFill/>
              </a:ln>
              <a:solidFill>
                <a:schemeClr val="bg1"/>
              </a:solidFill>
              <a:latin typeface="Times New Roman" panose="02020603050405020304" pitchFamily="18" charset="0"/>
              <a:cs typeface="Times New Roman" panose="02020603050405020304" pitchFamily="18" charset="0"/>
            </a:rPr>
            <a:t>³</a:t>
          </a:r>
          <a:r>
            <a:rPr lang="zh-CN" sz="1400" kern="1200">
              <a:ln>
                <a:noFill/>
              </a:ln>
              <a:solidFill>
                <a:schemeClr val="bg1"/>
              </a:solidFill>
              <a:latin typeface="Times New Roman" panose="02020603050405020304" pitchFamily="18" charset="0"/>
              <a:cs typeface="Times New Roman" panose="02020603050405020304" pitchFamily="18" charset="0"/>
            </a:rPr>
            <a:t>，占总用水量的</a:t>
          </a:r>
          <a:r>
            <a:rPr lang="en-US" altLang="zh-CN" sz="1400" kern="1200">
              <a:ln>
                <a:noFill/>
              </a:ln>
              <a:solidFill>
                <a:schemeClr val="bg1"/>
              </a:solidFill>
              <a:latin typeface="Times New Roman" panose="02020603050405020304" pitchFamily="18" charset="0"/>
              <a:cs typeface="Times New Roman" panose="02020603050405020304" pitchFamily="18" charset="0"/>
            </a:rPr>
            <a:t>9.8</a:t>
          </a:r>
          <a:r>
            <a:rPr lang="en-US" sz="1400" kern="1200">
              <a:ln>
                <a:noFill/>
              </a:ln>
              <a:solidFill>
                <a:schemeClr val="bg1"/>
              </a:solidFill>
              <a:latin typeface="Times New Roman" panose="02020603050405020304" pitchFamily="18" charset="0"/>
              <a:cs typeface="Times New Roman" panose="02020603050405020304" pitchFamily="18" charset="0"/>
            </a:rPr>
            <a:t>%</a:t>
          </a:r>
          <a:endParaRPr lang="zh-CN" altLang="en-US" sz="1400" kern="1200">
            <a:ln>
              <a:noFill/>
            </a:ln>
            <a:solidFill>
              <a:schemeClr val="bg1"/>
            </a:solidFill>
            <a:latin typeface="Times New Roman" panose="02020603050405020304" pitchFamily="18" charset="0"/>
            <a:ea typeface="+mn-ea"/>
            <a:cs typeface="Times New Roman" panose="02020603050405020304" pitchFamily="18" charset="0"/>
          </a:endParaRPr>
        </a:p>
      </dsp:txBody>
      <dsp:txXfrm>
        <a:off x="418462" y="793874"/>
        <a:ext cx="1441181" cy="744661"/>
      </dsp:txXfrm>
    </dsp:sp>
    <dsp:sp modelId="{5A4E15D0-8D71-45FA-B436-A73ADA976332}">
      <dsp:nvSpPr>
        <dsp:cNvPr id="0" name=""/>
        <dsp:cNvSpPr/>
      </dsp:nvSpPr>
      <dsp:spPr>
        <a:xfrm>
          <a:off x="678660" y="371671"/>
          <a:ext cx="4220518" cy="4220518"/>
        </a:xfrm>
        <a:custGeom>
          <a:avLst/>
          <a:gdLst/>
          <a:ahLst/>
          <a:cxnLst/>
          <a:rect l="0" t="0" r="0" b="0"/>
          <a:pathLst>
            <a:path>
              <a:moveTo>
                <a:pt x="903639" y="378998"/>
              </a:moveTo>
              <a:arcTo wR="2110259" hR="2110259" stAng="14107502" swAng="816116"/>
            </a:path>
          </a:pathLst>
        </a:custGeom>
        <a:noFill/>
        <a:ln w="9525" cap="flat" cmpd="sng" algn="ctr">
          <a:solidFill>
            <a:schemeClr val="accent2">
              <a:hueOff val="4681519"/>
              <a:satOff val="-5839"/>
              <a:lumOff val="1373"/>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62886C-B1FB-4E9E-B4D2-E54805E025C8}">
      <dsp:nvSpPr>
        <dsp:cNvPr id="0" name=""/>
        <dsp:cNvSpPr/>
      </dsp:nvSpPr>
      <dsp:spPr>
        <a:xfrm>
          <a:off x="1046302" y="1333500"/>
          <a:ext cx="483046" cy="1002861"/>
        </a:xfrm>
        <a:custGeom>
          <a:avLst/>
          <a:gdLst/>
          <a:ahLst/>
          <a:cxnLst/>
          <a:rect l="0" t="0" r="0" b="0"/>
          <a:pathLst>
            <a:path>
              <a:moveTo>
                <a:pt x="0" y="0"/>
              </a:moveTo>
              <a:lnTo>
                <a:pt x="241523" y="0"/>
              </a:lnTo>
              <a:lnTo>
                <a:pt x="241523" y="1002861"/>
              </a:lnTo>
              <a:lnTo>
                <a:pt x="483046" y="100286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17F1C-9378-4DCD-9457-79113BA74831}">
      <dsp:nvSpPr>
        <dsp:cNvPr id="0" name=""/>
        <dsp:cNvSpPr/>
      </dsp:nvSpPr>
      <dsp:spPr>
        <a:xfrm>
          <a:off x="1046302" y="1333500"/>
          <a:ext cx="483046" cy="332071"/>
        </a:xfrm>
        <a:custGeom>
          <a:avLst/>
          <a:gdLst/>
          <a:ahLst/>
          <a:cxnLst/>
          <a:rect l="0" t="0" r="0" b="0"/>
          <a:pathLst>
            <a:path>
              <a:moveTo>
                <a:pt x="0" y="0"/>
              </a:moveTo>
              <a:lnTo>
                <a:pt x="241523" y="0"/>
              </a:lnTo>
              <a:lnTo>
                <a:pt x="241523" y="332071"/>
              </a:lnTo>
              <a:lnTo>
                <a:pt x="483046" y="33207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76234-1DE4-436E-82C1-CDDA1E18E9ED}">
      <dsp:nvSpPr>
        <dsp:cNvPr id="0" name=""/>
        <dsp:cNvSpPr/>
      </dsp:nvSpPr>
      <dsp:spPr>
        <a:xfrm>
          <a:off x="1046302" y="992666"/>
          <a:ext cx="483046" cy="340833"/>
        </a:xfrm>
        <a:custGeom>
          <a:avLst/>
          <a:gdLst/>
          <a:ahLst/>
          <a:cxnLst/>
          <a:rect l="0" t="0" r="0" b="0"/>
          <a:pathLst>
            <a:path>
              <a:moveTo>
                <a:pt x="0" y="340833"/>
              </a:moveTo>
              <a:lnTo>
                <a:pt x="241523" y="340833"/>
              </a:lnTo>
              <a:lnTo>
                <a:pt x="241523" y="0"/>
              </a:lnTo>
              <a:lnTo>
                <a:pt x="48304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850314-EDE4-462F-AB60-C28803EB2386}">
      <dsp:nvSpPr>
        <dsp:cNvPr id="0" name=""/>
        <dsp:cNvSpPr/>
      </dsp:nvSpPr>
      <dsp:spPr>
        <a:xfrm>
          <a:off x="1046302" y="354549"/>
          <a:ext cx="483046" cy="978950"/>
        </a:xfrm>
        <a:custGeom>
          <a:avLst/>
          <a:gdLst/>
          <a:ahLst/>
          <a:cxnLst/>
          <a:rect l="0" t="0" r="0" b="0"/>
          <a:pathLst>
            <a:path>
              <a:moveTo>
                <a:pt x="0" y="978950"/>
              </a:moveTo>
              <a:lnTo>
                <a:pt x="241523" y="978950"/>
              </a:lnTo>
              <a:lnTo>
                <a:pt x="241523" y="0"/>
              </a:lnTo>
              <a:lnTo>
                <a:pt x="48304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857FC-D75F-41FE-A8C0-9120A03E2ED3}">
      <dsp:nvSpPr>
        <dsp:cNvPr id="0" name=""/>
        <dsp:cNvSpPr/>
      </dsp:nvSpPr>
      <dsp:spPr>
        <a:xfrm>
          <a:off x="3163" y="965177"/>
          <a:ext cx="1043138" cy="73664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25000"/>
            </a:lnSpc>
            <a:spcBef>
              <a:spcPct val="0"/>
            </a:spcBef>
            <a:spcAft>
              <a:spcPct val="35000"/>
            </a:spcAft>
          </a:pPr>
          <a:r>
            <a:rPr lang="zh-CN" altLang="en-US" sz="1400" kern="1200">
              <a:latin typeface="Times New Roman" panose="02020603050405020304" pitchFamily="18" charset="0"/>
              <a:cs typeface="Times New Roman" panose="02020603050405020304" pitchFamily="18" charset="0"/>
            </a:rPr>
            <a:t>行政分区</a:t>
          </a:r>
          <a:endParaRPr lang="en-US" altLang="zh-CN" sz="1400" kern="1200">
            <a:latin typeface="Times New Roman" panose="02020603050405020304" pitchFamily="18" charset="0"/>
            <a:cs typeface="Times New Roman" panose="02020603050405020304" pitchFamily="18" charset="0"/>
          </a:endParaRPr>
        </a:p>
        <a:p>
          <a:pPr lvl="0" algn="ctr" defTabSz="622300">
            <a:lnSpc>
              <a:spcPct val="125000"/>
            </a:lnSpc>
            <a:spcBef>
              <a:spcPct val="0"/>
            </a:spcBef>
            <a:spcAft>
              <a:spcPct val="35000"/>
            </a:spcAft>
          </a:pPr>
          <a:r>
            <a:rPr lang="zh-CN" altLang="en-US" sz="1400" kern="1200">
              <a:latin typeface="Times New Roman" panose="02020603050405020304" pitchFamily="18" charset="0"/>
              <a:cs typeface="Times New Roman" panose="02020603050405020304" pitchFamily="18" charset="0"/>
            </a:rPr>
            <a:t>用水量</a:t>
          </a:r>
          <a:endParaRPr lang="zh-CN" altLang="en-US" sz="1400" kern="1200">
            <a:latin typeface="Times New Roman" panose="02020603050405020304" pitchFamily="18" charset="0"/>
            <a:ea typeface="+mn-ea"/>
            <a:cs typeface="Times New Roman" panose="02020603050405020304" pitchFamily="18" charset="0"/>
          </a:endParaRPr>
        </a:p>
      </dsp:txBody>
      <dsp:txXfrm>
        <a:off x="3163" y="965177"/>
        <a:ext cx="1043138" cy="736645"/>
      </dsp:txXfrm>
    </dsp:sp>
    <dsp:sp modelId="{83EE1386-39A7-4CCB-872A-E2D3BD1AD8E0}">
      <dsp:nvSpPr>
        <dsp:cNvPr id="0" name=""/>
        <dsp:cNvSpPr/>
      </dsp:nvSpPr>
      <dsp:spPr>
        <a:xfrm>
          <a:off x="1529348" y="151950"/>
          <a:ext cx="3903088" cy="405199"/>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altLang="zh-CN" sz="1400" kern="1200">
              <a:latin typeface="Times New Roman" panose="02020603050405020304" pitchFamily="18" charset="0"/>
              <a:cs typeface="Times New Roman" panose="02020603050405020304" pitchFamily="18" charset="0"/>
            </a:rPr>
            <a:t> </a:t>
          </a:r>
          <a:r>
            <a:rPr lang="zh-CN" sz="1400" kern="1200">
              <a:latin typeface="Times New Roman" panose="02020603050405020304" pitchFamily="18" charset="0"/>
              <a:cs typeface="Times New Roman" panose="02020603050405020304" pitchFamily="18" charset="0"/>
            </a:rPr>
            <a:t>市区用水量</a:t>
          </a:r>
          <a:r>
            <a:rPr lang="en-US" altLang="zh-CN" sz="1400" kern="1200">
              <a:latin typeface="Times New Roman" panose="02020603050405020304" pitchFamily="18" charset="0"/>
              <a:cs typeface="Times New Roman" panose="02020603050405020304" pitchFamily="18" charset="0"/>
            </a:rPr>
            <a:t>3.790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0.140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1529348" y="151950"/>
        <a:ext cx="3903088" cy="405199"/>
      </dsp:txXfrm>
    </dsp:sp>
    <dsp:sp modelId="{286DAEED-1CFA-4C8C-9030-02264628BA10}">
      <dsp:nvSpPr>
        <dsp:cNvPr id="0" name=""/>
        <dsp:cNvSpPr/>
      </dsp:nvSpPr>
      <dsp:spPr>
        <a:xfrm>
          <a:off x="1529348" y="800063"/>
          <a:ext cx="3903088" cy="385206"/>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altLang="zh-CN" sz="1400" kern="1200">
              <a:latin typeface="Times New Roman" panose="02020603050405020304" pitchFamily="18" charset="0"/>
              <a:cs typeface="Times New Roman" panose="02020603050405020304" pitchFamily="18" charset="0"/>
            </a:rPr>
            <a:t> </a:t>
          </a:r>
          <a:r>
            <a:rPr lang="zh-CN" sz="1400" kern="1200">
              <a:latin typeface="Times New Roman" panose="02020603050405020304" pitchFamily="18" charset="0"/>
              <a:cs typeface="Times New Roman" panose="02020603050405020304" pitchFamily="18" charset="0"/>
            </a:rPr>
            <a:t>清原用水量</a:t>
          </a:r>
          <a:r>
            <a:rPr lang="en-US" sz="1400" kern="1200">
              <a:latin typeface="Times New Roman" panose="02020603050405020304" pitchFamily="18" charset="0"/>
              <a:cs typeface="Times New Roman" panose="02020603050405020304" pitchFamily="18" charset="0"/>
            </a:rPr>
            <a:t>1.452</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0.050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1529348" y="800063"/>
        <a:ext cx="3903088" cy="385206"/>
      </dsp:txXfrm>
    </dsp:sp>
    <dsp:sp modelId="{5C497F06-7C38-4C5D-8FC1-E3E0E488323F}">
      <dsp:nvSpPr>
        <dsp:cNvPr id="0" name=""/>
        <dsp:cNvSpPr/>
      </dsp:nvSpPr>
      <dsp:spPr>
        <a:xfrm>
          <a:off x="1529348" y="1463571"/>
          <a:ext cx="3903088" cy="40399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ct val="35000"/>
            </a:spcAft>
          </a:pPr>
          <a:r>
            <a:rPr lang="en-US" altLang="zh-CN" sz="1400" kern="1200">
              <a:latin typeface="Times New Roman" panose="02020603050405020304" pitchFamily="18" charset="0"/>
              <a:cs typeface="Times New Roman" panose="02020603050405020304" pitchFamily="18" charset="0"/>
            </a:rPr>
            <a:t> </a:t>
          </a:r>
          <a:r>
            <a:rPr lang="zh-CN" sz="1400" kern="1200">
              <a:latin typeface="Times New Roman" panose="02020603050405020304" pitchFamily="18" charset="0"/>
              <a:cs typeface="Times New Roman" panose="02020603050405020304" pitchFamily="18" charset="0"/>
            </a:rPr>
            <a:t>新宾用水量</a:t>
          </a:r>
          <a:r>
            <a:rPr lang="en-US" sz="1400" kern="1200">
              <a:latin typeface="Times New Roman" panose="02020603050405020304" pitchFamily="18" charset="0"/>
              <a:cs typeface="Times New Roman" panose="02020603050405020304" pitchFamily="18" charset="0"/>
            </a:rPr>
            <a:t>1.036</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0.040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1529348" y="1463571"/>
        <a:ext cx="3903088" cy="403998"/>
      </dsp:txXfrm>
    </dsp:sp>
    <dsp:sp modelId="{9FE8DFAC-1A4E-44E9-89FE-6C0DFEC62155}">
      <dsp:nvSpPr>
        <dsp:cNvPr id="0" name=""/>
        <dsp:cNvSpPr/>
      </dsp:nvSpPr>
      <dsp:spPr>
        <a:xfrm>
          <a:off x="1529348" y="2134078"/>
          <a:ext cx="3901687" cy="40456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l" defTabSz="622300">
            <a:lnSpc>
              <a:spcPct val="90000"/>
            </a:lnSpc>
            <a:spcBef>
              <a:spcPct val="0"/>
            </a:spcBef>
            <a:spcAft>
              <a:spcPts val="100"/>
            </a:spcAft>
          </a:pPr>
          <a:r>
            <a:rPr lang="en-US" altLang="zh-CN" sz="1400" kern="1200">
              <a:latin typeface="Times New Roman" panose="02020603050405020304" pitchFamily="18" charset="0"/>
              <a:cs typeface="Times New Roman" panose="02020603050405020304" pitchFamily="18" charset="0"/>
            </a:rPr>
            <a:t> </a:t>
          </a:r>
          <a:r>
            <a:rPr lang="zh-CN" sz="1400" kern="1200">
              <a:latin typeface="Times New Roman" panose="02020603050405020304" pitchFamily="18" charset="0"/>
              <a:cs typeface="Times New Roman" panose="02020603050405020304" pitchFamily="18" charset="0"/>
            </a:rPr>
            <a:t>抚顺县用水量</a:t>
          </a:r>
          <a:r>
            <a:rPr lang="en-US" sz="1400" kern="1200">
              <a:latin typeface="Times New Roman" panose="02020603050405020304" pitchFamily="18" charset="0"/>
              <a:cs typeface="Times New Roman" panose="02020603050405020304" pitchFamily="18" charset="0"/>
            </a:rPr>
            <a:t>0.3824</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0.030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1529348" y="2134078"/>
        <a:ext cx="3901687" cy="40456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BF1DD9-F09B-418E-909C-B3D9F2947031}">
      <dsp:nvSpPr>
        <dsp:cNvPr id="0" name=""/>
        <dsp:cNvSpPr/>
      </dsp:nvSpPr>
      <dsp:spPr>
        <a:xfrm>
          <a:off x="804022" y="1518557"/>
          <a:ext cx="363452" cy="1241928"/>
        </a:xfrm>
        <a:custGeom>
          <a:avLst/>
          <a:gdLst/>
          <a:ahLst/>
          <a:cxnLst/>
          <a:rect l="0" t="0" r="0" b="0"/>
          <a:pathLst>
            <a:path>
              <a:moveTo>
                <a:pt x="0" y="0"/>
              </a:moveTo>
              <a:lnTo>
                <a:pt x="242245" y="0"/>
              </a:lnTo>
              <a:lnTo>
                <a:pt x="242245" y="1241928"/>
              </a:lnTo>
              <a:lnTo>
                <a:pt x="363452" y="12419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9A11C8-E5F1-40BF-9637-03909AFBEB16}">
      <dsp:nvSpPr>
        <dsp:cNvPr id="0" name=""/>
        <dsp:cNvSpPr/>
      </dsp:nvSpPr>
      <dsp:spPr>
        <a:xfrm>
          <a:off x="804022" y="1518557"/>
          <a:ext cx="363452" cy="529580"/>
        </a:xfrm>
        <a:custGeom>
          <a:avLst/>
          <a:gdLst/>
          <a:ahLst/>
          <a:cxnLst/>
          <a:rect l="0" t="0" r="0" b="0"/>
          <a:pathLst>
            <a:path>
              <a:moveTo>
                <a:pt x="0" y="0"/>
              </a:moveTo>
              <a:lnTo>
                <a:pt x="242245" y="0"/>
              </a:lnTo>
              <a:lnTo>
                <a:pt x="242245" y="529580"/>
              </a:lnTo>
              <a:lnTo>
                <a:pt x="363452" y="5295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1538136-5CA5-4CF1-A3AD-FB4F9EE5CE40}">
      <dsp:nvSpPr>
        <dsp:cNvPr id="0" name=""/>
        <dsp:cNvSpPr/>
      </dsp:nvSpPr>
      <dsp:spPr>
        <a:xfrm>
          <a:off x="804022" y="1426741"/>
          <a:ext cx="363452" cy="91816"/>
        </a:xfrm>
        <a:custGeom>
          <a:avLst/>
          <a:gdLst/>
          <a:ahLst/>
          <a:cxnLst/>
          <a:rect l="0" t="0" r="0" b="0"/>
          <a:pathLst>
            <a:path>
              <a:moveTo>
                <a:pt x="0" y="91816"/>
              </a:moveTo>
              <a:lnTo>
                <a:pt x="242245" y="91816"/>
              </a:lnTo>
              <a:lnTo>
                <a:pt x="242245" y="0"/>
              </a:lnTo>
              <a:lnTo>
                <a:pt x="3634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B52D5-07FC-48CC-82C7-6C5C9FE32908}">
      <dsp:nvSpPr>
        <dsp:cNvPr id="0" name=""/>
        <dsp:cNvSpPr/>
      </dsp:nvSpPr>
      <dsp:spPr>
        <a:xfrm>
          <a:off x="804022" y="905548"/>
          <a:ext cx="363452" cy="613008"/>
        </a:xfrm>
        <a:custGeom>
          <a:avLst/>
          <a:gdLst/>
          <a:ahLst/>
          <a:cxnLst/>
          <a:rect l="0" t="0" r="0" b="0"/>
          <a:pathLst>
            <a:path>
              <a:moveTo>
                <a:pt x="0" y="613008"/>
              </a:moveTo>
              <a:lnTo>
                <a:pt x="242245" y="613008"/>
              </a:lnTo>
              <a:lnTo>
                <a:pt x="242245" y="0"/>
              </a:lnTo>
              <a:lnTo>
                <a:pt x="3634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CD860B-586B-40E9-80C1-30BC375958BA}">
      <dsp:nvSpPr>
        <dsp:cNvPr id="0" name=""/>
        <dsp:cNvSpPr/>
      </dsp:nvSpPr>
      <dsp:spPr>
        <a:xfrm>
          <a:off x="804022" y="285016"/>
          <a:ext cx="363452" cy="1233540"/>
        </a:xfrm>
        <a:custGeom>
          <a:avLst/>
          <a:gdLst/>
          <a:ahLst/>
          <a:cxnLst/>
          <a:rect l="0" t="0" r="0" b="0"/>
          <a:pathLst>
            <a:path>
              <a:moveTo>
                <a:pt x="0" y="1233540"/>
              </a:moveTo>
              <a:lnTo>
                <a:pt x="242245" y="1233540"/>
              </a:lnTo>
              <a:lnTo>
                <a:pt x="242245" y="0"/>
              </a:lnTo>
              <a:lnTo>
                <a:pt x="36345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1DC457-AA29-4B50-BA06-7A72155805CD}">
      <dsp:nvSpPr>
        <dsp:cNvPr id="0" name=""/>
        <dsp:cNvSpPr/>
      </dsp:nvSpPr>
      <dsp:spPr>
        <a:xfrm>
          <a:off x="179051" y="1088571"/>
          <a:ext cx="624970" cy="85997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algn="ctr" defTabSz="622300">
            <a:lnSpc>
              <a:spcPct val="125000"/>
            </a:lnSpc>
            <a:spcBef>
              <a:spcPct val="0"/>
            </a:spcBef>
            <a:spcAft>
              <a:spcPct val="35000"/>
            </a:spcAft>
          </a:pPr>
          <a:r>
            <a:rPr lang="zh-CN" altLang="en-US" sz="1400" kern="1200">
              <a:latin typeface="Times New Roman" panose="02020603050405020304" pitchFamily="18" charset="0"/>
              <a:cs typeface="Times New Roman" panose="02020603050405020304" pitchFamily="18" charset="0"/>
            </a:rPr>
            <a:t>流域分区用水量</a:t>
          </a:r>
        </a:p>
      </dsp:txBody>
      <dsp:txXfrm>
        <a:off x="179051" y="1088571"/>
        <a:ext cx="624970" cy="859971"/>
      </dsp:txXfrm>
    </dsp:sp>
    <dsp:sp modelId="{DD244015-3B98-425A-80DC-9ED2844F94A7}">
      <dsp:nvSpPr>
        <dsp:cNvPr id="0" name=""/>
        <dsp:cNvSpPr/>
      </dsp:nvSpPr>
      <dsp:spPr>
        <a:xfrm>
          <a:off x="1167475" y="835"/>
          <a:ext cx="4168897" cy="56836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72000"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浑河</a:t>
          </a:r>
          <a:r>
            <a:rPr lang="en-US" altLang="zh-CN" sz="1400" kern="1200">
              <a:latin typeface="Times New Roman" panose="02020603050405020304" pitchFamily="18" charset="0"/>
              <a:cs typeface="Times New Roman" panose="02020603050405020304" pitchFamily="18" charset="0"/>
            </a:rPr>
            <a:t>5.580</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（大伙房水库以上</a:t>
          </a:r>
          <a:r>
            <a:rPr lang="en-US" sz="1400" kern="1200">
              <a:latin typeface="Times New Roman" panose="02020603050405020304" pitchFamily="18" charset="0"/>
              <a:cs typeface="Times New Roman" panose="02020603050405020304" pitchFamily="18" charset="0"/>
            </a:rPr>
            <a:t>1.678</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，大伙房水库以</a:t>
          </a:r>
          <a:r>
            <a:rPr lang="zh-CN" altLang="en-US" sz="1400" kern="1200">
              <a:latin typeface="Times New Roman" panose="02020603050405020304" pitchFamily="18" charset="0"/>
              <a:cs typeface="Times New Roman" panose="02020603050405020304" pitchFamily="18" charset="0"/>
            </a:rPr>
            <a:t>下</a:t>
          </a:r>
          <a:r>
            <a:rPr lang="en-US" altLang="zh-CN" sz="1400" kern="1200">
              <a:latin typeface="Times New Roman" panose="02020603050405020304" pitchFamily="18" charset="0"/>
              <a:cs typeface="Times New Roman" panose="02020603050405020304" pitchFamily="18" charset="0"/>
            </a:rPr>
            <a:t>3.902</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0.2114</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cs typeface="Times New Roman" panose="02020603050405020304" pitchFamily="18" charset="0"/>
          </a:endParaRPr>
        </a:p>
      </dsp:txBody>
      <dsp:txXfrm>
        <a:off x="1167475" y="835"/>
        <a:ext cx="4168897" cy="568361"/>
      </dsp:txXfrm>
    </dsp:sp>
    <dsp:sp modelId="{5BFD67C0-72C0-4940-86F3-E4FE131C7F23}">
      <dsp:nvSpPr>
        <dsp:cNvPr id="0" name=""/>
        <dsp:cNvSpPr/>
      </dsp:nvSpPr>
      <dsp:spPr>
        <a:xfrm>
          <a:off x="1167475" y="720707"/>
          <a:ext cx="4178945" cy="3696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72000" lvl="0" algn="l" defTabSz="622300">
            <a:lnSpc>
              <a:spcPct val="90000"/>
            </a:lnSpc>
            <a:spcBef>
              <a:spcPct val="0"/>
            </a:spcBef>
            <a:spcAft>
              <a:spcPct val="35000"/>
            </a:spcAft>
          </a:pPr>
          <a:r>
            <a:rPr lang="zh-CN" sz="1400" kern="1200">
              <a:latin typeface="Times New Roman" panose="02020603050405020304" pitchFamily="18" charset="0"/>
              <a:cs typeface="Times New Roman" panose="02020603050405020304" pitchFamily="18" charset="0"/>
            </a:rPr>
            <a:t>太子河</a:t>
          </a:r>
          <a:r>
            <a:rPr lang="en-US" sz="1400" kern="1200">
              <a:latin typeface="Times New Roman" panose="02020603050405020304" pitchFamily="18" charset="0"/>
              <a:cs typeface="Times New Roman" panose="02020603050405020304" pitchFamily="18" charset="0"/>
            </a:rPr>
            <a:t>0.4617</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0.0111</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cs typeface="Times New Roman" panose="02020603050405020304" pitchFamily="18" charset="0"/>
          </a:endParaRPr>
        </a:p>
      </dsp:txBody>
      <dsp:txXfrm>
        <a:off x="1167475" y="720707"/>
        <a:ext cx="4178945" cy="369683"/>
      </dsp:txXfrm>
    </dsp:sp>
    <dsp:sp modelId="{8DFD69E1-052B-4393-8ACF-66B88B2215FB}">
      <dsp:nvSpPr>
        <dsp:cNvPr id="0" name=""/>
        <dsp:cNvSpPr/>
      </dsp:nvSpPr>
      <dsp:spPr>
        <a:xfrm>
          <a:off x="1167475" y="1241899"/>
          <a:ext cx="4161443" cy="369683"/>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72000" lvl="0" algn="l" defTabSz="622300">
            <a:lnSpc>
              <a:spcPct val="90000"/>
            </a:lnSpc>
            <a:spcBef>
              <a:spcPct val="0"/>
            </a:spcBef>
            <a:spcAft>
              <a:spcPct val="35000"/>
            </a:spcAft>
          </a:pPr>
          <a:r>
            <a:rPr lang="zh-CN" sz="1400" kern="1200">
              <a:latin typeface="Times New Roman" panose="02020603050405020304" pitchFamily="18" charset="0"/>
              <a:cs typeface="Times New Roman" panose="02020603050405020304" pitchFamily="18" charset="0"/>
            </a:rPr>
            <a:t>辉发河</a:t>
          </a:r>
          <a:r>
            <a:rPr lang="en-US" sz="1400" kern="1200">
              <a:latin typeface="Times New Roman" panose="02020603050405020304" pitchFamily="18" charset="0"/>
              <a:cs typeface="Times New Roman" panose="02020603050405020304" pitchFamily="18" charset="0"/>
            </a:rPr>
            <a:t>0.2628</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0.0123</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cs typeface="Times New Roman" panose="02020603050405020304" pitchFamily="18" charset="0"/>
          </a:endParaRPr>
        </a:p>
      </dsp:txBody>
      <dsp:txXfrm>
        <a:off x="1167475" y="1241899"/>
        <a:ext cx="4161443" cy="369683"/>
      </dsp:txXfrm>
    </dsp:sp>
    <dsp:sp modelId="{C8F2B111-37BB-4F53-866A-DA04202FE8F6}">
      <dsp:nvSpPr>
        <dsp:cNvPr id="0" name=""/>
        <dsp:cNvSpPr/>
      </dsp:nvSpPr>
      <dsp:spPr>
        <a:xfrm>
          <a:off x="1167475" y="1763092"/>
          <a:ext cx="4178727" cy="570091"/>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72000" lvl="0" algn="just" defTabSz="622300">
            <a:lnSpc>
              <a:spcPct val="125000"/>
            </a:lnSpc>
            <a:spcBef>
              <a:spcPct val="0"/>
            </a:spcBef>
            <a:spcAft>
              <a:spcPct val="35000"/>
            </a:spcAft>
          </a:pPr>
          <a:r>
            <a:rPr lang="zh-CN" altLang="en-US" sz="1400" kern="1200">
              <a:latin typeface="Times New Roman" panose="02020603050405020304" pitchFamily="18" charset="0"/>
              <a:cs typeface="Times New Roman" panose="02020603050405020304" pitchFamily="18" charset="0"/>
            </a:rPr>
            <a:t>浑江桓仁水库以上</a:t>
          </a:r>
          <a:r>
            <a:rPr lang="zh-CN" sz="1400" kern="1200">
              <a:latin typeface="Times New Roman" panose="02020603050405020304" pitchFamily="18" charset="0"/>
              <a:cs typeface="Times New Roman" panose="02020603050405020304" pitchFamily="18" charset="0"/>
            </a:rPr>
            <a:t>（富尔江）</a:t>
          </a:r>
          <a:r>
            <a:rPr lang="en-US" sz="1400" kern="1200">
              <a:latin typeface="Times New Roman" panose="02020603050405020304" pitchFamily="18" charset="0"/>
              <a:cs typeface="Times New Roman" panose="02020603050405020304" pitchFamily="18" charset="0"/>
            </a:rPr>
            <a:t>0.1566</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0.0089</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cs typeface="Times New Roman" panose="02020603050405020304" pitchFamily="18" charset="0"/>
          </a:endParaRPr>
        </a:p>
      </dsp:txBody>
      <dsp:txXfrm>
        <a:off x="1167475" y="1763092"/>
        <a:ext cx="4178727" cy="570091"/>
      </dsp:txXfrm>
    </dsp:sp>
    <dsp:sp modelId="{722FEACB-893C-4A08-A1B5-61452B01968A}">
      <dsp:nvSpPr>
        <dsp:cNvPr id="0" name=""/>
        <dsp:cNvSpPr/>
      </dsp:nvSpPr>
      <dsp:spPr>
        <a:xfrm>
          <a:off x="1167475" y="2484693"/>
          <a:ext cx="4182121" cy="551585"/>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72000" lvl="0" algn="just" defTabSz="622300">
            <a:lnSpc>
              <a:spcPct val="125000"/>
            </a:lnSpc>
            <a:spcBef>
              <a:spcPct val="0"/>
            </a:spcBef>
            <a:spcAft>
              <a:spcPct val="35000"/>
            </a:spcAft>
          </a:pPr>
          <a:r>
            <a:rPr lang="zh-CN" sz="1400" kern="1200">
              <a:latin typeface="Times New Roman" panose="02020603050405020304" pitchFamily="18" charset="0"/>
              <a:cs typeface="Times New Roman" panose="02020603050405020304" pitchFamily="18" charset="0"/>
            </a:rPr>
            <a:t>石佛寺水库以上（清河、柴河）</a:t>
          </a:r>
          <a:r>
            <a:rPr lang="en-US" sz="1400" kern="1200">
              <a:latin typeface="Times New Roman" panose="02020603050405020304" pitchFamily="18" charset="0"/>
              <a:cs typeface="Times New Roman" panose="02020603050405020304" pitchFamily="18" charset="0"/>
            </a:rPr>
            <a:t>0.1994</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其中地下水</a:t>
          </a:r>
          <a:r>
            <a:rPr lang="en-US" sz="1400" kern="1200">
              <a:latin typeface="Times New Roman" panose="02020603050405020304" pitchFamily="18" charset="0"/>
              <a:cs typeface="Times New Roman" panose="02020603050405020304" pitchFamily="18" charset="0"/>
            </a:rPr>
            <a:t>0.0122</a:t>
          </a:r>
          <a:r>
            <a:rPr lang="zh-CN" sz="1400" kern="1200">
              <a:latin typeface="Times New Roman" panose="02020603050405020304" pitchFamily="18" charset="0"/>
              <a:cs typeface="Times New Roman" panose="02020603050405020304" pitchFamily="18" charset="0"/>
            </a:rPr>
            <a:t>亿</a:t>
          </a:r>
          <a:r>
            <a:rPr lang="en-US" altLang="zh-CN" sz="1400" kern="1200">
              <a:latin typeface="Times New Roman" panose="02020603050405020304" pitchFamily="18" charset="0"/>
              <a:cs typeface="Times New Roman" panose="02020603050405020304" pitchFamily="18" charset="0"/>
            </a:rPr>
            <a:t>m</a:t>
          </a:r>
          <a:r>
            <a:rPr lang="zh-CN" altLang="zh-CN" sz="1400" kern="1200">
              <a:latin typeface="Times New Roman" panose="02020603050405020304" pitchFamily="18" charset="0"/>
              <a:cs typeface="Times New Roman" panose="02020603050405020304" pitchFamily="18" charset="0"/>
            </a:rPr>
            <a:t>³</a:t>
          </a:r>
          <a:endParaRPr lang="zh-CN" altLang="en-US" sz="1400" kern="1200">
            <a:latin typeface="Times New Roman" panose="02020603050405020304" pitchFamily="18" charset="0"/>
            <a:cs typeface="Times New Roman" panose="02020603050405020304" pitchFamily="18" charset="0"/>
          </a:endParaRPr>
        </a:p>
      </dsp:txBody>
      <dsp:txXfrm>
        <a:off x="1167475" y="2484693"/>
        <a:ext cx="4182121" cy="55158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540850-75C3-4DBA-AB38-2AAAB5D41FFF}">
      <dsp:nvSpPr>
        <dsp:cNvPr id="0" name=""/>
        <dsp:cNvSpPr/>
      </dsp:nvSpPr>
      <dsp:spPr>
        <a:xfrm>
          <a:off x="1874654" y="424784"/>
          <a:ext cx="1525000" cy="90022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农田灌溉耗水量</a:t>
          </a:r>
          <a:r>
            <a:rPr lang="en-US" sz="1400" kern="1200">
              <a:solidFill>
                <a:srgbClr val="F8F8F8"/>
              </a:solidFill>
              <a:latin typeface="Times New Roman" panose="02020603050405020304" pitchFamily="18" charset="0"/>
              <a:cs typeface="Times New Roman" panose="02020603050405020304" pitchFamily="18" charset="0"/>
            </a:rPr>
            <a:t>2.210</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altLang="zh-CN" sz="1400" kern="1200">
              <a:solidFill>
                <a:srgbClr val="F8F8F8"/>
              </a:solidFill>
              <a:latin typeface="Times New Roman" panose="02020603050405020304" pitchFamily="18" charset="0"/>
              <a:cs typeface="Times New Roman" panose="02020603050405020304" pitchFamily="18" charset="0"/>
            </a:rPr>
            <a:t>73.8</a:t>
          </a:r>
          <a:r>
            <a:rPr lang="en-US" sz="1400" kern="1200">
              <a:solidFill>
                <a:srgbClr val="F8F8F8"/>
              </a:solidFill>
              <a:latin typeface="Times New Roman" panose="02020603050405020304" pitchFamily="18" charset="0"/>
              <a:cs typeface="Times New Roman" panose="02020603050405020304" pitchFamily="18" charset="0"/>
            </a:rPr>
            <a:t>%</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1918599" y="468729"/>
        <a:ext cx="1437110" cy="812332"/>
      </dsp:txXfrm>
    </dsp:sp>
    <dsp:sp modelId="{16466CD8-6CB1-4CD6-9BD5-58651EEC244E}">
      <dsp:nvSpPr>
        <dsp:cNvPr id="0" name=""/>
        <dsp:cNvSpPr/>
      </dsp:nvSpPr>
      <dsp:spPr>
        <a:xfrm>
          <a:off x="519867" y="874896"/>
          <a:ext cx="4234574" cy="4234574"/>
        </a:xfrm>
        <a:custGeom>
          <a:avLst/>
          <a:gdLst/>
          <a:ahLst/>
          <a:cxnLst/>
          <a:rect l="0" t="0" r="0" b="0"/>
          <a:pathLst>
            <a:path>
              <a:moveTo>
                <a:pt x="2883971" y="143686"/>
              </a:moveTo>
              <a:arcTo wR="2117287" hR="2117287" stAng="17473778" swAng="7152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193938D-4FEF-42A5-BEF1-38EDE03571CA}">
      <dsp:nvSpPr>
        <dsp:cNvPr id="0" name=""/>
        <dsp:cNvSpPr/>
      </dsp:nvSpPr>
      <dsp:spPr>
        <a:xfrm>
          <a:off x="3530016" y="1221965"/>
          <a:ext cx="1525000" cy="900222"/>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工业耗水量</a:t>
          </a:r>
          <a:r>
            <a:rPr lang="en-US" altLang="zh-CN" sz="1400" kern="1200">
              <a:solidFill>
                <a:srgbClr val="F8F8F8"/>
              </a:solidFill>
              <a:latin typeface="Times New Roman" panose="02020603050405020304" pitchFamily="18" charset="0"/>
              <a:cs typeface="Times New Roman" panose="02020603050405020304" pitchFamily="18" charset="0"/>
            </a:rPr>
            <a:t>0.9213</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altLang="zh-CN" sz="1400" kern="1200">
              <a:solidFill>
                <a:srgbClr val="F8F8F8"/>
              </a:solidFill>
              <a:latin typeface="Times New Roman" panose="02020603050405020304" pitchFamily="18" charset="0"/>
              <a:cs typeface="Times New Roman" panose="02020603050405020304" pitchFamily="18" charset="0"/>
            </a:rPr>
            <a:t>51.4</a:t>
          </a:r>
          <a:r>
            <a:rPr lang="en-US" sz="1400" kern="1200">
              <a:solidFill>
                <a:srgbClr val="F8F8F8"/>
              </a:solidFill>
              <a:latin typeface="Times New Roman" panose="02020603050405020304" pitchFamily="18" charset="0"/>
              <a:cs typeface="Times New Roman" panose="02020603050405020304" pitchFamily="18" charset="0"/>
            </a:rPr>
            <a:t>%</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3573961" y="1265910"/>
        <a:ext cx="1437110" cy="812332"/>
      </dsp:txXfrm>
    </dsp:sp>
    <dsp:sp modelId="{D1E0BDAE-3819-40C7-B71C-8C7397D9C61A}">
      <dsp:nvSpPr>
        <dsp:cNvPr id="0" name=""/>
        <dsp:cNvSpPr/>
      </dsp:nvSpPr>
      <dsp:spPr>
        <a:xfrm>
          <a:off x="519867" y="874896"/>
          <a:ext cx="4234574" cy="4234574"/>
        </a:xfrm>
        <a:custGeom>
          <a:avLst/>
          <a:gdLst/>
          <a:ahLst/>
          <a:cxnLst/>
          <a:rect l="0" t="0" r="0" b="0"/>
          <a:pathLst>
            <a:path>
              <a:moveTo>
                <a:pt x="4051298" y="1255599"/>
              </a:moveTo>
              <a:arcTo wR="2117287" hR="2117287" stAng="20159095" swAng="146026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7841753-2898-4A52-821E-08A5363D5EC9}">
      <dsp:nvSpPr>
        <dsp:cNvPr id="0" name=""/>
        <dsp:cNvSpPr/>
      </dsp:nvSpPr>
      <dsp:spPr>
        <a:xfrm>
          <a:off x="3938857" y="3013213"/>
          <a:ext cx="1525000" cy="900222"/>
        </a:xfrm>
        <a:prstGeom prst="roundRect">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城镇公用耗水量</a:t>
          </a:r>
          <a:r>
            <a:rPr lang="en-US" sz="1400" kern="1200">
              <a:solidFill>
                <a:srgbClr val="F8F8F8"/>
              </a:solidFill>
              <a:latin typeface="Times New Roman" panose="02020603050405020304" pitchFamily="18" charset="0"/>
              <a:cs typeface="Times New Roman" panose="02020603050405020304" pitchFamily="18" charset="0"/>
            </a:rPr>
            <a:t>0.1453</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altLang="zh-CN" sz="1400" kern="1200">
              <a:solidFill>
                <a:srgbClr val="F8F8F8"/>
              </a:solidFill>
              <a:latin typeface="Times New Roman" panose="02020603050405020304" pitchFamily="18" charset="0"/>
              <a:cs typeface="Times New Roman" panose="02020603050405020304" pitchFamily="18" charset="0"/>
            </a:rPr>
            <a:t>47.2</a:t>
          </a:r>
          <a:r>
            <a:rPr lang="en-US" sz="1400" kern="1200">
              <a:solidFill>
                <a:srgbClr val="F8F8F8"/>
              </a:solidFill>
              <a:latin typeface="Times New Roman" panose="02020603050405020304" pitchFamily="18" charset="0"/>
              <a:cs typeface="Times New Roman" panose="02020603050405020304" pitchFamily="18" charset="0"/>
            </a:rPr>
            <a:t>%</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3982802" y="3057158"/>
        <a:ext cx="1437110" cy="812332"/>
      </dsp:txXfrm>
    </dsp:sp>
    <dsp:sp modelId="{EA38ABB2-D08C-4C65-A66A-BB00A787A66E}">
      <dsp:nvSpPr>
        <dsp:cNvPr id="0" name=""/>
        <dsp:cNvSpPr/>
      </dsp:nvSpPr>
      <dsp:spPr>
        <a:xfrm>
          <a:off x="519867" y="874896"/>
          <a:ext cx="4234574" cy="4234574"/>
        </a:xfrm>
        <a:custGeom>
          <a:avLst/>
          <a:gdLst/>
          <a:ahLst/>
          <a:cxnLst/>
          <a:rect l="0" t="0" r="0" b="0"/>
          <a:pathLst>
            <a:path>
              <a:moveTo>
                <a:pt x="4020799" y="3044404"/>
              </a:moveTo>
              <a:arcTo wR="2117287" hR="2117287" stAng="1558120" swAng="104141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07BB853-FD1D-4FA0-B30D-21F8D7F39568}">
      <dsp:nvSpPr>
        <dsp:cNvPr id="0" name=""/>
        <dsp:cNvSpPr/>
      </dsp:nvSpPr>
      <dsp:spPr>
        <a:xfrm>
          <a:off x="2793311" y="4449682"/>
          <a:ext cx="1525000" cy="900222"/>
        </a:xfrm>
        <a:prstGeom prst="roundRect">
          <a:avLst/>
        </a:prstGeom>
        <a:solidFill>
          <a:schemeClr val="accent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城镇生活耗水量</a:t>
          </a:r>
          <a:r>
            <a:rPr lang="en-US" sz="1400" kern="1200">
              <a:solidFill>
                <a:srgbClr val="F8F8F8"/>
              </a:solidFill>
              <a:latin typeface="Times New Roman" panose="02020603050405020304" pitchFamily="18" charset="0"/>
              <a:cs typeface="Times New Roman" panose="02020603050405020304" pitchFamily="18" charset="0"/>
            </a:rPr>
            <a:t>0.1542</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altLang="zh-CN" sz="1400" kern="1200">
              <a:solidFill>
                <a:srgbClr val="F8F8F8"/>
              </a:solidFill>
              <a:latin typeface="Times New Roman" panose="02020603050405020304" pitchFamily="18" charset="0"/>
              <a:cs typeface="Times New Roman" panose="02020603050405020304" pitchFamily="18" charset="0"/>
            </a:rPr>
            <a:t>23.2</a:t>
          </a:r>
          <a:r>
            <a:rPr lang="en-US" sz="1400" kern="1200">
              <a:solidFill>
                <a:srgbClr val="F8F8F8"/>
              </a:solidFill>
              <a:latin typeface="Times New Roman" panose="02020603050405020304" pitchFamily="18" charset="0"/>
              <a:cs typeface="Times New Roman" panose="02020603050405020304" pitchFamily="18" charset="0"/>
            </a:rPr>
            <a:t>%</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2837256" y="4493627"/>
        <a:ext cx="1437110" cy="812332"/>
      </dsp:txXfrm>
    </dsp:sp>
    <dsp:sp modelId="{D337943C-859A-43D3-A182-3F73CF72ED65}">
      <dsp:nvSpPr>
        <dsp:cNvPr id="0" name=""/>
        <dsp:cNvSpPr/>
      </dsp:nvSpPr>
      <dsp:spPr>
        <a:xfrm>
          <a:off x="519867" y="874896"/>
          <a:ext cx="4234574" cy="4234574"/>
        </a:xfrm>
        <a:custGeom>
          <a:avLst/>
          <a:gdLst/>
          <a:ahLst/>
          <a:cxnLst/>
          <a:rect l="0" t="0" r="0" b="0"/>
          <a:pathLst>
            <a:path>
              <a:moveTo>
                <a:pt x="2270328" y="4229036"/>
              </a:moveTo>
              <a:arcTo wR="2117287" hR="2117287" stAng="5151297" swAng="497407"/>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FF157590-C127-4FAE-A1B7-633C14769BE6}">
      <dsp:nvSpPr>
        <dsp:cNvPr id="0" name=""/>
        <dsp:cNvSpPr/>
      </dsp:nvSpPr>
      <dsp:spPr>
        <a:xfrm>
          <a:off x="955997" y="4449682"/>
          <a:ext cx="1525000" cy="900222"/>
        </a:xfrm>
        <a:prstGeom prst="roundRect">
          <a:avLst/>
        </a:prstGeom>
        <a:solidFill>
          <a:schemeClr val="accent5"/>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农村生活耗水量</a:t>
          </a:r>
          <a:r>
            <a:rPr lang="en-US" sz="1400" kern="1200">
              <a:solidFill>
                <a:srgbClr val="F8F8F8"/>
              </a:solidFill>
              <a:latin typeface="Times New Roman" panose="02020603050405020304" pitchFamily="18" charset="0"/>
              <a:cs typeface="Times New Roman" panose="02020603050405020304" pitchFamily="18" charset="0"/>
            </a:rPr>
            <a:t>0.1122</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sz="1400" kern="1200">
              <a:solidFill>
                <a:srgbClr val="F8F8F8"/>
              </a:solidFill>
              <a:latin typeface="Times New Roman" panose="02020603050405020304" pitchFamily="18" charset="0"/>
              <a:cs typeface="Times New Roman" panose="02020603050405020304" pitchFamily="18" charset="0"/>
            </a:rPr>
            <a:t>80.0%</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999942" y="4493627"/>
        <a:ext cx="1437110" cy="812332"/>
      </dsp:txXfrm>
    </dsp:sp>
    <dsp:sp modelId="{97666BC6-3098-4506-B92B-752AE3B5F137}">
      <dsp:nvSpPr>
        <dsp:cNvPr id="0" name=""/>
        <dsp:cNvSpPr/>
      </dsp:nvSpPr>
      <dsp:spPr>
        <a:xfrm>
          <a:off x="519867" y="874896"/>
          <a:ext cx="4234574" cy="4234574"/>
        </a:xfrm>
        <a:custGeom>
          <a:avLst/>
          <a:gdLst/>
          <a:ahLst/>
          <a:cxnLst/>
          <a:rect l="0" t="0" r="0" b="0"/>
          <a:pathLst>
            <a:path>
              <a:moveTo>
                <a:pt x="577032" y="3570050"/>
              </a:moveTo>
              <a:arcTo wR="2117287" hR="2117287" stAng="8200462" swAng="104141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DB3EEA0-664F-40A7-8253-520ADDC9D7E6}">
      <dsp:nvSpPr>
        <dsp:cNvPr id="0" name=""/>
        <dsp:cNvSpPr/>
      </dsp:nvSpPr>
      <dsp:spPr>
        <a:xfrm>
          <a:off x="-189548" y="3013213"/>
          <a:ext cx="1525000" cy="900222"/>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林牧渔畜耗水量</a:t>
          </a:r>
          <a:r>
            <a:rPr lang="en-US" sz="1400" kern="1200">
              <a:solidFill>
                <a:srgbClr val="F8F8F8"/>
              </a:solidFill>
              <a:latin typeface="Times New Roman" panose="02020603050405020304" pitchFamily="18" charset="0"/>
              <a:cs typeface="Times New Roman" panose="02020603050405020304" pitchFamily="18" charset="0"/>
            </a:rPr>
            <a:t>0.1060</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altLang="zh-CN" sz="1400" kern="1200">
              <a:solidFill>
                <a:srgbClr val="F8F8F8"/>
              </a:solidFill>
              <a:latin typeface="Times New Roman" panose="02020603050405020304" pitchFamily="18" charset="0"/>
              <a:cs typeface="Times New Roman" panose="02020603050405020304" pitchFamily="18" charset="0"/>
            </a:rPr>
            <a:t>95.7</a:t>
          </a:r>
          <a:r>
            <a:rPr lang="en-US" sz="1400" kern="1200">
              <a:solidFill>
                <a:srgbClr val="F8F8F8"/>
              </a:solidFill>
              <a:latin typeface="Times New Roman" panose="02020603050405020304" pitchFamily="18" charset="0"/>
              <a:cs typeface="Times New Roman" panose="02020603050405020304" pitchFamily="18" charset="0"/>
            </a:rPr>
            <a:t>%</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145603" y="3057158"/>
        <a:ext cx="1437110" cy="812332"/>
      </dsp:txXfrm>
    </dsp:sp>
    <dsp:sp modelId="{F7977305-A915-451B-B679-0C2668337793}">
      <dsp:nvSpPr>
        <dsp:cNvPr id="0" name=""/>
        <dsp:cNvSpPr/>
      </dsp:nvSpPr>
      <dsp:spPr>
        <a:xfrm>
          <a:off x="519867" y="874896"/>
          <a:ext cx="4234574" cy="4234574"/>
        </a:xfrm>
        <a:custGeom>
          <a:avLst/>
          <a:gdLst/>
          <a:ahLst/>
          <a:cxnLst/>
          <a:rect l="0" t="0" r="0" b="0"/>
          <a:pathLst>
            <a:path>
              <a:moveTo>
                <a:pt x="33" y="2129212"/>
              </a:moveTo>
              <a:arcTo wR="2117287" hR="2117287" stAng="10780637" swAng="146026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64031C-035D-48D6-81DA-30FFC42FCF07}">
      <dsp:nvSpPr>
        <dsp:cNvPr id="0" name=""/>
        <dsp:cNvSpPr/>
      </dsp:nvSpPr>
      <dsp:spPr>
        <a:xfrm>
          <a:off x="219292" y="1221965"/>
          <a:ext cx="1525000" cy="900222"/>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CN" sz="1400" kern="1200">
              <a:solidFill>
                <a:srgbClr val="F8F8F8"/>
              </a:solidFill>
              <a:latin typeface="Times New Roman" panose="02020603050405020304" pitchFamily="18" charset="0"/>
              <a:cs typeface="Times New Roman" panose="02020603050405020304" pitchFamily="18" charset="0"/>
            </a:rPr>
            <a:t>生态环境耗水量</a:t>
          </a:r>
          <a:r>
            <a:rPr lang="en-US" sz="1400" kern="1200">
              <a:solidFill>
                <a:srgbClr val="F8F8F8"/>
              </a:solidFill>
              <a:latin typeface="Times New Roman" panose="02020603050405020304" pitchFamily="18" charset="0"/>
              <a:cs typeface="Times New Roman" panose="02020603050405020304" pitchFamily="18" charset="0"/>
            </a:rPr>
            <a:t>0.5710</a:t>
          </a:r>
          <a:r>
            <a:rPr lang="zh-CN" sz="1400" kern="1200">
              <a:solidFill>
                <a:srgbClr val="F8F8F8"/>
              </a:solidFill>
              <a:latin typeface="Times New Roman" panose="02020603050405020304" pitchFamily="18" charset="0"/>
              <a:cs typeface="Times New Roman" panose="02020603050405020304" pitchFamily="18" charset="0"/>
            </a:rPr>
            <a:t>亿</a:t>
          </a:r>
          <a:r>
            <a:rPr lang="en-US" altLang="zh-CN" sz="1400" kern="1200">
              <a:solidFill>
                <a:srgbClr val="F8F8F8"/>
              </a:solidFill>
              <a:latin typeface="Times New Roman" panose="02020603050405020304" pitchFamily="18" charset="0"/>
              <a:cs typeface="Times New Roman" panose="02020603050405020304" pitchFamily="18" charset="0"/>
            </a:rPr>
            <a:t>m</a:t>
          </a:r>
          <a:r>
            <a:rPr lang="zh-CN" altLang="zh-CN" sz="1400" kern="1200">
              <a:solidFill>
                <a:srgbClr val="F8F8F8"/>
              </a:solidFill>
              <a:latin typeface="Times New Roman" panose="02020603050405020304" pitchFamily="18" charset="0"/>
              <a:cs typeface="Times New Roman" panose="02020603050405020304" pitchFamily="18" charset="0"/>
            </a:rPr>
            <a:t>³</a:t>
          </a:r>
          <a:r>
            <a:rPr lang="zh-CN" sz="1400" kern="1200">
              <a:solidFill>
                <a:srgbClr val="F8F8F8"/>
              </a:solidFill>
              <a:latin typeface="Times New Roman" panose="02020603050405020304" pitchFamily="18" charset="0"/>
              <a:cs typeface="Times New Roman" panose="02020603050405020304" pitchFamily="18" charset="0"/>
            </a:rPr>
            <a:t>，耗水率</a:t>
          </a:r>
          <a:r>
            <a:rPr lang="en-US" sz="1400" kern="1200">
              <a:solidFill>
                <a:srgbClr val="F8F8F8"/>
              </a:solidFill>
              <a:latin typeface="Times New Roman" panose="02020603050405020304" pitchFamily="18" charset="0"/>
              <a:cs typeface="Times New Roman" panose="02020603050405020304" pitchFamily="18" charset="0"/>
            </a:rPr>
            <a:t>87.8%</a:t>
          </a:r>
          <a:endParaRPr lang="zh-CN" altLang="en-US" sz="1400" kern="1200">
            <a:solidFill>
              <a:srgbClr val="F8F8F8"/>
            </a:solidFill>
            <a:latin typeface="Times New Roman" panose="02020603050405020304" pitchFamily="18" charset="0"/>
            <a:ea typeface="+mn-ea"/>
            <a:cs typeface="Times New Roman" panose="02020603050405020304" pitchFamily="18" charset="0"/>
          </a:endParaRPr>
        </a:p>
      </dsp:txBody>
      <dsp:txXfrm>
        <a:off x="263237" y="1265910"/>
        <a:ext cx="1437110" cy="812332"/>
      </dsp:txXfrm>
    </dsp:sp>
    <dsp:sp modelId="{5A4E15D0-8D71-45FA-B436-A73ADA976332}">
      <dsp:nvSpPr>
        <dsp:cNvPr id="0" name=""/>
        <dsp:cNvSpPr/>
      </dsp:nvSpPr>
      <dsp:spPr>
        <a:xfrm>
          <a:off x="519867" y="874896"/>
          <a:ext cx="4234574" cy="4234574"/>
        </a:xfrm>
        <a:custGeom>
          <a:avLst/>
          <a:gdLst/>
          <a:ahLst/>
          <a:cxnLst/>
          <a:rect l="0" t="0" r="0" b="0"/>
          <a:pathLst>
            <a:path>
              <a:moveTo>
                <a:pt x="959476" y="344611"/>
              </a:moveTo>
              <a:arcTo wR="2117287" hR="2117287" stAng="14210983" swAng="715239"/>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D73BAB-DD3E-4F75-9ACE-4DA4C67C38F9}">
      <dsp:nvSpPr>
        <dsp:cNvPr id="0" name=""/>
        <dsp:cNvSpPr/>
      </dsp:nvSpPr>
      <dsp:spPr>
        <a:xfrm>
          <a:off x="149603" y="11623"/>
          <a:ext cx="1063644" cy="394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行政分区</a:t>
          </a:r>
        </a:p>
      </dsp:txBody>
      <dsp:txXfrm>
        <a:off x="161147" y="23167"/>
        <a:ext cx="1040556" cy="371065"/>
      </dsp:txXfrm>
    </dsp:sp>
    <dsp:sp modelId="{8D30864C-A08B-46C9-883E-5CE4A6D4FCFD}">
      <dsp:nvSpPr>
        <dsp:cNvPr id="0" name=""/>
        <dsp:cNvSpPr/>
      </dsp:nvSpPr>
      <dsp:spPr>
        <a:xfrm>
          <a:off x="255967" y="405777"/>
          <a:ext cx="367384" cy="465583"/>
        </a:xfrm>
        <a:custGeom>
          <a:avLst/>
          <a:gdLst/>
          <a:ahLst/>
          <a:cxnLst/>
          <a:rect l="0" t="0" r="0" b="0"/>
          <a:pathLst>
            <a:path>
              <a:moveTo>
                <a:pt x="0" y="0"/>
              </a:moveTo>
              <a:lnTo>
                <a:pt x="0" y="465583"/>
              </a:lnTo>
              <a:lnTo>
                <a:pt x="367384" y="4655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EA523-4FD2-4E36-BEB7-8EF4752526E3}">
      <dsp:nvSpPr>
        <dsp:cNvPr id="0" name=""/>
        <dsp:cNvSpPr/>
      </dsp:nvSpPr>
      <dsp:spPr>
        <a:xfrm>
          <a:off x="623352" y="686504"/>
          <a:ext cx="1473230" cy="3697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清原县</a:t>
          </a:r>
          <a:r>
            <a:rPr lang="en-US" sz="1400" kern="1200">
              <a:latin typeface="Times New Roman" panose="02020603050405020304" pitchFamily="18" charset="0"/>
              <a:ea typeface="+mn-ea"/>
              <a:cs typeface="Times New Roman" panose="02020603050405020304" pitchFamily="18" charset="0"/>
            </a:rPr>
            <a:t>0.9982</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634180" y="697332"/>
        <a:ext cx="1451574" cy="348055"/>
      </dsp:txXfrm>
    </dsp:sp>
    <dsp:sp modelId="{E0AE2FAA-24B5-4AB4-B89A-B852794AB300}">
      <dsp:nvSpPr>
        <dsp:cNvPr id="0" name=""/>
        <dsp:cNvSpPr/>
      </dsp:nvSpPr>
      <dsp:spPr>
        <a:xfrm>
          <a:off x="255967" y="405777"/>
          <a:ext cx="365549" cy="1032553"/>
        </a:xfrm>
        <a:custGeom>
          <a:avLst/>
          <a:gdLst/>
          <a:ahLst/>
          <a:cxnLst/>
          <a:rect l="0" t="0" r="0" b="0"/>
          <a:pathLst>
            <a:path>
              <a:moveTo>
                <a:pt x="0" y="0"/>
              </a:moveTo>
              <a:lnTo>
                <a:pt x="0" y="1032553"/>
              </a:lnTo>
              <a:lnTo>
                <a:pt x="365549" y="103255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BC358-851B-4961-898B-429AFE591EE9}">
      <dsp:nvSpPr>
        <dsp:cNvPr id="0" name=""/>
        <dsp:cNvSpPr/>
      </dsp:nvSpPr>
      <dsp:spPr>
        <a:xfrm>
          <a:off x="621517" y="1265874"/>
          <a:ext cx="1480687" cy="3449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新宾县</a:t>
          </a:r>
          <a:r>
            <a:rPr lang="en-US" altLang="zh-CN" sz="1400" kern="1200">
              <a:latin typeface="Times New Roman" panose="02020603050405020304" pitchFamily="18" charset="0"/>
              <a:ea typeface="+mn-ea"/>
              <a:cs typeface="Times New Roman" panose="02020603050405020304" pitchFamily="18" charset="0"/>
            </a:rPr>
            <a:t>0.7342</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631619" y="1275976"/>
        <a:ext cx="1460483" cy="324709"/>
      </dsp:txXfrm>
    </dsp:sp>
    <dsp:sp modelId="{66E9B2AB-1966-443E-AAB8-87BD4DEB4338}">
      <dsp:nvSpPr>
        <dsp:cNvPr id="0" name=""/>
        <dsp:cNvSpPr/>
      </dsp:nvSpPr>
      <dsp:spPr>
        <a:xfrm>
          <a:off x="255967" y="405777"/>
          <a:ext cx="351019" cy="1610118"/>
        </a:xfrm>
        <a:custGeom>
          <a:avLst/>
          <a:gdLst/>
          <a:ahLst/>
          <a:cxnLst/>
          <a:rect l="0" t="0" r="0" b="0"/>
          <a:pathLst>
            <a:path>
              <a:moveTo>
                <a:pt x="0" y="0"/>
              </a:moveTo>
              <a:lnTo>
                <a:pt x="0" y="1610118"/>
              </a:lnTo>
              <a:lnTo>
                <a:pt x="351019" y="16101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C033D3-A754-4C7E-A5A4-1CD5BA2B97AB}">
      <dsp:nvSpPr>
        <dsp:cNvPr id="0" name=""/>
        <dsp:cNvSpPr/>
      </dsp:nvSpPr>
      <dsp:spPr>
        <a:xfrm>
          <a:off x="606987" y="1834978"/>
          <a:ext cx="1490398" cy="36183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抚顺县</a:t>
          </a:r>
          <a:r>
            <a:rPr lang="en-US" sz="1400" kern="1200">
              <a:latin typeface="Times New Roman" panose="02020603050405020304" pitchFamily="18" charset="0"/>
              <a:ea typeface="+mn-ea"/>
              <a:cs typeface="Times New Roman" panose="02020603050405020304" pitchFamily="18" charset="0"/>
            </a:rPr>
            <a:t>0.2865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617585" y="1845576"/>
        <a:ext cx="1469202" cy="340638"/>
      </dsp:txXfrm>
    </dsp:sp>
    <dsp:sp modelId="{264C7007-903F-4FA6-903E-C8D1C7404E08}">
      <dsp:nvSpPr>
        <dsp:cNvPr id="0" name=""/>
        <dsp:cNvSpPr/>
      </dsp:nvSpPr>
      <dsp:spPr>
        <a:xfrm>
          <a:off x="255967" y="405777"/>
          <a:ext cx="357657" cy="2149390"/>
        </a:xfrm>
        <a:custGeom>
          <a:avLst/>
          <a:gdLst/>
          <a:ahLst/>
          <a:cxnLst/>
          <a:rect l="0" t="0" r="0" b="0"/>
          <a:pathLst>
            <a:path>
              <a:moveTo>
                <a:pt x="0" y="0"/>
              </a:moveTo>
              <a:lnTo>
                <a:pt x="0" y="2149390"/>
              </a:lnTo>
              <a:lnTo>
                <a:pt x="357657" y="214939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A7E637-F514-440C-88C4-7D0317853613}">
      <dsp:nvSpPr>
        <dsp:cNvPr id="0" name=""/>
        <dsp:cNvSpPr/>
      </dsp:nvSpPr>
      <dsp:spPr>
        <a:xfrm>
          <a:off x="613625" y="2385302"/>
          <a:ext cx="1493828" cy="3397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0" tIns="17780" rIns="0" bIns="17780" numCol="1" spcCol="1270" anchor="ctr" anchorCtr="0">
          <a:noAutofit/>
        </a:bodyPr>
        <a:lstStyle/>
        <a:p>
          <a:pPr lvl="0" algn="l" defTabSz="622300">
            <a:lnSpc>
              <a:spcPct val="90000"/>
            </a:lnSpc>
            <a:spcBef>
              <a:spcPct val="0"/>
            </a:spcBef>
            <a:spcAft>
              <a:spcPct val="35000"/>
            </a:spcAft>
          </a:pPr>
          <a:r>
            <a:rPr lang="en-US" altLang="zh-CN" sz="1400" kern="1200">
              <a:latin typeface="Times New Roman" panose="02020603050405020304" pitchFamily="18" charset="0"/>
              <a:ea typeface="+mn-ea"/>
              <a:cs typeface="Times New Roman" panose="02020603050405020304" pitchFamily="18" charset="0"/>
            </a:rPr>
            <a:t> </a:t>
          </a:r>
          <a:r>
            <a:rPr lang="zh-CN" sz="1400" kern="1200">
              <a:latin typeface="Times New Roman" panose="02020603050405020304" pitchFamily="18" charset="0"/>
              <a:ea typeface="+mn-ea"/>
              <a:cs typeface="Times New Roman" panose="02020603050405020304" pitchFamily="18" charset="0"/>
            </a:rPr>
            <a:t>市区</a:t>
          </a:r>
          <a:r>
            <a:rPr lang="en-US" altLang="zh-CN" sz="1400" kern="1200">
              <a:latin typeface="Times New Roman" panose="02020603050405020304" pitchFamily="18" charset="0"/>
              <a:ea typeface="+mn-ea"/>
              <a:cs typeface="Times New Roman" panose="02020603050405020304" pitchFamily="18" charset="0"/>
            </a:rPr>
            <a:t>2.201</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623575" y="2395252"/>
        <a:ext cx="1473928" cy="319830"/>
      </dsp:txXfrm>
    </dsp:sp>
    <dsp:sp modelId="{B9A22298-A827-44FC-870A-BD7FE2B3E10E}">
      <dsp:nvSpPr>
        <dsp:cNvPr id="0" name=""/>
        <dsp:cNvSpPr/>
      </dsp:nvSpPr>
      <dsp:spPr>
        <a:xfrm>
          <a:off x="2210015" y="2827"/>
          <a:ext cx="1063644" cy="39415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流域分区</a:t>
          </a:r>
        </a:p>
      </dsp:txBody>
      <dsp:txXfrm>
        <a:off x="2221559" y="14371"/>
        <a:ext cx="1040556" cy="371065"/>
      </dsp:txXfrm>
    </dsp:sp>
    <dsp:sp modelId="{1D81ED4B-9093-4657-9405-E9067F83716E}">
      <dsp:nvSpPr>
        <dsp:cNvPr id="0" name=""/>
        <dsp:cNvSpPr/>
      </dsp:nvSpPr>
      <dsp:spPr>
        <a:xfrm>
          <a:off x="2316380" y="396981"/>
          <a:ext cx="498039" cy="488922"/>
        </a:xfrm>
        <a:custGeom>
          <a:avLst/>
          <a:gdLst/>
          <a:ahLst/>
          <a:cxnLst/>
          <a:rect l="0" t="0" r="0" b="0"/>
          <a:pathLst>
            <a:path>
              <a:moveTo>
                <a:pt x="0" y="0"/>
              </a:moveTo>
              <a:lnTo>
                <a:pt x="0" y="488922"/>
              </a:lnTo>
              <a:lnTo>
                <a:pt x="498039" y="48892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96ABBF-69E4-4C37-8895-A11CA8F7FF71}">
      <dsp:nvSpPr>
        <dsp:cNvPr id="0" name=""/>
        <dsp:cNvSpPr/>
      </dsp:nvSpPr>
      <dsp:spPr>
        <a:xfrm>
          <a:off x="2814420" y="481789"/>
          <a:ext cx="2478777" cy="80822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125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浑河</a:t>
          </a:r>
          <a:r>
            <a:rPr lang="en-US" altLang="zh-CN" sz="1400" kern="1200">
              <a:latin typeface="Times New Roman" panose="02020603050405020304" pitchFamily="18" charset="0"/>
              <a:ea typeface="+mn-ea"/>
              <a:cs typeface="Times New Roman" panose="02020603050405020304" pitchFamily="18" charset="0"/>
            </a:rPr>
            <a:t>3.433</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，其中大伙房水库以上</a:t>
          </a:r>
          <a:r>
            <a:rPr lang="en-US" sz="1400" kern="1200">
              <a:latin typeface="Times New Roman" panose="02020603050405020304" pitchFamily="18" charset="0"/>
              <a:ea typeface="+mn-ea"/>
              <a:cs typeface="Times New Roman" panose="02020603050405020304" pitchFamily="18" charset="0"/>
            </a:rPr>
            <a:t>1.150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，大伙房水库以下</a:t>
          </a:r>
          <a:r>
            <a:rPr lang="en-US" altLang="zh-CN" sz="1400" kern="1200">
              <a:latin typeface="Times New Roman" panose="02020603050405020304" pitchFamily="18" charset="0"/>
              <a:ea typeface="+mn-ea"/>
              <a:cs typeface="Times New Roman" panose="02020603050405020304" pitchFamily="18" charset="0"/>
            </a:rPr>
            <a:t>2.283</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2838092" y="505461"/>
        <a:ext cx="2431433" cy="760883"/>
      </dsp:txXfrm>
    </dsp:sp>
    <dsp:sp modelId="{CD026A05-BB50-476C-9C35-35F9C9855C17}">
      <dsp:nvSpPr>
        <dsp:cNvPr id="0" name=""/>
        <dsp:cNvSpPr/>
      </dsp:nvSpPr>
      <dsp:spPr>
        <a:xfrm>
          <a:off x="2316380" y="396981"/>
          <a:ext cx="486087" cy="1131033"/>
        </a:xfrm>
        <a:custGeom>
          <a:avLst/>
          <a:gdLst/>
          <a:ahLst/>
          <a:cxnLst/>
          <a:rect l="0" t="0" r="0" b="0"/>
          <a:pathLst>
            <a:path>
              <a:moveTo>
                <a:pt x="0" y="0"/>
              </a:moveTo>
              <a:lnTo>
                <a:pt x="0" y="1131033"/>
              </a:lnTo>
              <a:lnTo>
                <a:pt x="486087" y="113103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4F07B-60F6-46D4-91D6-5DF587439EB0}">
      <dsp:nvSpPr>
        <dsp:cNvPr id="0" name=""/>
        <dsp:cNvSpPr/>
      </dsp:nvSpPr>
      <dsp:spPr>
        <a:xfrm>
          <a:off x="2802468" y="1374826"/>
          <a:ext cx="2492645" cy="30637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太子河</a:t>
          </a:r>
          <a:r>
            <a:rPr lang="en-US" sz="1400" kern="1200">
              <a:latin typeface="Times New Roman" panose="02020603050405020304" pitchFamily="18" charset="0"/>
              <a:ea typeface="+mn-ea"/>
              <a:cs typeface="Times New Roman" panose="02020603050405020304" pitchFamily="18" charset="0"/>
            </a:rPr>
            <a:t>0.3438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811441" y="1383799"/>
        <a:ext cx="2474699" cy="288430"/>
      </dsp:txXfrm>
    </dsp:sp>
    <dsp:sp modelId="{47893B76-A6BF-43AA-BF74-DA2C2EF7013B}">
      <dsp:nvSpPr>
        <dsp:cNvPr id="0" name=""/>
        <dsp:cNvSpPr/>
      </dsp:nvSpPr>
      <dsp:spPr>
        <a:xfrm>
          <a:off x="2316380" y="396981"/>
          <a:ext cx="496427" cy="1527680"/>
        </a:xfrm>
        <a:custGeom>
          <a:avLst/>
          <a:gdLst/>
          <a:ahLst/>
          <a:cxnLst/>
          <a:rect l="0" t="0" r="0" b="0"/>
          <a:pathLst>
            <a:path>
              <a:moveTo>
                <a:pt x="0" y="0"/>
              </a:moveTo>
              <a:lnTo>
                <a:pt x="0" y="1527680"/>
              </a:lnTo>
              <a:lnTo>
                <a:pt x="496427" y="15276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4FFF1-9D3B-4ADF-8216-ADE88DC94359}">
      <dsp:nvSpPr>
        <dsp:cNvPr id="0" name=""/>
        <dsp:cNvSpPr/>
      </dsp:nvSpPr>
      <dsp:spPr>
        <a:xfrm>
          <a:off x="2812807" y="1766008"/>
          <a:ext cx="2474891" cy="3173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辉发河</a:t>
          </a:r>
          <a:r>
            <a:rPr lang="en-US" sz="1400" kern="1200">
              <a:latin typeface="Times New Roman" panose="02020603050405020304" pitchFamily="18" charset="0"/>
              <a:ea typeface="+mn-ea"/>
              <a:cs typeface="Times New Roman" panose="02020603050405020304" pitchFamily="18" charset="0"/>
            </a:rPr>
            <a:t>0.1869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822101" y="1775302"/>
        <a:ext cx="2456303" cy="298718"/>
      </dsp:txXfrm>
    </dsp:sp>
    <dsp:sp modelId="{38AC116D-00DE-4CFD-9920-68F8BCD5FCE2}">
      <dsp:nvSpPr>
        <dsp:cNvPr id="0" name=""/>
        <dsp:cNvSpPr/>
      </dsp:nvSpPr>
      <dsp:spPr>
        <a:xfrm>
          <a:off x="2316380" y="396981"/>
          <a:ext cx="499879" cy="2031543"/>
        </a:xfrm>
        <a:custGeom>
          <a:avLst/>
          <a:gdLst/>
          <a:ahLst/>
          <a:cxnLst/>
          <a:rect l="0" t="0" r="0" b="0"/>
          <a:pathLst>
            <a:path>
              <a:moveTo>
                <a:pt x="0" y="0"/>
              </a:moveTo>
              <a:lnTo>
                <a:pt x="0" y="2031543"/>
              </a:lnTo>
              <a:lnTo>
                <a:pt x="499879" y="203154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CCC13B-9DCA-4153-A0C0-1E70D5C30276}">
      <dsp:nvSpPr>
        <dsp:cNvPr id="0" name=""/>
        <dsp:cNvSpPr/>
      </dsp:nvSpPr>
      <dsp:spPr>
        <a:xfrm>
          <a:off x="2816260" y="2168127"/>
          <a:ext cx="2472915" cy="5207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125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浑江桓仁水库以上</a:t>
          </a:r>
          <a:r>
            <a:rPr lang="zh-CN" sz="1400" kern="1200">
              <a:latin typeface="Times New Roman" panose="02020603050405020304" pitchFamily="18" charset="0"/>
              <a:ea typeface="+mn-ea"/>
              <a:cs typeface="Times New Roman" panose="02020603050405020304" pitchFamily="18" charset="0"/>
            </a:rPr>
            <a:t>（富尔江）</a:t>
          </a:r>
          <a:r>
            <a:rPr lang="en-US" sz="1400" kern="1200">
              <a:latin typeface="Times New Roman" panose="02020603050405020304" pitchFamily="18" charset="0"/>
              <a:ea typeface="+mn-ea"/>
              <a:cs typeface="Times New Roman" panose="02020603050405020304" pitchFamily="18" charset="0"/>
            </a:rPr>
            <a:t>0.1151</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831514" y="2183381"/>
        <a:ext cx="2442407" cy="490285"/>
      </dsp:txXfrm>
    </dsp:sp>
    <dsp:sp modelId="{C3A1914F-3753-4278-BAE5-E60F398AB6F5}">
      <dsp:nvSpPr>
        <dsp:cNvPr id="0" name=""/>
        <dsp:cNvSpPr/>
      </dsp:nvSpPr>
      <dsp:spPr>
        <a:xfrm>
          <a:off x="2316380" y="396981"/>
          <a:ext cx="505416" cy="2632213"/>
        </a:xfrm>
        <a:custGeom>
          <a:avLst/>
          <a:gdLst/>
          <a:ahLst/>
          <a:cxnLst/>
          <a:rect l="0" t="0" r="0" b="0"/>
          <a:pathLst>
            <a:path>
              <a:moveTo>
                <a:pt x="0" y="0"/>
              </a:moveTo>
              <a:lnTo>
                <a:pt x="0" y="2632213"/>
              </a:lnTo>
              <a:lnTo>
                <a:pt x="505416" y="263221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7836BF-B847-4153-B44A-F6F891B6A25B}">
      <dsp:nvSpPr>
        <dsp:cNvPr id="0" name=""/>
        <dsp:cNvSpPr/>
      </dsp:nvSpPr>
      <dsp:spPr>
        <a:xfrm>
          <a:off x="2821796" y="2773730"/>
          <a:ext cx="2464030" cy="51092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125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石佛寺水库以上（清河、柴河）</a:t>
          </a:r>
          <a:r>
            <a:rPr lang="en-US" sz="1400" kern="1200">
              <a:latin typeface="Times New Roman" panose="02020603050405020304" pitchFamily="18" charset="0"/>
              <a:ea typeface="+mn-ea"/>
              <a:cs typeface="Times New Roman" panose="02020603050405020304" pitchFamily="18" charset="0"/>
            </a:rPr>
            <a:t>0.1415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836761" y="2788695"/>
        <a:ext cx="2434100" cy="480998"/>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14B2A-9C54-45ED-B17B-2627AF41F0BE}">
      <dsp:nvSpPr>
        <dsp:cNvPr id="0" name=""/>
        <dsp:cNvSpPr/>
      </dsp:nvSpPr>
      <dsp:spPr>
        <a:xfrm>
          <a:off x="0" y="1424785"/>
          <a:ext cx="258722"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r" defTabSz="622300">
            <a:lnSpc>
              <a:spcPct val="90000"/>
            </a:lnSpc>
            <a:spcBef>
              <a:spcPct val="0"/>
            </a:spcBef>
            <a:spcAft>
              <a:spcPct val="35000"/>
            </a:spcAft>
          </a:pPr>
          <a:r>
            <a:rPr lang="zh-CN" altLang="en-US" sz="1400" kern="1200">
              <a:latin typeface="+mn-ea"/>
              <a:ea typeface="+mn-ea"/>
            </a:rPr>
            <a:t>枯水期</a:t>
          </a:r>
        </a:p>
      </dsp:txBody>
      <dsp:txXfrm>
        <a:off x="0" y="1424785"/>
        <a:ext cx="258722" cy="1287000"/>
      </dsp:txXfrm>
    </dsp:sp>
    <dsp:sp modelId="{794912CF-06B2-46F8-B9A5-C77BFCE38313}">
      <dsp:nvSpPr>
        <dsp:cNvPr id="0" name=""/>
        <dsp:cNvSpPr/>
      </dsp:nvSpPr>
      <dsp:spPr>
        <a:xfrm>
          <a:off x="281572" y="378669"/>
          <a:ext cx="279201" cy="3400998"/>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632C8F-EFCA-4A9D-AC6A-B2C45BFF6A0C}">
      <dsp:nvSpPr>
        <dsp:cNvPr id="0" name=""/>
        <dsp:cNvSpPr/>
      </dsp:nvSpPr>
      <dsp:spPr>
        <a:xfrm>
          <a:off x="589284" y="370745"/>
          <a:ext cx="5440923" cy="3416846"/>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社河南章党～台沟共</a:t>
          </a:r>
          <a:r>
            <a:rPr lang="en-US" sz="1400" kern="1200">
              <a:latin typeface="Times New Roman" panose="02020603050405020304" pitchFamily="18" charset="0"/>
              <a:ea typeface="+mn-ea"/>
              <a:cs typeface="Times New Roman" panose="02020603050405020304" pitchFamily="18" charset="0"/>
            </a:rPr>
            <a:t>3km</a:t>
          </a:r>
          <a:r>
            <a:rPr lang="zh-CN" sz="1400" kern="1200">
              <a:latin typeface="Times New Roman" panose="02020603050405020304" pitchFamily="18" charset="0"/>
              <a:ea typeface="+mn-ea"/>
              <a:cs typeface="Times New Roman" panose="02020603050405020304" pitchFamily="18" charset="0"/>
            </a:rPr>
            <a:t>为Ⅱ类水质，占全部评价河长的</a:t>
          </a:r>
          <a:r>
            <a:rPr lang="en-US" sz="1400" kern="1200">
              <a:latin typeface="Times New Roman" panose="02020603050405020304" pitchFamily="18" charset="0"/>
              <a:ea typeface="+mn-ea"/>
              <a:cs typeface="Times New Roman" panose="02020603050405020304" pitchFamily="18" charset="0"/>
            </a:rPr>
            <a:t>1.6%</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苏子河新宾镇～古楼共</a:t>
          </a:r>
          <a:r>
            <a:rPr lang="en-US" sz="1400" kern="1200">
              <a:latin typeface="Times New Roman" panose="02020603050405020304" pitchFamily="18" charset="0"/>
              <a:ea typeface="+mn-ea"/>
              <a:cs typeface="Times New Roman" panose="02020603050405020304" pitchFamily="18" charset="0"/>
            </a:rPr>
            <a:t>80km</a:t>
          </a:r>
          <a:r>
            <a:rPr lang="zh-CN" sz="1400" kern="1200">
              <a:latin typeface="Times New Roman" panose="02020603050405020304" pitchFamily="18" charset="0"/>
              <a:ea typeface="+mn-ea"/>
              <a:cs typeface="Times New Roman" panose="02020603050405020304" pitchFamily="18" charset="0"/>
            </a:rPr>
            <a:t>为Ⅱ类水质</a:t>
          </a:r>
          <a:r>
            <a:rPr lang="en-US" sz="1400" kern="1200">
              <a:latin typeface="Times New Roman" panose="02020603050405020304" pitchFamily="18" charset="0"/>
              <a:ea typeface="+mn-ea"/>
              <a:cs typeface="Times New Roman" panose="02020603050405020304" pitchFamily="18" charset="0"/>
            </a:rPr>
            <a:t>, </a:t>
          </a:r>
          <a:r>
            <a:rPr lang="zh-CN" sz="1400" kern="1200">
              <a:latin typeface="Times New Roman" panose="02020603050405020304" pitchFamily="18" charset="0"/>
              <a:ea typeface="+mn-ea"/>
              <a:cs typeface="Times New Roman" panose="02020603050405020304" pitchFamily="18" charset="0"/>
            </a:rPr>
            <a:t>占全部评价河长的</a:t>
          </a:r>
          <a:r>
            <a:rPr lang="en-US" sz="1400" kern="1200">
              <a:latin typeface="Times New Roman" panose="02020603050405020304" pitchFamily="18" charset="0"/>
              <a:ea typeface="+mn-ea"/>
              <a:cs typeface="Times New Roman" panose="02020603050405020304" pitchFamily="18" charset="0"/>
            </a:rPr>
            <a:t>42.3%</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浑河红河河口～苍石段共</a:t>
          </a:r>
          <a:r>
            <a:rPr lang="en-US" sz="1400" kern="1200">
              <a:latin typeface="Times New Roman" panose="02020603050405020304" pitchFamily="18" charset="0"/>
              <a:ea typeface="+mn-ea"/>
              <a:cs typeface="Times New Roman" panose="02020603050405020304" pitchFamily="18" charset="0"/>
            </a:rPr>
            <a:t>45km</a:t>
          </a:r>
          <a:r>
            <a:rPr lang="zh-CN" sz="1400" kern="1200">
              <a:latin typeface="Times New Roman" panose="02020603050405020304" pitchFamily="18" charset="0"/>
              <a:ea typeface="+mn-ea"/>
              <a:cs typeface="Times New Roman" panose="02020603050405020304" pitchFamily="18" charset="0"/>
            </a:rPr>
            <a:t>为Ⅲ类水质，占全部评价河长的</a:t>
          </a:r>
          <a:r>
            <a:rPr lang="en-US" sz="1400" kern="1200">
              <a:latin typeface="Times New Roman" panose="02020603050405020304" pitchFamily="18" charset="0"/>
              <a:ea typeface="+mn-ea"/>
              <a:cs typeface="Times New Roman" panose="02020603050405020304" pitchFamily="18" charset="0"/>
            </a:rPr>
            <a:t>23.8%</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浑河苍石～北杂木段共</a:t>
          </a:r>
          <a:r>
            <a:rPr lang="en-US" sz="1400" kern="1200">
              <a:latin typeface="Times New Roman" panose="02020603050405020304" pitchFamily="18" charset="0"/>
              <a:ea typeface="+mn-ea"/>
              <a:cs typeface="Times New Roman" panose="02020603050405020304" pitchFamily="18" charset="0"/>
            </a:rPr>
            <a:t>19km</a:t>
          </a:r>
          <a:r>
            <a:rPr lang="zh-CN" sz="1400" kern="1200">
              <a:latin typeface="Times New Roman" panose="02020603050405020304" pitchFamily="18" charset="0"/>
              <a:ea typeface="+mn-ea"/>
              <a:cs typeface="Times New Roman" panose="02020603050405020304" pitchFamily="18" charset="0"/>
            </a:rPr>
            <a:t>为Ⅲ类水质</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占全部评价河长的</a:t>
          </a:r>
          <a:r>
            <a:rPr lang="en-US" sz="1400" kern="1200">
              <a:latin typeface="Times New Roman" panose="02020603050405020304" pitchFamily="18" charset="0"/>
              <a:ea typeface="+mn-ea"/>
              <a:cs typeface="Times New Roman" panose="02020603050405020304" pitchFamily="18" charset="0"/>
            </a:rPr>
            <a:t>10.1%</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浑河章党河口～永安桥共</a:t>
          </a:r>
          <a:r>
            <a:rPr lang="en-US" sz="1400" kern="1200">
              <a:latin typeface="Times New Roman" panose="02020603050405020304" pitchFamily="18" charset="0"/>
              <a:ea typeface="+mn-ea"/>
              <a:cs typeface="Times New Roman" panose="02020603050405020304" pitchFamily="18" charset="0"/>
            </a:rPr>
            <a:t>20km</a:t>
          </a:r>
          <a:r>
            <a:rPr lang="zh-CN" sz="1400" kern="1200">
              <a:latin typeface="Times New Roman" panose="02020603050405020304" pitchFamily="18" charset="0"/>
              <a:ea typeface="+mn-ea"/>
              <a:cs typeface="Times New Roman" panose="02020603050405020304" pitchFamily="18" charset="0"/>
            </a:rPr>
            <a:t>为Ⅴ类水质，占全部评价河长的</a:t>
          </a:r>
          <a:r>
            <a:rPr lang="en-US" sz="1400" kern="1200">
              <a:latin typeface="Times New Roman" panose="02020603050405020304" pitchFamily="18" charset="0"/>
              <a:ea typeface="+mn-ea"/>
              <a:cs typeface="Times New Roman" panose="02020603050405020304" pitchFamily="18" charset="0"/>
            </a:rPr>
            <a:t>10.6%</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东洲河马河村～东洲河口共</a:t>
          </a:r>
          <a:r>
            <a:rPr lang="en-US" sz="1400" kern="1200">
              <a:latin typeface="Times New Roman" panose="02020603050405020304" pitchFamily="18" charset="0"/>
              <a:ea typeface="+mn-ea"/>
              <a:cs typeface="Times New Roman" panose="02020603050405020304" pitchFamily="18" charset="0"/>
            </a:rPr>
            <a:t>12km</a:t>
          </a:r>
          <a:r>
            <a:rPr lang="zh-CN" sz="1400" kern="1200">
              <a:latin typeface="Times New Roman" panose="02020603050405020304" pitchFamily="18" charset="0"/>
              <a:ea typeface="+mn-ea"/>
              <a:cs typeface="Times New Roman" panose="02020603050405020304" pitchFamily="18" charset="0"/>
            </a:rPr>
            <a:t>为Ⅳ类水质，占全部评价河长的</a:t>
          </a:r>
          <a:r>
            <a:rPr lang="en-US" sz="1400" kern="1200">
              <a:latin typeface="Times New Roman" panose="02020603050405020304" pitchFamily="18" charset="0"/>
              <a:ea typeface="+mn-ea"/>
              <a:cs typeface="Times New Roman" panose="02020603050405020304" pitchFamily="18" charset="0"/>
            </a:rPr>
            <a:t>6.4%</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ea typeface="+mn-ea"/>
              <a:cs typeface="Times New Roman" panose="02020603050405020304" pitchFamily="18" charset="0"/>
            </a:rPr>
            <a:t>李石河刘山水库～李石河段共</a:t>
          </a:r>
          <a:r>
            <a:rPr lang="en-US" sz="1400" kern="1200">
              <a:latin typeface="Times New Roman" panose="02020603050405020304" pitchFamily="18" charset="0"/>
              <a:ea typeface="+mn-ea"/>
              <a:cs typeface="Times New Roman" panose="02020603050405020304" pitchFamily="18" charset="0"/>
            </a:rPr>
            <a:t>10km</a:t>
          </a:r>
          <a:r>
            <a:rPr lang="zh-CN" sz="1400" kern="1200">
              <a:latin typeface="Times New Roman" panose="02020603050405020304" pitchFamily="18" charset="0"/>
              <a:ea typeface="+mn-ea"/>
              <a:cs typeface="Times New Roman" panose="02020603050405020304" pitchFamily="18" charset="0"/>
            </a:rPr>
            <a:t>为劣Ⅴ类水质，占全部评价河长的</a:t>
          </a:r>
          <a:r>
            <a:rPr lang="en-US" sz="1400" kern="1200">
              <a:latin typeface="Times New Roman" panose="02020603050405020304" pitchFamily="18" charset="0"/>
              <a:ea typeface="+mn-ea"/>
              <a:cs typeface="Times New Roman" panose="02020603050405020304" pitchFamily="18" charset="0"/>
            </a:rPr>
            <a:t>5.3%</a:t>
          </a:r>
          <a:endParaRPr lang="zh-CN" altLang="en-US" sz="1400" kern="1200">
            <a:latin typeface="Times New Roman" panose="02020603050405020304" pitchFamily="18" charset="0"/>
            <a:ea typeface="+mn-ea"/>
            <a:cs typeface="Times New Roman" panose="02020603050405020304" pitchFamily="18" charset="0"/>
          </a:endParaRPr>
        </a:p>
      </dsp:txBody>
      <dsp:txXfrm>
        <a:off x="589284" y="370745"/>
        <a:ext cx="5440923" cy="34168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B1E0B-9706-471A-9B9B-A7BD931B32DB}">
      <dsp:nvSpPr>
        <dsp:cNvPr id="0" name=""/>
        <dsp:cNvSpPr/>
      </dsp:nvSpPr>
      <dsp:spPr>
        <a:xfrm>
          <a:off x="1596" y="178371"/>
          <a:ext cx="6138526" cy="41177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100000"/>
            </a:lnSpc>
            <a:spcBef>
              <a:spcPct val="0"/>
            </a:spcBef>
            <a:spcAft>
              <a:spcPts val="0"/>
            </a:spcAft>
          </a:pPr>
          <a:r>
            <a:rPr lang="zh-CN" altLang="en-US" sz="1600" kern="1200" dirty="0">
              <a:latin typeface="黑体" pitchFamily="49" charset="-122"/>
              <a:ea typeface="黑体" pitchFamily="49" charset="-122"/>
            </a:rPr>
            <a:t>年内分配</a:t>
          </a:r>
        </a:p>
      </dsp:txBody>
      <dsp:txXfrm>
        <a:off x="1596" y="178371"/>
        <a:ext cx="6138526" cy="411778"/>
      </dsp:txXfrm>
    </dsp:sp>
    <dsp:sp modelId="{FE22F6C4-34B4-423A-BDDF-D1159F86179A}">
      <dsp:nvSpPr>
        <dsp:cNvPr id="0" name=""/>
        <dsp:cNvSpPr/>
      </dsp:nvSpPr>
      <dsp:spPr>
        <a:xfrm>
          <a:off x="0" y="598077"/>
          <a:ext cx="6141720" cy="1927093"/>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125000"/>
            </a:lnSpc>
            <a:spcBef>
              <a:spcPct val="0"/>
            </a:spcBef>
            <a:spcAft>
              <a:spcPts val="0"/>
            </a:spcAft>
            <a:buChar char="••"/>
          </a:pPr>
          <a:r>
            <a:rPr lang="zh-CN" sz="1400" kern="1200">
              <a:latin typeface="Times New Roman" panose="02020603050405020304" pitchFamily="18" charset="0"/>
              <a:cs typeface="Times New Roman" panose="02020603050405020304" pitchFamily="18" charset="0"/>
            </a:rPr>
            <a:t>本年内降水分布不均，主要分布在汛期</a:t>
          </a:r>
          <a:r>
            <a:rPr lang="en-US" altLang="zh-CN" sz="1400" kern="1200">
              <a:latin typeface="Times New Roman" panose="02020603050405020304" pitchFamily="18" charset="0"/>
              <a:cs typeface="Times New Roman" panose="02020603050405020304" pitchFamily="18" charset="0"/>
            </a:rPr>
            <a:t>6</a:t>
          </a:r>
          <a:r>
            <a:rPr lang="zh-CN"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9</a:t>
          </a:r>
          <a:r>
            <a:rPr lang="zh-CN" sz="1400" kern="1200">
              <a:latin typeface="Times New Roman" panose="02020603050405020304" pitchFamily="18" charset="0"/>
              <a:cs typeface="Times New Roman" panose="02020603050405020304" pitchFamily="18" charset="0"/>
            </a:rPr>
            <a:t>月。</a:t>
          </a:r>
          <a:r>
            <a:rPr lang="en-US" sz="1400" kern="1200">
              <a:latin typeface="Times New Roman" panose="02020603050405020304" pitchFamily="18" charset="0"/>
              <a:cs typeface="Times New Roman" panose="02020603050405020304" pitchFamily="18" charset="0"/>
            </a:rPr>
            <a:t>1</a:t>
          </a:r>
          <a:r>
            <a:rPr lang="zh-CN" sz="1400" kern="1200">
              <a:latin typeface="Times New Roman" panose="02020603050405020304" pitchFamily="18" charset="0"/>
              <a:cs typeface="Times New Roman" panose="02020603050405020304" pitchFamily="18" charset="0"/>
            </a:rPr>
            <a:t>～</a:t>
          </a:r>
          <a:r>
            <a:rPr lang="en-US" altLang="zh-CN" sz="1400" kern="1200">
              <a:latin typeface="Times New Roman" panose="02020603050405020304" pitchFamily="18" charset="0"/>
              <a:cs typeface="Times New Roman" panose="02020603050405020304" pitchFamily="18" charset="0"/>
            </a:rPr>
            <a:t>5</a:t>
          </a:r>
          <a:r>
            <a:rPr lang="zh-CN" sz="1400" kern="1200">
              <a:latin typeface="Times New Roman" panose="02020603050405020304" pitchFamily="18" charset="0"/>
              <a:cs typeface="Times New Roman" panose="02020603050405020304" pitchFamily="18" charset="0"/>
            </a:rPr>
            <a:t>月全市平均降水量</a:t>
          </a:r>
          <a:r>
            <a:rPr lang="en-US" sz="1400" kern="1200">
              <a:latin typeface="Times New Roman" panose="02020603050405020304" pitchFamily="18" charset="0"/>
              <a:cs typeface="Times New Roman" panose="02020603050405020304" pitchFamily="18" charset="0"/>
            </a:rPr>
            <a:t>230.5mm</a:t>
          </a:r>
          <a:r>
            <a:rPr lang="zh-CN" sz="1400" kern="1200">
              <a:latin typeface="Times New Roman" panose="02020603050405020304" pitchFamily="18" charset="0"/>
              <a:cs typeface="Times New Roman" panose="02020603050405020304" pitchFamily="18" charset="0"/>
            </a:rPr>
            <a:t>，占全年降水量的</a:t>
          </a:r>
          <a:r>
            <a:rPr lang="en-US" sz="1400" kern="1200">
              <a:latin typeface="Times New Roman" panose="02020603050405020304" pitchFamily="18" charset="0"/>
              <a:cs typeface="Times New Roman" panose="02020603050405020304" pitchFamily="18" charset="0"/>
            </a:rPr>
            <a:t>24.8%</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比去年同期增加</a:t>
          </a:r>
          <a:r>
            <a:rPr lang="en-US" altLang="zh-CN" sz="1400" kern="1200">
              <a:latin typeface="Times New Roman" panose="02020603050405020304" pitchFamily="18" charset="0"/>
              <a:cs typeface="Times New Roman" panose="02020603050405020304" pitchFamily="18" charset="0"/>
            </a:rPr>
            <a:t>35.9%</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比同期多年均值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108.4</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6</a:t>
          </a:r>
          <a:r>
            <a:rPr lang="zh-CN"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9</a:t>
          </a:r>
          <a:r>
            <a:rPr lang="zh-CN" sz="1400" kern="1200">
              <a:latin typeface="Times New Roman" panose="02020603050405020304" pitchFamily="18" charset="0"/>
              <a:cs typeface="Times New Roman" panose="02020603050405020304" pitchFamily="18" charset="0"/>
            </a:rPr>
            <a:t>月全市</a:t>
          </a:r>
          <a:r>
            <a:rPr lang="zh-CN" altLang="en-US" sz="1400" kern="1200">
              <a:latin typeface="Times New Roman" panose="02020603050405020304" pitchFamily="18" charset="0"/>
              <a:cs typeface="Times New Roman" panose="02020603050405020304" pitchFamily="18" charset="0"/>
            </a:rPr>
            <a:t>平均</a:t>
          </a:r>
          <a:r>
            <a:rPr lang="zh-CN" sz="1400" kern="1200">
              <a:latin typeface="Times New Roman" panose="02020603050405020304" pitchFamily="18" charset="0"/>
              <a:cs typeface="Times New Roman" panose="02020603050405020304" pitchFamily="18" charset="0"/>
            </a:rPr>
            <a:t>降水量</a:t>
          </a:r>
          <a:r>
            <a:rPr lang="en-US" sz="1400" kern="1200">
              <a:latin typeface="Times New Roman" panose="02020603050405020304" pitchFamily="18" charset="0"/>
              <a:cs typeface="Times New Roman" panose="02020603050405020304" pitchFamily="18" charset="0"/>
            </a:rPr>
            <a:t>600.7mm</a:t>
          </a:r>
          <a:r>
            <a:rPr lang="zh-CN" sz="1400" kern="1200">
              <a:latin typeface="Times New Roman" panose="02020603050405020304" pitchFamily="18" charset="0"/>
              <a:cs typeface="Times New Roman" panose="02020603050405020304" pitchFamily="18" charset="0"/>
            </a:rPr>
            <a:t>，占全年降水量的</a:t>
          </a:r>
          <a:r>
            <a:rPr lang="en-US" sz="1400" kern="1200">
              <a:latin typeface="Times New Roman" panose="02020603050405020304" pitchFamily="18" charset="0"/>
              <a:cs typeface="Times New Roman" panose="02020603050405020304" pitchFamily="18" charset="0"/>
            </a:rPr>
            <a:t>64.6%</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比去年同期增加</a:t>
          </a:r>
          <a:r>
            <a:rPr lang="en-US" altLang="zh-CN" sz="1400" kern="1200">
              <a:latin typeface="Times New Roman" panose="02020603050405020304" pitchFamily="18" charset="0"/>
              <a:cs typeface="Times New Roman" panose="02020603050405020304" pitchFamily="18" charset="0"/>
            </a:rPr>
            <a:t>37.9%</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比同期多年均值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43.2</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10</a:t>
          </a:r>
          <a:r>
            <a:rPr lang="zh-CN" sz="1400" kern="1200">
              <a:latin typeface="Times New Roman" panose="02020603050405020304" pitchFamily="18" charset="0"/>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12</a:t>
          </a:r>
          <a:r>
            <a:rPr lang="zh-CN" sz="1400" kern="1200">
              <a:latin typeface="Times New Roman" panose="02020603050405020304" pitchFamily="18" charset="0"/>
              <a:cs typeface="Times New Roman" panose="02020603050405020304" pitchFamily="18" charset="0"/>
            </a:rPr>
            <a:t>月全市平均降水量</a:t>
          </a:r>
          <a:r>
            <a:rPr lang="en-US" sz="1400" kern="1200">
              <a:latin typeface="Times New Roman" panose="02020603050405020304" pitchFamily="18" charset="0"/>
              <a:cs typeface="Times New Roman" panose="02020603050405020304" pitchFamily="18" charset="0"/>
            </a:rPr>
            <a:t>98.</a:t>
          </a:r>
          <a:r>
            <a:rPr lang="en-US" altLang="zh-CN" sz="1400" kern="1200">
              <a:latin typeface="Times New Roman" panose="02020603050405020304" pitchFamily="18" charset="0"/>
              <a:cs typeface="Times New Roman" panose="02020603050405020304" pitchFamily="18" charset="0"/>
            </a:rPr>
            <a:t>7mm</a:t>
          </a:r>
          <a:r>
            <a:rPr lang="zh-CN" sz="1400" kern="1200">
              <a:latin typeface="Times New Roman" panose="02020603050405020304" pitchFamily="18" charset="0"/>
              <a:cs typeface="Times New Roman" panose="02020603050405020304" pitchFamily="18" charset="0"/>
            </a:rPr>
            <a:t>，占全年降水量的</a:t>
          </a:r>
          <a:r>
            <a:rPr lang="en-US" sz="1400" kern="1200">
              <a:latin typeface="Times New Roman" panose="02020603050405020304" pitchFamily="18" charset="0"/>
              <a:cs typeface="Times New Roman" panose="02020603050405020304" pitchFamily="18" charset="0"/>
            </a:rPr>
            <a:t>10.6%</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比去年同期减少</a:t>
          </a:r>
          <a:r>
            <a:rPr lang="en-US" altLang="zh-CN" sz="1400" kern="1200">
              <a:latin typeface="Times New Roman" panose="02020603050405020304" pitchFamily="18" charset="0"/>
              <a:cs typeface="Times New Roman" panose="02020603050405020304" pitchFamily="18" charset="0"/>
            </a:rPr>
            <a:t>38.4%</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比同期多年均值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21.0</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a:t>
          </a:r>
          <a:endParaRPr lang="zh-CN" altLang="en-US" sz="1400" kern="1200" dirty="0">
            <a:latin typeface="Times New Roman" panose="02020603050405020304" pitchFamily="18" charset="0"/>
            <a:ea typeface="+mn-ea"/>
            <a:cs typeface="Times New Roman" panose="02020603050405020304" pitchFamily="18" charset="0"/>
          </a:endParaRPr>
        </a:p>
      </dsp:txBody>
      <dsp:txXfrm>
        <a:off x="0" y="598077"/>
        <a:ext cx="6141720" cy="1927093"/>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14B2A-9C54-45ED-B17B-2627AF41F0BE}">
      <dsp:nvSpPr>
        <dsp:cNvPr id="0" name=""/>
        <dsp:cNvSpPr/>
      </dsp:nvSpPr>
      <dsp:spPr>
        <a:xfrm>
          <a:off x="0" y="1511871"/>
          <a:ext cx="280015" cy="12870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r" defTabSz="622300">
            <a:lnSpc>
              <a:spcPct val="90000"/>
            </a:lnSpc>
            <a:spcBef>
              <a:spcPct val="0"/>
            </a:spcBef>
            <a:spcAft>
              <a:spcPct val="35000"/>
            </a:spcAft>
          </a:pPr>
          <a:r>
            <a:rPr lang="zh-CN" altLang="en-US" sz="1400" kern="1200">
              <a:latin typeface="+mn-ea"/>
              <a:ea typeface="+mn-ea"/>
            </a:rPr>
            <a:t>丰水期</a:t>
          </a:r>
        </a:p>
      </dsp:txBody>
      <dsp:txXfrm>
        <a:off x="0" y="1511871"/>
        <a:ext cx="280015" cy="1287000"/>
      </dsp:txXfrm>
    </dsp:sp>
    <dsp:sp modelId="{794912CF-06B2-46F8-B9A5-C77BFCE38313}">
      <dsp:nvSpPr>
        <dsp:cNvPr id="0" name=""/>
        <dsp:cNvSpPr/>
      </dsp:nvSpPr>
      <dsp:spPr>
        <a:xfrm>
          <a:off x="302451" y="437033"/>
          <a:ext cx="302180" cy="3458812"/>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632C8F-EFCA-4A9D-AC6A-B2C45BFF6A0C}">
      <dsp:nvSpPr>
        <dsp:cNvPr id="0" name=""/>
        <dsp:cNvSpPr/>
      </dsp:nvSpPr>
      <dsp:spPr>
        <a:xfrm>
          <a:off x="635488" y="437033"/>
          <a:ext cx="5435144" cy="345881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社河南章党～台沟共</a:t>
          </a:r>
          <a:r>
            <a:rPr lang="en-US" sz="1400" kern="1200">
              <a:latin typeface="Times New Roman" panose="02020603050405020304" pitchFamily="18" charset="0"/>
              <a:cs typeface="Times New Roman" panose="02020603050405020304" pitchFamily="18" charset="0"/>
            </a:rPr>
            <a:t>3km</a:t>
          </a:r>
          <a:r>
            <a:rPr lang="zh-CN" sz="1400" kern="1200">
              <a:latin typeface="Times New Roman" panose="02020603050405020304" pitchFamily="18" charset="0"/>
              <a:cs typeface="Times New Roman" panose="02020603050405020304" pitchFamily="18" charset="0"/>
            </a:rPr>
            <a:t>为Ⅱ类水质，占全部评价河长的</a:t>
          </a:r>
          <a:r>
            <a:rPr lang="en-US" sz="1400" kern="1200">
              <a:latin typeface="Times New Roman" panose="02020603050405020304" pitchFamily="18" charset="0"/>
              <a:cs typeface="Times New Roman" panose="02020603050405020304" pitchFamily="18" charset="0"/>
            </a:rPr>
            <a:t>1.6%</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苏子河新宾镇～古楼共</a:t>
          </a:r>
          <a:r>
            <a:rPr lang="en-US" sz="1400" kern="1200">
              <a:latin typeface="Times New Roman" panose="02020603050405020304" pitchFamily="18" charset="0"/>
              <a:cs typeface="Times New Roman" panose="02020603050405020304" pitchFamily="18" charset="0"/>
            </a:rPr>
            <a:t>80km</a:t>
          </a:r>
          <a:r>
            <a:rPr lang="zh-CN" sz="1400" kern="1200">
              <a:latin typeface="Times New Roman" panose="02020603050405020304" pitchFamily="18" charset="0"/>
              <a:cs typeface="Times New Roman" panose="02020603050405020304" pitchFamily="18" charset="0"/>
            </a:rPr>
            <a:t>为Ⅱ类水质</a:t>
          </a:r>
          <a:r>
            <a:rPr lang="en-US" sz="1400" kern="1200">
              <a:latin typeface="Times New Roman" panose="02020603050405020304" pitchFamily="18" charset="0"/>
              <a:cs typeface="Times New Roman" panose="02020603050405020304" pitchFamily="18" charset="0"/>
            </a:rPr>
            <a:t>, </a:t>
          </a:r>
          <a:r>
            <a:rPr lang="zh-CN" sz="1400" kern="1200">
              <a:latin typeface="Times New Roman" panose="02020603050405020304" pitchFamily="18" charset="0"/>
              <a:cs typeface="Times New Roman" panose="02020603050405020304" pitchFamily="18" charset="0"/>
            </a:rPr>
            <a:t>占全部评价河长的</a:t>
          </a:r>
          <a:r>
            <a:rPr lang="en-US" sz="1400" kern="1200">
              <a:latin typeface="Times New Roman" panose="02020603050405020304" pitchFamily="18" charset="0"/>
              <a:cs typeface="Times New Roman" panose="02020603050405020304" pitchFamily="18" charset="0"/>
            </a:rPr>
            <a:t>42.3%</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浑河红河河口～苍石段共</a:t>
          </a:r>
          <a:r>
            <a:rPr lang="en-US" sz="1400" kern="1200">
              <a:latin typeface="Times New Roman" panose="02020603050405020304" pitchFamily="18" charset="0"/>
              <a:cs typeface="Times New Roman" panose="02020603050405020304" pitchFamily="18" charset="0"/>
            </a:rPr>
            <a:t>45km</a:t>
          </a:r>
          <a:r>
            <a:rPr lang="zh-CN" sz="1400" kern="1200">
              <a:latin typeface="Times New Roman" panose="02020603050405020304" pitchFamily="18" charset="0"/>
              <a:cs typeface="Times New Roman" panose="02020603050405020304" pitchFamily="18" charset="0"/>
            </a:rPr>
            <a:t>为Ⅱ类水质，占全部评价河长的</a:t>
          </a:r>
          <a:r>
            <a:rPr lang="en-US" sz="1400" kern="1200">
              <a:latin typeface="Times New Roman" panose="02020603050405020304" pitchFamily="18" charset="0"/>
              <a:cs typeface="Times New Roman" panose="02020603050405020304" pitchFamily="18" charset="0"/>
            </a:rPr>
            <a:t>23.8%</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浑河苍石～北杂木段共</a:t>
          </a:r>
          <a:r>
            <a:rPr lang="en-US" sz="1400" kern="1200">
              <a:latin typeface="Times New Roman" panose="02020603050405020304" pitchFamily="18" charset="0"/>
              <a:cs typeface="Times New Roman" panose="02020603050405020304" pitchFamily="18" charset="0"/>
            </a:rPr>
            <a:t>19km</a:t>
          </a:r>
          <a:r>
            <a:rPr lang="zh-CN" sz="1400" kern="1200">
              <a:latin typeface="Times New Roman" panose="02020603050405020304" pitchFamily="18" charset="0"/>
              <a:cs typeface="Times New Roman" panose="02020603050405020304" pitchFamily="18" charset="0"/>
            </a:rPr>
            <a:t>为Ⅱ类水质</a:t>
          </a:r>
          <a:r>
            <a:rPr lang="en-US" sz="1400" kern="1200">
              <a:latin typeface="Times New Roman" panose="02020603050405020304" pitchFamily="18" charset="0"/>
              <a:cs typeface="Times New Roman" panose="02020603050405020304" pitchFamily="18" charset="0"/>
            </a:rPr>
            <a:t>, </a:t>
          </a:r>
          <a:r>
            <a:rPr lang="zh-CN" sz="1400" kern="1200">
              <a:latin typeface="Times New Roman" panose="02020603050405020304" pitchFamily="18" charset="0"/>
              <a:cs typeface="Times New Roman" panose="02020603050405020304" pitchFamily="18" charset="0"/>
            </a:rPr>
            <a:t>占全部评价河长的</a:t>
          </a:r>
          <a:r>
            <a:rPr lang="en-US" sz="1400" kern="1200">
              <a:latin typeface="Times New Roman" panose="02020603050405020304" pitchFamily="18" charset="0"/>
              <a:cs typeface="Times New Roman" panose="02020603050405020304" pitchFamily="18" charset="0"/>
            </a:rPr>
            <a:t>10.1%</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浑河章党河口～永安桥共</a:t>
          </a:r>
          <a:r>
            <a:rPr lang="en-US" sz="1400" kern="1200">
              <a:latin typeface="Times New Roman" panose="02020603050405020304" pitchFamily="18" charset="0"/>
              <a:cs typeface="Times New Roman" panose="02020603050405020304" pitchFamily="18" charset="0"/>
            </a:rPr>
            <a:t>20km</a:t>
          </a:r>
          <a:r>
            <a:rPr lang="zh-CN" sz="1400" kern="1200">
              <a:latin typeface="Times New Roman" panose="02020603050405020304" pitchFamily="18" charset="0"/>
              <a:cs typeface="Times New Roman" panose="02020603050405020304" pitchFamily="18" charset="0"/>
            </a:rPr>
            <a:t>为Ⅲ类水质，占全部评价河长的</a:t>
          </a:r>
          <a:r>
            <a:rPr lang="en-US" sz="1400" kern="1200">
              <a:latin typeface="Times New Roman" panose="02020603050405020304" pitchFamily="18" charset="0"/>
              <a:cs typeface="Times New Roman" panose="02020603050405020304" pitchFamily="18" charset="0"/>
            </a:rPr>
            <a:t>10.6%</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东洲河马河村～东洲河口共</a:t>
          </a:r>
          <a:r>
            <a:rPr lang="en-US" sz="1400" kern="1200">
              <a:latin typeface="Times New Roman" panose="02020603050405020304" pitchFamily="18" charset="0"/>
              <a:cs typeface="Times New Roman" panose="02020603050405020304" pitchFamily="18" charset="0"/>
            </a:rPr>
            <a:t>12km</a:t>
          </a:r>
          <a:r>
            <a:rPr lang="zh-CN" sz="1400" kern="1200">
              <a:latin typeface="Times New Roman" panose="02020603050405020304" pitchFamily="18" charset="0"/>
              <a:cs typeface="Times New Roman" panose="02020603050405020304" pitchFamily="18" charset="0"/>
            </a:rPr>
            <a:t>为Ⅴ类水质，占全部评价河长的</a:t>
          </a:r>
          <a:r>
            <a:rPr lang="en-US" sz="1400" kern="1200">
              <a:latin typeface="Times New Roman" panose="02020603050405020304" pitchFamily="18" charset="0"/>
              <a:cs typeface="Times New Roman" panose="02020603050405020304" pitchFamily="18" charset="0"/>
            </a:rPr>
            <a:t>6.4%</a:t>
          </a:r>
          <a:endParaRPr lang="zh-CN" altLang="en-US" sz="1400" kern="120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李石河刘山水库～李石河段共</a:t>
          </a:r>
          <a:r>
            <a:rPr lang="en-US" sz="1400" kern="1200">
              <a:latin typeface="Times New Roman" panose="02020603050405020304" pitchFamily="18" charset="0"/>
              <a:cs typeface="Times New Roman" panose="02020603050405020304" pitchFamily="18" charset="0"/>
            </a:rPr>
            <a:t>10km</a:t>
          </a:r>
          <a:r>
            <a:rPr lang="zh-CN" sz="1400" kern="1200">
              <a:latin typeface="Times New Roman" panose="02020603050405020304" pitchFamily="18" charset="0"/>
              <a:cs typeface="Times New Roman" panose="02020603050405020304" pitchFamily="18" charset="0"/>
            </a:rPr>
            <a:t>为劣Ⅴ类水质，占全部评价河长的</a:t>
          </a:r>
          <a:r>
            <a:rPr lang="en-US" sz="1400" kern="1200">
              <a:latin typeface="Times New Roman" panose="02020603050405020304" pitchFamily="18" charset="0"/>
              <a:cs typeface="Times New Roman" panose="02020603050405020304" pitchFamily="18" charset="0"/>
            </a:rPr>
            <a:t>5.3%</a:t>
          </a:r>
          <a:endParaRPr lang="zh-CN" altLang="en-US" sz="1400" kern="1200">
            <a:latin typeface="Times New Roman" panose="02020603050405020304" pitchFamily="18" charset="0"/>
            <a:ea typeface="+mn-ea"/>
            <a:cs typeface="Times New Roman" panose="02020603050405020304" pitchFamily="18" charset="0"/>
          </a:endParaRPr>
        </a:p>
      </dsp:txBody>
      <dsp:txXfrm>
        <a:off x="635488" y="437033"/>
        <a:ext cx="5435144" cy="34588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B1E0B-9706-471A-9B9B-A7BD931B32DB}">
      <dsp:nvSpPr>
        <dsp:cNvPr id="0" name=""/>
        <dsp:cNvSpPr/>
      </dsp:nvSpPr>
      <dsp:spPr>
        <a:xfrm>
          <a:off x="3026" y="0"/>
          <a:ext cx="6191547" cy="43588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zh-CN" altLang="en-US" sz="1600" kern="1200" dirty="0">
              <a:latin typeface="黑体" pitchFamily="49" charset="-122"/>
              <a:ea typeface="黑体" pitchFamily="49" charset="-122"/>
            </a:rPr>
            <a:t>行政分布</a:t>
          </a:r>
        </a:p>
      </dsp:txBody>
      <dsp:txXfrm>
        <a:off x="3026" y="0"/>
        <a:ext cx="6191547" cy="435880"/>
      </dsp:txXfrm>
    </dsp:sp>
    <dsp:sp modelId="{FE22F6C4-34B4-423A-BDDF-D1159F86179A}">
      <dsp:nvSpPr>
        <dsp:cNvPr id="0" name=""/>
        <dsp:cNvSpPr/>
      </dsp:nvSpPr>
      <dsp:spPr>
        <a:xfrm>
          <a:off x="3026" y="163463"/>
          <a:ext cx="6191547" cy="1805036"/>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125000"/>
            </a:lnSpc>
            <a:spcBef>
              <a:spcPct val="0"/>
            </a:spcBef>
            <a:spcAft>
              <a:spcPct val="15000"/>
            </a:spcAft>
            <a:buChar char="••"/>
          </a:pPr>
          <a:r>
            <a:rPr lang="zh-CN" sz="1400" kern="1200">
              <a:latin typeface="Times New Roman" panose="02020603050405020304" pitchFamily="18" charset="0"/>
              <a:cs typeface="Times New Roman" panose="02020603050405020304" pitchFamily="18" charset="0"/>
            </a:rPr>
            <a:t>从行政区域分布看，年降水量比多年平均值普遍</a:t>
          </a:r>
          <a:r>
            <a:rPr lang="zh-CN" altLang="en-US" sz="1400" kern="1200">
              <a:latin typeface="Times New Roman" panose="02020603050405020304" pitchFamily="18" charset="0"/>
              <a:cs typeface="Times New Roman" panose="02020603050405020304" pitchFamily="18" charset="0"/>
            </a:rPr>
            <a:t>增多</a:t>
          </a:r>
          <a:r>
            <a:rPr lang="zh-CN" sz="1400" kern="1200">
              <a:latin typeface="Times New Roman" panose="02020603050405020304" pitchFamily="18" charset="0"/>
              <a:cs typeface="Times New Roman" panose="02020603050405020304" pitchFamily="18" charset="0"/>
            </a:rPr>
            <a:t>，清原县降水量</a:t>
          </a:r>
          <a:r>
            <a:rPr lang="en-US" sz="1400" kern="1200">
              <a:latin typeface="Times New Roman" panose="02020603050405020304" pitchFamily="18" charset="0"/>
              <a:cs typeface="Times New Roman" panose="02020603050405020304" pitchFamily="18" charset="0"/>
            </a:rPr>
            <a:t>964.4mm</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比去年增加</a:t>
          </a:r>
          <a:r>
            <a:rPr lang="en-US" altLang="zh-CN" sz="1400" kern="1200">
              <a:latin typeface="Times New Roman" panose="02020603050405020304" pitchFamily="18" charset="0"/>
              <a:cs typeface="Times New Roman" panose="02020603050405020304" pitchFamily="18" charset="0"/>
            </a:rPr>
            <a:t>48.7%</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23.4</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；新宾县降水量</a:t>
          </a:r>
          <a:r>
            <a:rPr lang="en-US" sz="1400" kern="1200">
              <a:latin typeface="Times New Roman" panose="02020603050405020304" pitchFamily="18" charset="0"/>
              <a:cs typeface="Times New Roman" panose="02020603050405020304" pitchFamily="18" charset="0"/>
            </a:rPr>
            <a:t>847.2mm</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比去年增加</a:t>
          </a:r>
          <a:r>
            <a:rPr lang="en-US" altLang="zh-CN" sz="1400" kern="1200">
              <a:latin typeface="Times New Roman" panose="02020603050405020304" pitchFamily="18" charset="0"/>
              <a:cs typeface="Times New Roman" panose="02020603050405020304" pitchFamily="18" charset="0"/>
            </a:rPr>
            <a:t>19.0%</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7.8</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；抚顺县降水量</a:t>
          </a:r>
          <a:r>
            <a:rPr lang="en-US" sz="1400" kern="1200">
              <a:latin typeface="Times New Roman" panose="02020603050405020304" pitchFamily="18" charset="0"/>
              <a:cs typeface="Times New Roman" panose="02020603050405020304" pitchFamily="18" charset="0"/>
            </a:rPr>
            <a:t>1000.2mm</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比去年增加</a:t>
          </a:r>
          <a:r>
            <a:rPr lang="en-US" altLang="zh-CN" sz="1400" kern="1200">
              <a:latin typeface="Times New Roman" panose="02020603050405020304" pitchFamily="18" charset="0"/>
              <a:cs typeface="Times New Roman" panose="02020603050405020304" pitchFamily="18" charset="0"/>
            </a:rPr>
            <a:t>38.4%</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26.7</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；市区降水量</a:t>
          </a:r>
          <a:r>
            <a:rPr lang="en-US" sz="1400" kern="1200">
              <a:latin typeface="Times New Roman" panose="02020603050405020304" pitchFamily="18" charset="0"/>
              <a:cs typeface="Times New Roman" panose="02020603050405020304" pitchFamily="18" charset="0"/>
            </a:rPr>
            <a:t>1004.4mm</a:t>
          </a:r>
          <a:r>
            <a:rPr lang="zh-CN" sz="1400" kern="1200">
              <a:latin typeface="Times New Roman" panose="02020603050405020304" pitchFamily="18" charset="0"/>
              <a:cs typeface="Times New Roman" panose="02020603050405020304" pitchFamily="18" charset="0"/>
            </a:rPr>
            <a:t>，</a:t>
          </a:r>
          <a:r>
            <a:rPr lang="zh-CN" altLang="en-US" sz="1400" kern="1200">
              <a:latin typeface="Times New Roman" panose="02020603050405020304" pitchFamily="18" charset="0"/>
              <a:cs typeface="Times New Roman" panose="02020603050405020304" pitchFamily="18" charset="0"/>
            </a:rPr>
            <a:t>比去年增加</a:t>
          </a:r>
          <a:r>
            <a:rPr lang="en-US" altLang="zh-CN" sz="1400" kern="1200">
              <a:latin typeface="Times New Roman" panose="02020603050405020304" pitchFamily="18" charset="0"/>
              <a:cs typeface="Times New Roman" panose="02020603050405020304" pitchFamily="18" charset="0"/>
            </a:rPr>
            <a:t>43.2%</a:t>
          </a:r>
          <a:r>
            <a:rPr lang="zh-CN" alt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altLang="zh-CN" sz="1400" kern="1200">
              <a:latin typeface="Times New Roman" panose="02020603050405020304" pitchFamily="18" charset="0"/>
              <a:cs typeface="Times New Roman" panose="02020603050405020304" pitchFamily="18" charset="0"/>
            </a:rPr>
            <a:t>32.8</a:t>
          </a:r>
          <a:r>
            <a:rPr lang="en-US" sz="1400" kern="1200">
              <a:latin typeface="Times New Roman" panose="02020603050405020304" pitchFamily="18" charset="0"/>
              <a:cs typeface="Times New Roman" panose="02020603050405020304" pitchFamily="18" charset="0"/>
            </a:rPr>
            <a:t>%</a:t>
          </a:r>
          <a:r>
            <a:rPr lang="zh-CN" sz="1400" kern="1200">
              <a:latin typeface="Times New Roman" panose="02020603050405020304" pitchFamily="18" charset="0"/>
              <a:cs typeface="Times New Roman" panose="02020603050405020304" pitchFamily="18" charset="0"/>
            </a:rPr>
            <a:t>。</a:t>
          </a:r>
          <a:endParaRPr lang="zh-CN" altLang="en-US" sz="1400" kern="1200" dirty="0">
            <a:latin typeface="Times New Roman" panose="02020603050405020304" pitchFamily="18" charset="0"/>
            <a:ea typeface="+mn-ea"/>
            <a:cs typeface="Times New Roman" panose="02020603050405020304" pitchFamily="18" charset="0"/>
          </a:endParaRPr>
        </a:p>
      </dsp:txBody>
      <dsp:txXfrm>
        <a:off x="3026" y="163463"/>
        <a:ext cx="6191547" cy="180503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B1E0B-9706-471A-9B9B-A7BD931B32DB}">
      <dsp:nvSpPr>
        <dsp:cNvPr id="0" name=""/>
        <dsp:cNvSpPr/>
      </dsp:nvSpPr>
      <dsp:spPr>
        <a:xfrm>
          <a:off x="0" y="0"/>
          <a:ext cx="6184900" cy="37513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zh-CN" altLang="en-US" sz="1600" kern="1200" dirty="0">
              <a:latin typeface="黑体" pitchFamily="49" charset="-122"/>
              <a:ea typeface="黑体" pitchFamily="49" charset="-122"/>
            </a:rPr>
            <a:t>流域分布</a:t>
          </a:r>
        </a:p>
      </dsp:txBody>
      <dsp:txXfrm>
        <a:off x="0" y="0"/>
        <a:ext cx="6184900" cy="375132"/>
      </dsp:txXfrm>
    </dsp:sp>
    <dsp:sp modelId="{FE22F6C4-34B4-423A-BDDF-D1159F86179A}">
      <dsp:nvSpPr>
        <dsp:cNvPr id="0" name=""/>
        <dsp:cNvSpPr/>
      </dsp:nvSpPr>
      <dsp:spPr>
        <a:xfrm>
          <a:off x="0" y="362822"/>
          <a:ext cx="6184900" cy="2239920"/>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125000"/>
            </a:lnSpc>
            <a:spcBef>
              <a:spcPct val="0"/>
            </a:spcBef>
            <a:spcAft>
              <a:spcPts val="0"/>
            </a:spcAft>
            <a:buChar char="••"/>
          </a:pPr>
          <a:r>
            <a:rPr lang="zh-CN" sz="1400" kern="1200">
              <a:latin typeface="Times New Roman" panose="02020603050405020304" pitchFamily="18" charset="0"/>
              <a:cs typeface="Times New Roman" panose="02020603050405020304" pitchFamily="18" charset="0"/>
            </a:rPr>
            <a:t>从流域分布看，浑河年降水量</a:t>
          </a:r>
          <a:r>
            <a:rPr lang="en-US" sz="1400" kern="1200">
              <a:latin typeface="Times New Roman" panose="02020603050405020304" pitchFamily="18" charset="0"/>
              <a:cs typeface="Times New Roman" panose="02020603050405020304" pitchFamily="18" charset="0"/>
            </a:rPr>
            <a:t>956.8mm</a:t>
          </a:r>
          <a:r>
            <a:rPr lang="zh-CN" sz="1400" kern="1200">
              <a:latin typeface="Times New Roman" panose="02020603050405020304" pitchFamily="18" charset="0"/>
              <a:cs typeface="Times New Roman" panose="02020603050405020304" pitchFamily="18" charset="0"/>
            </a:rPr>
            <a:t>，比去年增加</a:t>
          </a:r>
          <a:r>
            <a:rPr lang="en-US" sz="1400" kern="1200">
              <a:latin typeface="Times New Roman" panose="02020603050405020304" pitchFamily="18" charset="0"/>
              <a:cs typeface="Times New Roman" panose="02020603050405020304" pitchFamily="18" charset="0"/>
            </a:rPr>
            <a:t>40.5%</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sz="1400" kern="1200">
              <a:latin typeface="Times New Roman" panose="02020603050405020304" pitchFamily="18" charset="0"/>
              <a:cs typeface="Times New Roman" panose="02020603050405020304" pitchFamily="18" charset="0"/>
            </a:rPr>
            <a:t>23.0%</a:t>
          </a:r>
          <a:r>
            <a:rPr lang="zh-CN" sz="1400" kern="1200">
              <a:latin typeface="Times New Roman" panose="02020603050405020304" pitchFamily="18" charset="0"/>
              <a:cs typeface="Times New Roman" panose="02020603050405020304" pitchFamily="18" charset="0"/>
            </a:rPr>
            <a:t>，其中大伙房水库以上年降水量</a:t>
          </a:r>
          <a:r>
            <a:rPr lang="en-US" sz="1400" kern="1200">
              <a:latin typeface="Times New Roman" panose="02020603050405020304" pitchFamily="18" charset="0"/>
              <a:cs typeface="Times New Roman" panose="02020603050405020304" pitchFamily="18" charset="0"/>
            </a:rPr>
            <a:t>939.1mm</a:t>
          </a:r>
          <a:r>
            <a:rPr lang="zh-CN" sz="1400" kern="1200">
              <a:latin typeface="Times New Roman" panose="02020603050405020304" pitchFamily="18" charset="0"/>
              <a:cs typeface="Times New Roman" panose="02020603050405020304" pitchFamily="18" charset="0"/>
            </a:rPr>
            <a:t>，大伙房水库以下年降水量</a:t>
          </a:r>
          <a:r>
            <a:rPr lang="en-US" sz="1400" kern="1200">
              <a:latin typeface="Times New Roman" panose="02020603050405020304" pitchFamily="18" charset="0"/>
              <a:cs typeface="Times New Roman" panose="02020603050405020304" pitchFamily="18" charset="0"/>
            </a:rPr>
            <a:t>100</a:t>
          </a:r>
          <a:r>
            <a:rPr lang="en-US" altLang="zh-CN" sz="1400" kern="1200">
              <a:latin typeface="Times New Roman" panose="02020603050405020304" pitchFamily="18" charset="0"/>
              <a:cs typeface="Times New Roman" panose="02020603050405020304" pitchFamily="18" charset="0"/>
            </a:rPr>
            <a:t>8.6mm</a:t>
          </a:r>
          <a:r>
            <a:rPr lang="zh-CN" sz="1400" kern="1200">
              <a:latin typeface="Times New Roman" panose="02020603050405020304" pitchFamily="18" charset="0"/>
              <a:cs typeface="Times New Roman" panose="02020603050405020304" pitchFamily="18" charset="0"/>
            </a:rPr>
            <a:t>；太子河年降水量</a:t>
          </a:r>
          <a:r>
            <a:rPr lang="en-US" sz="1400" kern="1200">
              <a:latin typeface="Times New Roman" panose="02020603050405020304" pitchFamily="18" charset="0"/>
              <a:cs typeface="Times New Roman" panose="02020603050405020304" pitchFamily="18" charset="0"/>
            </a:rPr>
            <a:t>818.5mm</a:t>
          </a:r>
          <a:r>
            <a:rPr lang="zh-CN" sz="1400" kern="1200">
              <a:latin typeface="Times New Roman" panose="02020603050405020304" pitchFamily="18" charset="0"/>
              <a:cs typeface="Times New Roman" panose="02020603050405020304" pitchFamily="18" charset="0"/>
            </a:rPr>
            <a:t>，比去年增加</a:t>
          </a:r>
          <a:r>
            <a:rPr lang="en-US" sz="1400" kern="1200">
              <a:latin typeface="Times New Roman" panose="02020603050405020304" pitchFamily="18" charset="0"/>
              <a:cs typeface="Times New Roman" panose="02020603050405020304" pitchFamily="18" charset="0"/>
            </a:rPr>
            <a:t>5.3%</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sz="1400" kern="1200">
              <a:latin typeface="Times New Roman" panose="02020603050405020304" pitchFamily="18" charset="0"/>
              <a:cs typeface="Times New Roman" panose="02020603050405020304" pitchFamily="18" charset="0"/>
            </a:rPr>
            <a:t>1.5%</a:t>
          </a:r>
          <a:r>
            <a:rPr lang="zh-CN" sz="1400" kern="1200">
              <a:latin typeface="Times New Roman" panose="02020603050405020304" pitchFamily="18" charset="0"/>
              <a:cs typeface="Times New Roman" panose="02020603050405020304" pitchFamily="18" charset="0"/>
            </a:rPr>
            <a:t>；浑江桓仁水库以上（富尔江）年降水量</a:t>
          </a:r>
          <a:r>
            <a:rPr lang="en-US" sz="1400" kern="1200">
              <a:latin typeface="Times New Roman" panose="02020603050405020304" pitchFamily="18" charset="0"/>
              <a:cs typeface="Times New Roman" panose="02020603050405020304" pitchFamily="18" charset="0"/>
            </a:rPr>
            <a:t>887.7mm</a:t>
          </a:r>
          <a:r>
            <a:rPr lang="zh-CN" sz="1400" kern="1200">
              <a:latin typeface="Times New Roman" panose="02020603050405020304" pitchFamily="18" charset="0"/>
              <a:cs typeface="Times New Roman" panose="02020603050405020304" pitchFamily="18" charset="0"/>
            </a:rPr>
            <a:t>，比去年增加</a:t>
          </a:r>
          <a:r>
            <a:rPr lang="en-US" sz="1400" kern="1200">
              <a:latin typeface="Times New Roman" panose="02020603050405020304" pitchFamily="18" charset="0"/>
              <a:cs typeface="Times New Roman" panose="02020603050405020304" pitchFamily="18" charset="0"/>
            </a:rPr>
            <a:t>22.8%</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sz="1400" kern="1200">
              <a:latin typeface="Times New Roman" panose="02020603050405020304" pitchFamily="18" charset="0"/>
              <a:cs typeface="Times New Roman" panose="02020603050405020304" pitchFamily="18" charset="0"/>
            </a:rPr>
            <a:t>12.7%</a:t>
          </a:r>
          <a:r>
            <a:rPr lang="zh-CN" sz="1400" kern="1200">
              <a:latin typeface="Times New Roman" panose="02020603050405020304" pitchFamily="18" charset="0"/>
              <a:cs typeface="Times New Roman" panose="02020603050405020304" pitchFamily="18" charset="0"/>
            </a:rPr>
            <a:t>；石佛寺水库以上（清河、柴河）年降水量</a:t>
          </a:r>
          <a:r>
            <a:rPr lang="en-US" sz="1400" kern="1200">
              <a:latin typeface="Times New Roman" panose="02020603050405020304" pitchFamily="18" charset="0"/>
              <a:cs typeface="Times New Roman" panose="02020603050405020304" pitchFamily="18" charset="0"/>
            </a:rPr>
            <a:t>916.0mm</a:t>
          </a:r>
          <a:r>
            <a:rPr lang="zh-CN" sz="1400" kern="1200">
              <a:latin typeface="Times New Roman" panose="02020603050405020304" pitchFamily="18" charset="0"/>
              <a:cs typeface="Times New Roman" panose="02020603050405020304" pitchFamily="18" charset="0"/>
            </a:rPr>
            <a:t>，比去年增加</a:t>
          </a:r>
          <a:r>
            <a:rPr lang="en-US" sz="1400" kern="1200">
              <a:latin typeface="Times New Roman" panose="02020603050405020304" pitchFamily="18" charset="0"/>
              <a:cs typeface="Times New Roman" panose="02020603050405020304" pitchFamily="18" charset="0"/>
            </a:rPr>
            <a:t>50.2%</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sz="1400" kern="1200">
              <a:latin typeface="Times New Roman" panose="02020603050405020304" pitchFamily="18" charset="0"/>
              <a:cs typeface="Times New Roman" panose="02020603050405020304" pitchFamily="18" charset="0"/>
            </a:rPr>
            <a:t>16.5%</a:t>
          </a:r>
          <a:r>
            <a:rPr lang="zh-CN" sz="1400" kern="1200">
              <a:latin typeface="Times New Roman" panose="02020603050405020304" pitchFamily="18" charset="0"/>
              <a:cs typeface="Times New Roman" panose="02020603050405020304" pitchFamily="18" charset="0"/>
            </a:rPr>
            <a:t>；辉发河年降水量</a:t>
          </a:r>
          <a:r>
            <a:rPr lang="en-US" sz="1400" kern="1200">
              <a:latin typeface="Times New Roman" panose="02020603050405020304" pitchFamily="18" charset="0"/>
              <a:cs typeface="Times New Roman" panose="02020603050405020304" pitchFamily="18" charset="0"/>
            </a:rPr>
            <a:t>961.4mm</a:t>
          </a:r>
          <a:r>
            <a:rPr lang="zh-CN" sz="1400" kern="1200">
              <a:latin typeface="Times New Roman" panose="02020603050405020304" pitchFamily="18" charset="0"/>
              <a:cs typeface="Times New Roman" panose="02020603050405020304" pitchFamily="18" charset="0"/>
            </a:rPr>
            <a:t>，比去年增加</a:t>
          </a:r>
          <a:r>
            <a:rPr lang="en-US" sz="1400" kern="1200">
              <a:latin typeface="Times New Roman" panose="02020603050405020304" pitchFamily="18" charset="0"/>
              <a:cs typeface="Times New Roman" panose="02020603050405020304" pitchFamily="18" charset="0"/>
            </a:rPr>
            <a:t>38.8%</a:t>
          </a:r>
          <a:r>
            <a:rPr lang="zh-CN" sz="1400" kern="1200">
              <a:latin typeface="Times New Roman" panose="02020603050405020304" pitchFamily="18" charset="0"/>
              <a:cs typeface="Times New Roman" panose="02020603050405020304" pitchFamily="18" charset="0"/>
            </a:rPr>
            <a:t>，比多年均值</a:t>
          </a:r>
          <a:r>
            <a:rPr lang="zh-CN" altLang="en-US" sz="1400" kern="1200">
              <a:latin typeface="Times New Roman" panose="02020603050405020304" pitchFamily="18" charset="0"/>
              <a:cs typeface="Times New Roman" panose="02020603050405020304" pitchFamily="18" charset="0"/>
            </a:rPr>
            <a:t>增加</a:t>
          </a:r>
          <a:r>
            <a:rPr lang="en-US" sz="1400" kern="1200">
              <a:latin typeface="Times New Roman" panose="02020603050405020304" pitchFamily="18" charset="0"/>
              <a:cs typeface="Times New Roman" panose="02020603050405020304" pitchFamily="18" charset="0"/>
            </a:rPr>
            <a:t>29.5%</a:t>
          </a:r>
          <a:r>
            <a:rPr lang="zh-CN" sz="1400" kern="1200">
              <a:latin typeface="Times New Roman" panose="02020603050405020304" pitchFamily="18" charset="0"/>
              <a:cs typeface="Times New Roman" panose="02020603050405020304" pitchFamily="18" charset="0"/>
            </a:rPr>
            <a:t>。</a:t>
          </a:r>
          <a:endParaRPr lang="zh-CN" altLang="en-US" sz="1400" kern="1200" dirty="0">
            <a:latin typeface="Times New Roman" panose="02020603050405020304" pitchFamily="18" charset="0"/>
            <a:ea typeface="+mn-ea"/>
            <a:cs typeface="Times New Roman" panose="02020603050405020304" pitchFamily="18" charset="0"/>
          </a:endParaRPr>
        </a:p>
      </dsp:txBody>
      <dsp:txXfrm>
        <a:off x="0" y="362822"/>
        <a:ext cx="6184900" cy="223992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14B2A-9C54-45ED-B17B-2627AF41F0BE}">
      <dsp:nvSpPr>
        <dsp:cNvPr id="0" name=""/>
        <dsp:cNvSpPr/>
      </dsp:nvSpPr>
      <dsp:spPr>
        <a:xfrm>
          <a:off x="0" y="559035"/>
          <a:ext cx="242459" cy="13457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r" defTabSz="622300">
            <a:lnSpc>
              <a:spcPct val="90000"/>
            </a:lnSpc>
            <a:spcBef>
              <a:spcPct val="0"/>
            </a:spcBef>
            <a:spcAft>
              <a:spcPct val="35000"/>
            </a:spcAft>
          </a:pPr>
          <a:r>
            <a:rPr lang="zh-CN" altLang="en-US" sz="1400" kern="1200">
              <a:latin typeface="黑体" pitchFamily="49" charset="-122"/>
              <a:ea typeface="黑体" pitchFamily="49" charset="-122"/>
            </a:rPr>
            <a:t>各行政分区</a:t>
          </a:r>
        </a:p>
      </dsp:txBody>
      <dsp:txXfrm>
        <a:off x="0" y="559035"/>
        <a:ext cx="242459" cy="1345729"/>
      </dsp:txXfrm>
    </dsp:sp>
    <dsp:sp modelId="{794912CF-06B2-46F8-B9A5-C77BFCE38313}">
      <dsp:nvSpPr>
        <dsp:cNvPr id="0" name=""/>
        <dsp:cNvSpPr/>
      </dsp:nvSpPr>
      <dsp:spPr>
        <a:xfrm>
          <a:off x="264484" y="4877"/>
          <a:ext cx="261651" cy="2458922"/>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632C8F-EFCA-4A9D-AC6A-B2C45BFF6A0C}">
      <dsp:nvSpPr>
        <dsp:cNvPr id="0" name=""/>
        <dsp:cNvSpPr/>
      </dsp:nvSpPr>
      <dsp:spPr>
        <a:xfrm>
          <a:off x="552854" y="4877"/>
          <a:ext cx="4706178" cy="245892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114300" lvl="1" indent="-114300" algn="just" defTabSz="622300">
            <a:lnSpc>
              <a:spcPct val="125000"/>
            </a:lnSpc>
            <a:spcBef>
              <a:spcPct val="0"/>
            </a:spcBef>
            <a:spcAft>
              <a:spcPct val="15000"/>
            </a:spcAft>
            <a:buChar char="••"/>
          </a:pPr>
          <a:r>
            <a:rPr lang="zh-CN" sz="1400" kern="1200">
              <a:ln>
                <a:noFill/>
              </a:ln>
              <a:latin typeface="Times New Roman" panose="02020603050405020304" pitchFamily="18" charset="0"/>
              <a:ea typeface="+mn-ea"/>
              <a:cs typeface="Times New Roman" panose="02020603050405020304" pitchFamily="18" charset="0"/>
            </a:rPr>
            <a:t>清原县</a:t>
          </a:r>
          <a:r>
            <a:rPr lang="en-US" sz="1400" kern="1200">
              <a:ln>
                <a:noFill/>
              </a:ln>
              <a:latin typeface="Times New Roman" panose="02020603050405020304" pitchFamily="18" charset="0"/>
              <a:ea typeface="+mn-ea"/>
              <a:cs typeface="Times New Roman" panose="02020603050405020304" pitchFamily="18" charset="0"/>
            </a:rPr>
            <a:t>13.11</a:t>
          </a:r>
          <a:r>
            <a:rPr lang="zh-CN" sz="1400" kern="1200">
              <a:ln>
                <a:noFill/>
              </a:ln>
              <a:latin typeface="Times New Roman" panose="02020603050405020304" pitchFamily="18" charset="0"/>
              <a:ea typeface="+mn-ea"/>
              <a:cs typeface="Times New Roman" panose="02020603050405020304" pitchFamily="18" charset="0"/>
            </a:rPr>
            <a:t>亿</a:t>
          </a:r>
          <a:r>
            <a:rPr lang="en-US" altLang="zh-CN" sz="1400" kern="1200">
              <a:ln>
                <a:noFill/>
              </a:ln>
              <a:latin typeface="Times New Roman" panose="02020603050405020304" pitchFamily="18" charset="0"/>
              <a:ea typeface="+mn-ea"/>
              <a:cs typeface="Times New Roman" panose="02020603050405020304" pitchFamily="18" charset="0"/>
            </a:rPr>
            <a:t>m</a:t>
          </a:r>
          <a:r>
            <a:rPr lang="zh-CN" altLang="zh-CN" sz="1400" kern="1200">
              <a:ln>
                <a:noFill/>
              </a:ln>
              <a:latin typeface="Times New Roman" panose="02020603050405020304" pitchFamily="18" charset="0"/>
              <a:ea typeface="+mn-ea"/>
              <a:cs typeface="Times New Roman" panose="02020603050405020304" pitchFamily="18" charset="0"/>
            </a:rPr>
            <a:t>³</a:t>
          </a:r>
          <a:r>
            <a:rPr lang="zh-CN" sz="1400" kern="1200">
              <a:ln>
                <a:noFill/>
              </a:ln>
              <a:latin typeface="Times New Roman" panose="02020603050405020304" pitchFamily="18" charset="0"/>
              <a:ea typeface="+mn-ea"/>
              <a:cs typeface="Times New Roman" panose="02020603050405020304" pitchFamily="18" charset="0"/>
            </a:rPr>
            <a:t>，比上年</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191.6</a:t>
          </a:r>
          <a:r>
            <a:rPr lang="en-US" sz="1400" kern="1200">
              <a:ln>
                <a:noFill/>
              </a:ln>
              <a:latin typeface="Times New Roman" panose="02020603050405020304" pitchFamily="18" charset="0"/>
              <a:ea typeface="+mn-ea"/>
              <a:cs typeface="Times New Roman" panose="02020603050405020304" pitchFamily="18" charset="0"/>
            </a:rPr>
            <a:t>%</a:t>
          </a:r>
          <a:r>
            <a:rPr lang="zh-CN" sz="1400" kern="1200">
              <a:ln>
                <a:noFill/>
              </a:ln>
              <a:latin typeface="Times New Roman" panose="02020603050405020304" pitchFamily="18" charset="0"/>
              <a:ea typeface="+mn-ea"/>
              <a:cs typeface="Times New Roman" panose="02020603050405020304" pitchFamily="18" charset="0"/>
            </a:rPr>
            <a:t>，比多年平均值</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24.8</a:t>
          </a:r>
          <a:r>
            <a:rPr lang="en-US" sz="1400" kern="1200">
              <a:ln>
                <a:noFill/>
              </a:ln>
              <a:latin typeface="Times New Roman" panose="02020603050405020304" pitchFamily="18" charset="0"/>
              <a:ea typeface="+mn-ea"/>
              <a:cs typeface="Times New Roman" panose="02020603050405020304" pitchFamily="18" charset="0"/>
            </a:rPr>
            <a:t>%</a:t>
          </a:r>
          <a:r>
            <a:rPr lang="zh-CN" altLang="en-US" sz="1400" kern="1200">
              <a:ln>
                <a:noFill/>
              </a:ln>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ct val="15000"/>
            </a:spcAft>
            <a:buChar char="••"/>
          </a:pPr>
          <a:r>
            <a:rPr lang="zh-CN" sz="1400" kern="1200">
              <a:ln>
                <a:noFill/>
              </a:ln>
              <a:latin typeface="Times New Roman" panose="02020603050405020304" pitchFamily="18" charset="0"/>
              <a:ea typeface="+mn-ea"/>
              <a:cs typeface="Times New Roman" panose="02020603050405020304" pitchFamily="18" charset="0"/>
            </a:rPr>
            <a:t>新宾县</a:t>
          </a:r>
          <a:r>
            <a:rPr lang="en-US" sz="1400" kern="1200">
              <a:ln>
                <a:noFill/>
              </a:ln>
              <a:latin typeface="Times New Roman" panose="02020603050405020304" pitchFamily="18" charset="0"/>
              <a:ea typeface="+mn-ea"/>
              <a:cs typeface="Times New Roman" panose="02020603050405020304" pitchFamily="18" charset="0"/>
            </a:rPr>
            <a:t>15.32</a:t>
          </a:r>
          <a:r>
            <a:rPr lang="zh-CN" sz="1400" kern="1200">
              <a:ln>
                <a:noFill/>
              </a:ln>
              <a:latin typeface="Times New Roman" panose="02020603050405020304" pitchFamily="18" charset="0"/>
              <a:ea typeface="+mn-ea"/>
              <a:cs typeface="Times New Roman" panose="02020603050405020304" pitchFamily="18" charset="0"/>
            </a:rPr>
            <a:t>亿</a:t>
          </a:r>
          <a:r>
            <a:rPr lang="en-US" altLang="zh-CN" sz="1400" kern="1200">
              <a:ln>
                <a:noFill/>
              </a:ln>
              <a:latin typeface="Times New Roman" panose="02020603050405020304" pitchFamily="18" charset="0"/>
              <a:ea typeface="+mn-ea"/>
              <a:cs typeface="Times New Roman" panose="02020603050405020304" pitchFamily="18" charset="0"/>
            </a:rPr>
            <a:t>m</a:t>
          </a:r>
          <a:r>
            <a:rPr lang="zh-CN" altLang="zh-CN" sz="1400" kern="1200">
              <a:ln>
                <a:noFill/>
              </a:ln>
              <a:latin typeface="Times New Roman" panose="02020603050405020304" pitchFamily="18" charset="0"/>
              <a:ea typeface="+mn-ea"/>
              <a:cs typeface="Times New Roman" panose="02020603050405020304" pitchFamily="18" charset="0"/>
            </a:rPr>
            <a:t>³</a:t>
          </a:r>
          <a:r>
            <a:rPr lang="zh-CN" sz="1400" kern="1200">
              <a:ln>
                <a:noFill/>
              </a:ln>
              <a:latin typeface="Times New Roman" panose="02020603050405020304" pitchFamily="18" charset="0"/>
              <a:ea typeface="+mn-ea"/>
              <a:cs typeface="Times New Roman" panose="02020603050405020304" pitchFamily="18" charset="0"/>
            </a:rPr>
            <a:t>，比上年</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69.1</a:t>
          </a:r>
          <a:r>
            <a:rPr lang="en-US" sz="1400" kern="1200">
              <a:ln>
                <a:noFill/>
              </a:ln>
              <a:latin typeface="Times New Roman" panose="02020603050405020304" pitchFamily="18" charset="0"/>
              <a:ea typeface="+mn-ea"/>
              <a:cs typeface="Times New Roman" panose="02020603050405020304" pitchFamily="18" charset="0"/>
            </a:rPr>
            <a:t>%</a:t>
          </a:r>
          <a:r>
            <a:rPr lang="zh-CN" sz="1400" kern="1200">
              <a:ln>
                <a:noFill/>
              </a:ln>
              <a:latin typeface="Times New Roman" panose="02020603050405020304" pitchFamily="18" charset="0"/>
              <a:ea typeface="+mn-ea"/>
              <a:cs typeface="Times New Roman" panose="02020603050405020304" pitchFamily="18" charset="0"/>
            </a:rPr>
            <a:t>，比多年平均值</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15.2</a:t>
          </a:r>
          <a:r>
            <a:rPr lang="en-US" sz="1400" kern="1200">
              <a:ln>
                <a:noFill/>
              </a:ln>
              <a:latin typeface="Times New Roman" panose="02020603050405020304" pitchFamily="18" charset="0"/>
              <a:ea typeface="+mn-ea"/>
              <a:cs typeface="Times New Roman" panose="02020603050405020304" pitchFamily="18" charset="0"/>
            </a:rPr>
            <a:t>%</a:t>
          </a:r>
          <a:r>
            <a:rPr lang="zh-CN" altLang="en-US" sz="1400" kern="1200">
              <a:ln>
                <a:noFill/>
              </a:ln>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ct val="15000"/>
            </a:spcAft>
            <a:buChar char="••"/>
          </a:pPr>
          <a:r>
            <a:rPr lang="zh-CN" sz="1400" kern="1200">
              <a:ln>
                <a:noFill/>
              </a:ln>
              <a:latin typeface="Times New Roman" panose="02020603050405020304" pitchFamily="18" charset="0"/>
              <a:ea typeface="+mn-ea"/>
              <a:cs typeface="Times New Roman" panose="02020603050405020304" pitchFamily="18" charset="0"/>
            </a:rPr>
            <a:t>抚顺县</a:t>
          </a:r>
          <a:r>
            <a:rPr lang="en-US" altLang="zh-CN" sz="1400" kern="1200">
              <a:ln>
                <a:noFill/>
              </a:ln>
              <a:latin typeface="Times New Roman" panose="02020603050405020304" pitchFamily="18" charset="0"/>
              <a:ea typeface="+mn-ea"/>
              <a:cs typeface="Times New Roman" panose="02020603050405020304" pitchFamily="18" charset="0"/>
            </a:rPr>
            <a:t>6.183</a:t>
          </a:r>
          <a:r>
            <a:rPr lang="zh-CN" sz="1400" kern="1200">
              <a:ln>
                <a:noFill/>
              </a:ln>
              <a:latin typeface="Times New Roman" panose="02020603050405020304" pitchFamily="18" charset="0"/>
              <a:ea typeface="+mn-ea"/>
              <a:cs typeface="Times New Roman" panose="02020603050405020304" pitchFamily="18" charset="0"/>
            </a:rPr>
            <a:t>亿</a:t>
          </a:r>
          <a:r>
            <a:rPr lang="en-US" altLang="zh-CN" sz="1400" kern="1200">
              <a:ln>
                <a:noFill/>
              </a:ln>
              <a:latin typeface="Times New Roman" panose="02020603050405020304" pitchFamily="18" charset="0"/>
              <a:ea typeface="+mn-ea"/>
              <a:cs typeface="Times New Roman" panose="02020603050405020304" pitchFamily="18" charset="0"/>
            </a:rPr>
            <a:t>m</a:t>
          </a:r>
          <a:r>
            <a:rPr lang="zh-CN" altLang="zh-CN" sz="1400" kern="1200">
              <a:ln>
                <a:noFill/>
              </a:ln>
              <a:latin typeface="Times New Roman" panose="02020603050405020304" pitchFamily="18" charset="0"/>
              <a:ea typeface="+mn-ea"/>
              <a:cs typeface="Times New Roman" panose="02020603050405020304" pitchFamily="18" charset="0"/>
            </a:rPr>
            <a:t>³</a:t>
          </a:r>
          <a:r>
            <a:rPr lang="zh-CN" sz="1400" kern="1200">
              <a:ln>
                <a:noFill/>
              </a:ln>
              <a:latin typeface="Times New Roman" panose="02020603050405020304" pitchFamily="18" charset="0"/>
              <a:ea typeface="+mn-ea"/>
              <a:cs typeface="Times New Roman" panose="02020603050405020304" pitchFamily="18" charset="0"/>
            </a:rPr>
            <a:t>，比上年</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88.1</a:t>
          </a:r>
          <a:r>
            <a:rPr lang="en-US" sz="1400" kern="1200">
              <a:ln>
                <a:noFill/>
              </a:ln>
              <a:latin typeface="Times New Roman" panose="02020603050405020304" pitchFamily="18" charset="0"/>
              <a:ea typeface="+mn-ea"/>
              <a:cs typeface="Times New Roman" panose="02020603050405020304" pitchFamily="18" charset="0"/>
            </a:rPr>
            <a:t>%</a:t>
          </a:r>
          <a:r>
            <a:rPr lang="zh-CN" sz="1400" kern="1200">
              <a:ln>
                <a:noFill/>
              </a:ln>
              <a:latin typeface="Times New Roman" panose="02020603050405020304" pitchFamily="18" charset="0"/>
              <a:ea typeface="+mn-ea"/>
              <a:cs typeface="Times New Roman" panose="02020603050405020304" pitchFamily="18" charset="0"/>
            </a:rPr>
            <a:t>，比多年平均值</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48.7</a:t>
          </a:r>
          <a:r>
            <a:rPr lang="en-US" sz="1400" kern="1200">
              <a:ln>
                <a:noFill/>
              </a:ln>
              <a:latin typeface="Times New Roman" panose="02020603050405020304" pitchFamily="18" charset="0"/>
              <a:ea typeface="+mn-ea"/>
              <a:cs typeface="Times New Roman" panose="02020603050405020304" pitchFamily="18" charset="0"/>
            </a:rPr>
            <a:t>%</a:t>
          </a:r>
          <a:r>
            <a:rPr lang="zh-CN" altLang="en-US" sz="1400" kern="1200">
              <a:ln>
                <a:noFill/>
              </a:ln>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ct val="15000"/>
            </a:spcAft>
            <a:buChar char="••"/>
          </a:pPr>
          <a:r>
            <a:rPr lang="zh-CN" sz="1400" kern="1200">
              <a:ln>
                <a:noFill/>
              </a:ln>
              <a:latin typeface="Times New Roman" panose="02020603050405020304" pitchFamily="18" charset="0"/>
              <a:ea typeface="+mn-ea"/>
              <a:cs typeface="Times New Roman" panose="02020603050405020304" pitchFamily="18" charset="0"/>
            </a:rPr>
            <a:t>市区</a:t>
          </a:r>
          <a:r>
            <a:rPr lang="en-US" sz="1400" kern="1200">
              <a:ln>
                <a:noFill/>
              </a:ln>
              <a:latin typeface="Times New Roman" panose="02020603050405020304" pitchFamily="18" charset="0"/>
              <a:ea typeface="+mn-ea"/>
              <a:cs typeface="Times New Roman" panose="02020603050405020304" pitchFamily="18" charset="0"/>
            </a:rPr>
            <a:t>4.47</a:t>
          </a:r>
          <a:r>
            <a:rPr lang="en-US" altLang="zh-CN" sz="1400" kern="1200">
              <a:ln>
                <a:noFill/>
              </a:ln>
              <a:latin typeface="Times New Roman" panose="02020603050405020304" pitchFamily="18" charset="0"/>
              <a:ea typeface="+mn-ea"/>
              <a:cs typeface="Times New Roman" panose="02020603050405020304" pitchFamily="18" charset="0"/>
            </a:rPr>
            <a:t>3</a:t>
          </a:r>
          <a:r>
            <a:rPr lang="zh-CN" sz="1400" kern="1200">
              <a:ln>
                <a:noFill/>
              </a:ln>
              <a:latin typeface="Times New Roman" panose="02020603050405020304" pitchFamily="18" charset="0"/>
              <a:ea typeface="+mn-ea"/>
              <a:cs typeface="Times New Roman" panose="02020603050405020304" pitchFamily="18" charset="0"/>
            </a:rPr>
            <a:t>亿</a:t>
          </a:r>
          <a:r>
            <a:rPr lang="en-US" altLang="zh-CN" sz="1400" kern="1200">
              <a:ln>
                <a:noFill/>
              </a:ln>
              <a:latin typeface="Times New Roman" panose="02020603050405020304" pitchFamily="18" charset="0"/>
              <a:ea typeface="+mn-ea"/>
              <a:cs typeface="Times New Roman" panose="02020603050405020304" pitchFamily="18" charset="0"/>
            </a:rPr>
            <a:t>m</a:t>
          </a:r>
          <a:r>
            <a:rPr lang="zh-CN" altLang="zh-CN" sz="1400" kern="1200">
              <a:ln>
                <a:noFill/>
              </a:ln>
              <a:latin typeface="Times New Roman" panose="02020603050405020304" pitchFamily="18" charset="0"/>
              <a:ea typeface="+mn-ea"/>
              <a:cs typeface="Times New Roman" panose="02020603050405020304" pitchFamily="18" charset="0"/>
            </a:rPr>
            <a:t>³</a:t>
          </a:r>
          <a:r>
            <a:rPr lang="zh-CN" sz="1400" kern="1200">
              <a:ln>
                <a:noFill/>
              </a:ln>
              <a:latin typeface="Times New Roman" panose="02020603050405020304" pitchFamily="18" charset="0"/>
              <a:ea typeface="+mn-ea"/>
              <a:cs typeface="Times New Roman" panose="02020603050405020304" pitchFamily="18" charset="0"/>
            </a:rPr>
            <a:t>，比上年</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91.3</a:t>
          </a:r>
          <a:r>
            <a:rPr lang="en-US" sz="1400" kern="1200">
              <a:ln>
                <a:noFill/>
              </a:ln>
              <a:latin typeface="Times New Roman" panose="02020603050405020304" pitchFamily="18" charset="0"/>
              <a:ea typeface="+mn-ea"/>
              <a:cs typeface="Times New Roman" panose="02020603050405020304" pitchFamily="18" charset="0"/>
            </a:rPr>
            <a:t>%</a:t>
          </a:r>
          <a:r>
            <a:rPr lang="zh-CN" sz="1400" kern="1200">
              <a:ln>
                <a:noFill/>
              </a:ln>
              <a:latin typeface="Times New Roman" panose="02020603050405020304" pitchFamily="18" charset="0"/>
              <a:ea typeface="+mn-ea"/>
              <a:cs typeface="Times New Roman" panose="02020603050405020304" pitchFamily="18" charset="0"/>
            </a:rPr>
            <a:t>，比多年平均值</a:t>
          </a:r>
          <a:r>
            <a:rPr lang="zh-CN" altLang="en-US" sz="1400" kern="1200">
              <a:ln>
                <a:noFill/>
              </a:ln>
              <a:latin typeface="Times New Roman" panose="02020603050405020304" pitchFamily="18" charset="0"/>
              <a:ea typeface="+mn-ea"/>
              <a:cs typeface="Times New Roman" panose="02020603050405020304" pitchFamily="18" charset="0"/>
            </a:rPr>
            <a:t>增加</a:t>
          </a:r>
          <a:r>
            <a:rPr lang="en-US" altLang="zh-CN" sz="1400" kern="1200">
              <a:ln>
                <a:noFill/>
              </a:ln>
              <a:latin typeface="Times New Roman" panose="02020603050405020304" pitchFamily="18" charset="0"/>
              <a:ea typeface="+mn-ea"/>
              <a:cs typeface="Times New Roman" panose="02020603050405020304" pitchFamily="18" charset="0"/>
            </a:rPr>
            <a:t>80.6</a:t>
          </a:r>
          <a:r>
            <a:rPr lang="en-US" sz="1400" kern="1200">
              <a:ln>
                <a:noFill/>
              </a:ln>
              <a:latin typeface="Times New Roman" panose="02020603050405020304" pitchFamily="18" charset="0"/>
              <a:ea typeface="+mn-ea"/>
              <a:cs typeface="Times New Roman" panose="02020603050405020304" pitchFamily="18" charset="0"/>
            </a:rPr>
            <a:t>%</a:t>
          </a:r>
          <a:r>
            <a:rPr lang="zh-CN" altLang="en-US" sz="1400" kern="1200">
              <a:ln>
                <a:noFill/>
              </a:ln>
              <a:latin typeface="Times New Roman" panose="02020603050405020304" pitchFamily="18" charset="0"/>
              <a:ea typeface="+mn-ea"/>
              <a:cs typeface="Times New Roman" panose="02020603050405020304" pitchFamily="18" charset="0"/>
            </a:rPr>
            <a:t>。</a:t>
          </a:r>
        </a:p>
      </dsp:txBody>
      <dsp:txXfrm>
        <a:off x="552854" y="4877"/>
        <a:ext cx="4706178" cy="245892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14B2A-9C54-45ED-B17B-2627AF41F0BE}">
      <dsp:nvSpPr>
        <dsp:cNvPr id="0" name=""/>
        <dsp:cNvSpPr/>
      </dsp:nvSpPr>
      <dsp:spPr>
        <a:xfrm>
          <a:off x="0" y="1224662"/>
          <a:ext cx="282615" cy="8120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r" defTabSz="622300">
            <a:lnSpc>
              <a:spcPct val="90000"/>
            </a:lnSpc>
            <a:spcBef>
              <a:spcPct val="0"/>
            </a:spcBef>
            <a:spcAft>
              <a:spcPct val="35000"/>
            </a:spcAft>
          </a:pPr>
          <a:r>
            <a:rPr lang="zh-CN" altLang="en-US" sz="1400" kern="1200">
              <a:latin typeface="黑体" pitchFamily="49" charset="-122"/>
              <a:ea typeface="黑体" pitchFamily="49" charset="-122"/>
            </a:rPr>
            <a:t>各流域分区</a:t>
          </a:r>
        </a:p>
      </dsp:txBody>
      <dsp:txXfrm>
        <a:off x="0" y="1224662"/>
        <a:ext cx="282615" cy="812035"/>
      </dsp:txXfrm>
    </dsp:sp>
    <dsp:sp modelId="{794912CF-06B2-46F8-B9A5-C77BFCE38313}">
      <dsp:nvSpPr>
        <dsp:cNvPr id="0" name=""/>
        <dsp:cNvSpPr/>
      </dsp:nvSpPr>
      <dsp:spPr>
        <a:xfrm>
          <a:off x="305755" y="4389"/>
          <a:ext cx="249880" cy="3256970"/>
        </a:xfrm>
        <a:prstGeom prst="leftBrace">
          <a:avLst>
            <a:gd name="adj1" fmla="val 35000"/>
            <a:gd name="adj2" fmla="val 50000"/>
          </a:avLst>
        </a:pr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632C8F-EFCA-4A9D-AC6A-B2C45BFF6A0C}">
      <dsp:nvSpPr>
        <dsp:cNvPr id="0" name=""/>
        <dsp:cNvSpPr/>
      </dsp:nvSpPr>
      <dsp:spPr>
        <a:xfrm>
          <a:off x="581151" y="46861"/>
          <a:ext cx="5011316" cy="3184993"/>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3340" tIns="53340" rIns="53340" bIns="53340" numCol="1" spcCol="1270" anchor="ctr" anchorCtr="0">
          <a:noAutofit/>
        </a:bodyPr>
        <a:lstStyle/>
        <a:p>
          <a:pPr marL="114300" lvl="1" indent="-114300" algn="just" defTabSz="622300">
            <a:lnSpc>
              <a:spcPct val="125000"/>
            </a:lnSpc>
            <a:spcBef>
              <a:spcPct val="0"/>
            </a:spcBef>
            <a:spcAft>
              <a:spcPts val="0"/>
            </a:spcAft>
            <a:buChar char="••"/>
          </a:pPr>
          <a:r>
            <a:rPr lang="zh-CN" sz="1400" kern="1200">
              <a:latin typeface="Times New Roman" panose="02020603050405020304" pitchFamily="18" charset="0"/>
              <a:ea typeface="+mn-ea"/>
              <a:cs typeface="Times New Roman" panose="02020603050405020304" pitchFamily="18" charset="0"/>
            </a:rPr>
            <a:t>浑河</a:t>
          </a:r>
          <a:r>
            <a:rPr lang="en-US" sz="1400" kern="1200">
              <a:latin typeface="Times New Roman" panose="02020603050405020304" pitchFamily="18" charset="0"/>
              <a:ea typeface="+mn-ea"/>
              <a:cs typeface="Times New Roman" panose="02020603050405020304" pitchFamily="18" charset="0"/>
            </a:rPr>
            <a:t>24.34</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，比上年</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100.2</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，比多年平均值</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27.5</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，其中大伙房水库以上</a:t>
          </a:r>
          <a:r>
            <a:rPr lang="en-US" sz="1400" kern="1200">
              <a:latin typeface="Times New Roman" panose="02020603050405020304" pitchFamily="18" charset="0"/>
              <a:ea typeface="+mn-ea"/>
              <a:cs typeface="Times New Roman" panose="02020603050405020304" pitchFamily="18" charset="0"/>
            </a:rPr>
            <a:t>17.78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，大伙房水库以下</a:t>
          </a:r>
          <a:r>
            <a:rPr lang="en-US" sz="1400" kern="1200">
              <a:latin typeface="Times New Roman" panose="02020603050405020304" pitchFamily="18" charset="0"/>
              <a:ea typeface="+mn-ea"/>
              <a:cs typeface="Times New Roman" panose="02020603050405020304" pitchFamily="18" charset="0"/>
            </a:rPr>
            <a:t>6.56</a:t>
          </a:r>
          <a:r>
            <a:rPr lang="en-US" altLang="zh-CN" sz="1400" kern="1200">
              <a:latin typeface="Times New Roman" panose="02020603050405020304" pitchFamily="18" charset="0"/>
              <a:ea typeface="+mn-ea"/>
              <a:cs typeface="Times New Roman" panose="02020603050405020304" pitchFamily="18" charset="0"/>
            </a:rPr>
            <a:t>6</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altLang="en-US" sz="1400" kern="1200">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ts val="0"/>
            </a:spcAft>
            <a:buChar char="••"/>
          </a:pPr>
          <a:r>
            <a:rPr lang="zh-CN" sz="1400" kern="1200">
              <a:latin typeface="Times New Roman" panose="02020603050405020304" pitchFamily="18" charset="0"/>
              <a:ea typeface="+mn-ea"/>
              <a:cs typeface="Times New Roman" panose="02020603050405020304" pitchFamily="18" charset="0"/>
            </a:rPr>
            <a:t>太子河</a:t>
          </a:r>
          <a:r>
            <a:rPr lang="en-US" sz="1400" kern="1200">
              <a:latin typeface="Times New Roman" panose="02020603050405020304" pitchFamily="18" charset="0"/>
              <a:ea typeface="+mn-ea"/>
              <a:cs typeface="Times New Roman" panose="02020603050405020304" pitchFamily="18" charset="0"/>
            </a:rPr>
            <a:t>5.1</a:t>
          </a:r>
          <a:r>
            <a:rPr lang="en-US" altLang="zh-CN" sz="1400" kern="1200">
              <a:latin typeface="Times New Roman" panose="02020603050405020304" pitchFamily="18" charset="0"/>
              <a:ea typeface="+mn-ea"/>
              <a:cs typeface="Times New Roman" panose="02020603050405020304" pitchFamily="18" charset="0"/>
            </a:rPr>
            <a:t>79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，比上年</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74.5</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，比多年平均值</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14.6</a:t>
          </a:r>
          <a:r>
            <a:rPr lang="en-US" sz="1400" kern="1200">
              <a:latin typeface="Times New Roman" panose="02020603050405020304" pitchFamily="18" charset="0"/>
              <a:ea typeface="+mn-ea"/>
              <a:cs typeface="Times New Roman" panose="02020603050405020304" pitchFamily="18" charset="0"/>
            </a:rPr>
            <a:t>%</a:t>
          </a:r>
          <a:r>
            <a:rPr lang="zh-CN" altLang="en-US" sz="1400" kern="1200">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ts val="0"/>
            </a:spcAft>
            <a:buChar char="••"/>
          </a:pPr>
          <a:r>
            <a:rPr lang="zh-CN" altLang="en-US" sz="1400" kern="1200">
              <a:latin typeface="Times New Roman" panose="02020603050405020304" pitchFamily="18" charset="0"/>
              <a:ea typeface="+mn-ea"/>
              <a:cs typeface="Times New Roman" panose="02020603050405020304" pitchFamily="18" charset="0"/>
            </a:rPr>
            <a:t>浑江桓仁水库以上</a:t>
          </a:r>
          <a:r>
            <a:rPr lang="zh-CN" sz="1400" kern="1200">
              <a:latin typeface="Times New Roman" panose="02020603050405020304" pitchFamily="18" charset="0"/>
              <a:ea typeface="+mn-ea"/>
              <a:cs typeface="Times New Roman" panose="02020603050405020304" pitchFamily="18" charset="0"/>
            </a:rPr>
            <a:t>（富尔江）</a:t>
          </a:r>
          <a:r>
            <a:rPr lang="en-US" sz="1400" kern="1200">
              <a:latin typeface="Times New Roman" panose="02020603050405020304" pitchFamily="18" charset="0"/>
              <a:ea typeface="+mn-ea"/>
              <a:cs typeface="Times New Roman" panose="02020603050405020304" pitchFamily="18" charset="0"/>
            </a:rPr>
            <a:t>3.88</a:t>
          </a:r>
          <a:r>
            <a:rPr lang="en-US" altLang="zh-CN" sz="1400" kern="1200">
              <a:latin typeface="Times New Roman" panose="02020603050405020304" pitchFamily="18" charset="0"/>
              <a:ea typeface="+mn-ea"/>
              <a:cs typeface="Times New Roman" panose="02020603050405020304" pitchFamily="18" charset="0"/>
            </a:rPr>
            <a:t>4</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，比上年</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57.4</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，比多年平均值</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27.9</a:t>
          </a:r>
          <a:r>
            <a:rPr lang="en-US" sz="1400" kern="1200">
              <a:latin typeface="Times New Roman" panose="02020603050405020304" pitchFamily="18" charset="0"/>
              <a:ea typeface="+mn-ea"/>
              <a:cs typeface="Times New Roman" panose="02020603050405020304" pitchFamily="18" charset="0"/>
            </a:rPr>
            <a:t>%</a:t>
          </a:r>
          <a:r>
            <a:rPr lang="zh-CN" altLang="en-US" sz="1400" kern="1200">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ts val="0"/>
            </a:spcAft>
            <a:buChar char="••"/>
          </a:pPr>
          <a:r>
            <a:rPr lang="zh-CN" sz="1400" kern="1200">
              <a:latin typeface="Times New Roman" panose="02020603050405020304" pitchFamily="18" charset="0"/>
              <a:ea typeface="+mn-ea"/>
              <a:cs typeface="Times New Roman" panose="02020603050405020304" pitchFamily="18" charset="0"/>
            </a:rPr>
            <a:t>石佛寺水库以上（清河、柴河）</a:t>
          </a:r>
          <a:r>
            <a:rPr lang="en-US" altLang="zh-CN" sz="1400" kern="1200">
              <a:latin typeface="Times New Roman" panose="02020603050405020304" pitchFamily="18" charset="0"/>
              <a:ea typeface="+mn-ea"/>
              <a:cs typeface="Times New Roman" panose="02020603050405020304" pitchFamily="18" charset="0"/>
            </a:rPr>
            <a:t>3.559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，比上年</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327.4</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，比多年平均值</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37.0</a:t>
          </a:r>
          <a:r>
            <a:rPr lang="en-US" sz="1400" kern="1200">
              <a:latin typeface="Times New Roman" panose="02020603050405020304" pitchFamily="18" charset="0"/>
              <a:ea typeface="+mn-ea"/>
              <a:cs typeface="Times New Roman" panose="02020603050405020304" pitchFamily="18" charset="0"/>
            </a:rPr>
            <a:t>%</a:t>
          </a:r>
          <a:r>
            <a:rPr lang="zh-CN" altLang="en-US" sz="1400" kern="1200">
              <a:latin typeface="Times New Roman" panose="02020603050405020304" pitchFamily="18" charset="0"/>
              <a:ea typeface="+mn-ea"/>
              <a:cs typeface="Times New Roman" panose="02020603050405020304" pitchFamily="18" charset="0"/>
            </a:rPr>
            <a:t>。</a:t>
          </a:r>
        </a:p>
        <a:p>
          <a:pPr marL="114300" lvl="1" indent="-114300" algn="just" defTabSz="622300">
            <a:lnSpc>
              <a:spcPct val="125000"/>
            </a:lnSpc>
            <a:spcBef>
              <a:spcPct val="0"/>
            </a:spcBef>
            <a:spcAft>
              <a:spcPts val="0"/>
            </a:spcAft>
            <a:buChar char="••"/>
          </a:pPr>
          <a:r>
            <a:rPr lang="zh-CN" sz="1400" kern="1200">
              <a:latin typeface="Times New Roman" panose="02020603050405020304" pitchFamily="18" charset="0"/>
              <a:ea typeface="+mn-ea"/>
              <a:cs typeface="Times New Roman" panose="02020603050405020304" pitchFamily="18" charset="0"/>
            </a:rPr>
            <a:t>辉发河</a:t>
          </a:r>
          <a:r>
            <a:rPr lang="en-US" sz="1400" kern="1200">
              <a:latin typeface="Times New Roman" panose="02020603050405020304" pitchFamily="18" charset="0"/>
              <a:ea typeface="+mn-ea"/>
              <a:cs typeface="Times New Roman" panose="02020603050405020304" pitchFamily="18" charset="0"/>
            </a:rPr>
            <a:t>2.1</a:t>
          </a:r>
          <a:r>
            <a:rPr lang="en-US" altLang="zh-CN" sz="1400" kern="1200">
              <a:latin typeface="Times New Roman" panose="02020603050405020304" pitchFamily="18" charset="0"/>
              <a:ea typeface="+mn-ea"/>
              <a:cs typeface="Times New Roman" panose="02020603050405020304" pitchFamily="18" charset="0"/>
            </a:rPr>
            <a:t>18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，比上年</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181.4</a:t>
          </a:r>
          <a:r>
            <a:rPr lang="en-US" sz="1400" kern="1200">
              <a:latin typeface="Times New Roman" panose="02020603050405020304" pitchFamily="18" charset="0"/>
              <a:ea typeface="+mn-ea"/>
              <a:cs typeface="Times New Roman" panose="02020603050405020304" pitchFamily="18" charset="0"/>
            </a:rPr>
            <a:t>%</a:t>
          </a:r>
          <a:r>
            <a:rPr lang="zh-CN" sz="1400" kern="1200">
              <a:latin typeface="Times New Roman" panose="02020603050405020304" pitchFamily="18" charset="0"/>
              <a:ea typeface="+mn-ea"/>
              <a:cs typeface="Times New Roman" panose="02020603050405020304" pitchFamily="18" charset="0"/>
            </a:rPr>
            <a:t>，比多年平均值</a:t>
          </a:r>
          <a:r>
            <a:rPr lang="zh-CN" altLang="en-US" sz="1400" kern="1200">
              <a:latin typeface="Times New Roman" panose="02020603050405020304" pitchFamily="18" charset="0"/>
              <a:ea typeface="+mn-ea"/>
              <a:cs typeface="Times New Roman" panose="02020603050405020304" pitchFamily="18" charset="0"/>
            </a:rPr>
            <a:t>增加</a:t>
          </a:r>
          <a:r>
            <a:rPr lang="en-US" altLang="zh-CN" sz="1400" kern="1200">
              <a:latin typeface="Times New Roman" panose="02020603050405020304" pitchFamily="18" charset="0"/>
              <a:ea typeface="+mn-ea"/>
              <a:cs typeface="Times New Roman" panose="02020603050405020304" pitchFamily="18" charset="0"/>
            </a:rPr>
            <a:t>77.1</a:t>
          </a:r>
          <a:r>
            <a:rPr lang="en-US" sz="1400" kern="1200">
              <a:latin typeface="Times New Roman" panose="02020603050405020304" pitchFamily="18" charset="0"/>
              <a:ea typeface="+mn-ea"/>
              <a:cs typeface="Times New Roman" panose="02020603050405020304" pitchFamily="18" charset="0"/>
            </a:rPr>
            <a:t>%</a:t>
          </a:r>
          <a:r>
            <a:rPr lang="zh-CN" altLang="en-US" sz="1400" kern="1200">
              <a:latin typeface="Times New Roman" panose="02020603050405020304" pitchFamily="18" charset="0"/>
              <a:ea typeface="+mn-ea"/>
              <a:cs typeface="Times New Roman" panose="02020603050405020304" pitchFamily="18" charset="0"/>
            </a:rPr>
            <a:t>。</a:t>
          </a:r>
          <a:r>
            <a:rPr lang="en-US" sz="1400" kern="1200">
              <a:latin typeface="Times New Roman" panose="02020603050405020304" pitchFamily="18" charset="0"/>
              <a:cs typeface="Times New Roman" panose="02020603050405020304" pitchFamily="18" charset="0"/>
            </a:rPr>
            <a:t> </a:t>
          </a:r>
          <a:endParaRPr lang="zh-CN" altLang="en-US" sz="1400" kern="1200">
            <a:latin typeface="Times New Roman" panose="02020603050405020304" pitchFamily="18" charset="0"/>
            <a:ea typeface="+mn-ea"/>
            <a:cs typeface="Times New Roman" panose="02020603050405020304" pitchFamily="18" charset="0"/>
          </a:endParaRPr>
        </a:p>
      </dsp:txBody>
      <dsp:txXfrm>
        <a:off x="581151" y="46861"/>
        <a:ext cx="5011316" cy="318499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8B1E0B-9706-471A-9B9B-A7BD931B32DB}">
      <dsp:nvSpPr>
        <dsp:cNvPr id="0" name=""/>
        <dsp:cNvSpPr/>
      </dsp:nvSpPr>
      <dsp:spPr>
        <a:xfrm>
          <a:off x="0" y="0"/>
          <a:ext cx="5245100" cy="300708"/>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zh-CN" altLang="en-US" sz="1600" kern="1200" dirty="0">
              <a:latin typeface="黑体" pitchFamily="49" charset="-122"/>
              <a:ea typeface="黑体" pitchFamily="49" charset="-122"/>
            </a:rPr>
            <a:t>出入境水量</a:t>
          </a:r>
        </a:p>
      </dsp:txBody>
      <dsp:txXfrm>
        <a:off x="0" y="0"/>
        <a:ext cx="5245100" cy="300708"/>
      </dsp:txXfrm>
    </dsp:sp>
    <dsp:sp modelId="{FE22F6C4-34B4-423A-BDDF-D1159F86179A}">
      <dsp:nvSpPr>
        <dsp:cNvPr id="0" name=""/>
        <dsp:cNvSpPr/>
      </dsp:nvSpPr>
      <dsp:spPr>
        <a:xfrm>
          <a:off x="0" y="302068"/>
          <a:ext cx="5245100" cy="1111724"/>
        </a:xfrm>
        <a:prstGeom prst="rect">
          <a:avLst/>
        </a:prstGeom>
        <a:solidFill>
          <a:schemeClr val="lt1">
            <a:alpha val="90000"/>
            <a:tint val="40000"/>
            <a:hueOff val="0"/>
            <a:satOff val="0"/>
            <a:lumOff val="0"/>
            <a:alphaOff val="0"/>
          </a:schemeClr>
        </a:solidFill>
        <a:ln w="25400" cap="flat" cmpd="sng" algn="ctr">
          <a:solidFill>
            <a:schemeClr val="accent1">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4676" tIns="74676" rIns="99568" bIns="112014" numCol="1" spcCol="1270" anchor="t" anchorCtr="0">
          <a:noAutofit/>
        </a:bodyPr>
        <a:lstStyle/>
        <a:p>
          <a:pPr marL="114300" lvl="1" indent="-114300" algn="just" defTabSz="622300">
            <a:lnSpc>
              <a:spcPct val="125000"/>
            </a:lnSpc>
            <a:spcBef>
              <a:spcPct val="0"/>
            </a:spcBef>
            <a:spcAft>
              <a:spcPct val="15000"/>
            </a:spcAft>
            <a:buChar char="••"/>
          </a:pPr>
          <a:r>
            <a:rPr lang="zh-CN" altLang="en-US" sz="1400" kern="1200">
              <a:latin typeface="Times New Roman" panose="02020603050405020304" pitchFamily="18" charset="0"/>
              <a:ea typeface="+mn-ea"/>
              <a:cs typeface="Times New Roman" panose="02020603050405020304" pitchFamily="18" charset="0"/>
            </a:rPr>
            <a:t>我市入境河流为富尔江，出境河流为浑河、太子河、辉发河、富尔江、清河和柴河。</a:t>
          </a:r>
          <a:endParaRPr lang="zh-CN" altLang="en-US" sz="1400" kern="1200" dirty="0">
            <a:latin typeface="Times New Roman" panose="02020603050405020304" pitchFamily="18" charset="0"/>
            <a:ea typeface="+mn-ea"/>
            <a:cs typeface="Times New Roman" panose="02020603050405020304" pitchFamily="18" charset="0"/>
          </a:endParaRPr>
        </a:p>
        <a:p>
          <a:pPr marL="114300" lvl="1" indent="-114300" algn="just" defTabSz="622300">
            <a:lnSpc>
              <a:spcPct val="125000"/>
            </a:lnSpc>
            <a:spcBef>
              <a:spcPct val="0"/>
            </a:spcBef>
            <a:spcAft>
              <a:spcPct val="15000"/>
            </a:spcAft>
            <a:buChar char="••"/>
          </a:pPr>
          <a:r>
            <a:rPr lang="en-US" sz="1400" kern="1200">
              <a:latin typeface="Times New Roman" panose="02020603050405020304" pitchFamily="18" charset="0"/>
              <a:ea typeface="+mn-ea"/>
              <a:cs typeface="Times New Roman" panose="02020603050405020304" pitchFamily="18" charset="0"/>
            </a:rPr>
            <a:t>2016</a:t>
          </a:r>
          <a:r>
            <a:rPr lang="zh-CN" sz="1400" kern="1200">
              <a:latin typeface="Times New Roman" panose="02020603050405020304" pitchFamily="18" charset="0"/>
              <a:ea typeface="+mn-ea"/>
              <a:cs typeface="Times New Roman" panose="02020603050405020304" pitchFamily="18" charset="0"/>
            </a:rPr>
            <a:t>年我市入境水量</a:t>
          </a:r>
          <a:r>
            <a:rPr lang="en-US" altLang="zh-CN" sz="1400" kern="1200">
              <a:latin typeface="Times New Roman" panose="02020603050405020304" pitchFamily="18" charset="0"/>
              <a:ea typeface="+mn-ea"/>
              <a:cs typeface="Times New Roman" panose="02020603050405020304" pitchFamily="18" charset="0"/>
            </a:rPr>
            <a:t>1.785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，出境水量</a:t>
          </a:r>
          <a:r>
            <a:rPr lang="en-US" altLang="zh-CN" sz="1400" kern="1200">
              <a:latin typeface="Times New Roman" panose="02020603050405020304" pitchFamily="18" charset="0"/>
              <a:ea typeface="+mn-ea"/>
              <a:cs typeface="Times New Roman" panose="02020603050405020304" pitchFamily="18" charset="0"/>
            </a:rPr>
            <a:t>31.59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a:t>
          </a:r>
          <a:endParaRPr lang="zh-CN" altLang="en-US" sz="1400" kern="1200">
            <a:latin typeface="Times New Roman" panose="02020603050405020304" pitchFamily="18" charset="0"/>
            <a:ea typeface="+mn-ea"/>
            <a:cs typeface="Times New Roman" panose="02020603050405020304" pitchFamily="18" charset="0"/>
          </a:endParaRPr>
        </a:p>
      </dsp:txBody>
      <dsp:txXfrm>
        <a:off x="0" y="302068"/>
        <a:ext cx="5245100" cy="111172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AA378-94C3-47AA-9A6D-74DE720A6B60}">
      <dsp:nvSpPr>
        <dsp:cNvPr id="0" name=""/>
        <dsp:cNvSpPr/>
      </dsp:nvSpPr>
      <dsp:spPr>
        <a:xfrm>
          <a:off x="476" y="5461"/>
          <a:ext cx="962617" cy="131533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0" rIns="0" bIns="0" numCol="1" spcCol="1270" anchor="ctr" anchorCtr="0">
          <a:noAutofit/>
        </a:bodyPr>
        <a:lstStyle/>
        <a:p>
          <a:pPr lvl="0" algn="ctr" defTabSz="622300">
            <a:lnSpc>
              <a:spcPct val="10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浑河出境量</a:t>
          </a:r>
          <a:r>
            <a:rPr lang="en-US" altLang="zh-CN" sz="1400" kern="1200">
              <a:latin typeface="Times New Roman" panose="02020603050405020304" pitchFamily="18" charset="0"/>
              <a:ea typeface="+mn-ea"/>
              <a:cs typeface="Times New Roman" panose="02020603050405020304" pitchFamily="18" charset="0"/>
            </a:rPr>
            <a:t>17.90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47467" y="52452"/>
        <a:ext cx="868635" cy="1221356"/>
      </dsp:txXfrm>
    </dsp:sp>
    <dsp:sp modelId="{0675FB0B-4FAD-44E7-954F-3B9473EE8655}">
      <dsp:nvSpPr>
        <dsp:cNvPr id="0" name=""/>
        <dsp:cNvSpPr/>
      </dsp:nvSpPr>
      <dsp:spPr>
        <a:xfrm>
          <a:off x="1082458" y="5461"/>
          <a:ext cx="962617" cy="131533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0" rIns="0" bIns="0" numCol="1" spcCol="1270" anchor="ctr" anchorCtr="0">
          <a:noAutofit/>
        </a:bodyPr>
        <a:lstStyle/>
        <a:p>
          <a:pPr lvl="0" algn="ctr" defTabSz="622300">
            <a:lnSpc>
              <a:spcPct val="10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太子河出境量</a:t>
          </a:r>
          <a:r>
            <a:rPr lang="en-US" altLang="zh-CN" sz="1400" kern="1200">
              <a:latin typeface="Times New Roman" panose="02020603050405020304" pitchFamily="18" charset="0"/>
              <a:ea typeface="+mn-ea"/>
              <a:cs typeface="Times New Roman" panose="02020603050405020304" pitchFamily="18" charset="0"/>
            </a:rPr>
            <a:t>4.790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1129449" y="52452"/>
        <a:ext cx="868635" cy="1221356"/>
      </dsp:txXfrm>
    </dsp:sp>
    <dsp:sp modelId="{9123112D-8266-4BB9-A1A9-ADCF228F4B13}">
      <dsp:nvSpPr>
        <dsp:cNvPr id="0" name=""/>
        <dsp:cNvSpPr/>
      </dsp:nvSpPr>
      <dsp:spPr>
        <a:xfrm>
          <a:off x="2164441" y="5461"/>
          <a:ext cx="1053728" cy="131533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36000" rIns="0" bIns="36000" numCol="1" spcCol="1270" anchor="ctr" anchorCtr="0">
          <a:noAutofit/>
        </a:bodyPr>
        <a:lstStyle/>
        <a:p>
          <a:pPr lvl="0" algn="ctr" defTabSz="622300">
            <a:lnSpc>
              <a:spcPct val="100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浑江桓仁水库以上</a:t>
          </a:r>
          <a:r>
            <a:rPr lang="zh-CN" sz="1400" kern="1200">
              <a:latin typeface="Times New Roman" panose="02020603050405020304" pitchFamily="18" charset="0"/>
              <a:ea typeface="+mn-ea"/>
              <a:cs typeface="Times New Roman" panose="02020603050405020304" pitchFamily="18" charset="0"/>
            </a:rPr>
            <a:t>（富尔江）出境量</a:t>
          </a:r>
          <a:r>
            <a:rPr lang="en-US" altLang="zh-CN" sz="1400" kern="1200">
              <a:latin typeface="Times New Roman" panose="02020603050405020304" pitchFamily="18" charset="0"/>
              <a:ea typeface="+mn-ea"/>
              <a:cs typeface="Times New Roman" panose="02020603050405020304" pitchFamily="18" charset="0"/>
            </a:rPr>
            <a:t>3.720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2215880" y="56900"/>
        <a:ext cx="950850" cy="1212460"/>
      </dsp:txXfrm>
    </dsp:sp>
    <dsp:sp modelId="{207A328D-F0B2-41F2-B9BF-5BF723B5A8C7}">
      <dsp:nvSpPr>
        <dsp:cNvPr id="0" name=""/>
        <dsp:cNvSpPr/>
      </dsp:nvSpPr>
      <dsp:spPr>
        <a:xfrm>
          <a:off x="3337630" y="2730"/>
          <a:ext cx="1022108" cy="131533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36000" rIns="0" bIns="36000" numCol="1" spcCol="1270" anchor="ctr" anchorCtr="0">
          <a:noAutofit/>
        </a:bodyPr>
        <a:lstStyle/>
        <a:p>
          <a:pPr lvl="0" algn="ctr" defTabSz="622300">
            <a:lnSpc>
              <a:spcPct val="100000"/>
            </a:lnSpc>
            <a:spcBef>
              <a:spcPct val="0"/>
            </a:spcBef>
            <a:spcAft>
              <a:spcPct val="35000"/>
            </a:spcAft>
          </a:pPr>
          <a:r>
            <a:rPr lang="en-US" altLang="zh-CN" sz="1400" kern="1200">
              <a:latin typeface="Times New Roman" panose="02020603050405020304" pitchFamily="18" charset="0"/>
              <a:ea typeface="+mn-ea"/>
              <a:cs typeface="Times New Roman" panose="02020603050405020304" pitchFamily="18" charset="0"/>
            </a:rPr>
            <a:t> </a:t>
          </a:r>
          <a:r>
            <a:rPr lang="zh-CN" sz="1400" kern="1200">
              <a:latin typeface="Times New Roman" panose="02020603050405020304" pitchFamily="18" charset="0"/>
              <a:ea typeface="+mn-ea"/>
              <a:cs typeface="Times New Roman" panose="02020603050405020304" pitchFamily="18" charset="0"/>
            </a:rPr>
            <a:t>石佛寺水库以上（清河、柴河）出境量</a:t>
          </a:r>
          <a:r>
            <a:rPr lang="en-US" altLang="zh-CN" sz="1400" kern="1200">
              <a:latin typeface="Times New Roman" panose="02020603050405020304" pitchFamily="18" charset="0"/>
              <a:ea typeface="+mn-ea"/>
              <a:cs typeface="Times New Roman" panose="02020603050405020304" pitchFamily="18" charset="0"/>
            </a:rPr>
            <a:t>3.320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3387525" y="52625"/>
        <a:ext cx="922318" cy="1215548"/>
      </dsp:txXfrm>
    </dsp:sp>
    <dsp:sp modelId="{F9480604-ACEF-4474-8FB2-EA5AF22A5195}">
      <dsp:nvSpPr>
        <dsp:cNvPr id="0" name=""/>
        <dsp:cNvSpPr/>
      </dsp:nvSpPr>
      <dsp:spPr>
        <a:xfrm>
          <a:off x="4479103" y="2730"/>
          <a:ext cx="1044824" cy="1315338"/>
        </a:xfrm>
        <a:prstGeom prst="roundRect">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0" tIns="0" rIns="0" bIns="0" numCol="1" spcCol="1270" anchor="ctr" anchorCtr="0">
          <a:noAutofit/>
        </a:bodyPr>
        <a:lstStyle/>
        <a:p>
          <a:pPr lvl="0" algn="ctr" defTabSz="622300">
            <a:lnSpc>
              <a:spcPct val="10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辉发河出境量</a:t>
          </a:r>
          <a:r>
            <a:rPr lang="en-US" altLang="zh-CN" sz="1400" kern="1200">
              <a:latin typeface="Times New Roman" panose="02020603050405020304" pitchFamily="18" charset="0"/>
              <a:ea typeface="+mn-ea"/>
              <a:cs typeface="Times New Roman" panose="02020603050405020304" pitchFamily="18" charset="0"/>
            </a:rPr>
            <a:t>1.860</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4530107" y="53734"/>
        <a:ext cx="942816" cy="121333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D73BAB-DD3E-4F75-9ACE-4DA4C67C38F9}">
      <dsp:nvSpPr>
        <dsp:cNvPr id="0" name=""/>
        <dsp:cNvSpPr/>
      </dsp:nvSpPr>
      <dsp:spPr>
        <a:xfrm>
          <a:off x="0" y="1666"/>
          <a:ext cx="1078097" cy="43565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latin typeface="Times New Roman" panose="02020603050405020304" pitchFamily="18" charset="0"/>
              <a:ea typeface="黑体" pitchFamily="49" charset="-122"/>
              <a:cs typeface="Times New Roman" panose="02020603050405020304" pitchFamily="18" charset="0"/>
            </a:rPr>
            <a:t>行政分区</a:t>
          </a:r>
        </a:p>
      </dsp:txBody>
      <dsp:txXfrm>
        <a:off x="12760" y="14426"/>
        <a:ext cx="1052577" cy="410131"/>
      </dsp:txXfrm>
    </dsp:sp>
    <dsp:sp modelId="{8D30864C-A08B-46C9-883E-5CE4A6D4FCFD}">
      <dsp:nvSpPr>
        <dsp:cNvPr id="0" name=""/>
        <dsp:cNvSpPr/>
      </dsp:nvSpPr>
      <dsp:spPr>
        <a:xfrm>
          <a:off x="107809" y="437317"/>
          <a:ext cx="215848" cy="386598"/>
        </a:xfrm>
        <a:custGeom>
          <a:avLst/>
          <a:gdLst/>
          <a:ahLst/>
          <a:cxnLst/>
          <a:rect l="0" t="0" r="0" b="0"/>
          <a:pathLst>
            <a:path>
              <a:moveTo>
                <a:pt x="0" y="0"/>
              </a:moveTo>
              <a:lnTo>
                <a:pt x="0" y="386598"/>
              </a:lnTo>
              <a:lnTo>
                <a:pt x="215848" y="3865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EA523-4FD2-4E36-BEB7-8EF4752526E3}">
      <dsp:nvSpPr>
        <dsp:cNvPr id="0" name=""/>
        <dsp:cNvSpPr/>
      </dsp:nvSpPr>
      <dsp:spPr>
        <a:xfrm>
          <a:off x="323658" y="531744"/>
          <a:ext cx="1503159" cy="58434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清原县</a:t>
          </a:r>
          <a:r>
            <a:rPr lang="en-US" altLang="zh-CN" sz="1400" kern="1200">
              <a:latin typeface="Times New Roman" panose="02020603050405020304" pitchFamily="18" charset="0"/>
              <a:ea typeface="+mn-ea"/>
              <a:cs typeface="Times New Roman" panose="02020603050405020304" pitchFamily="18" charset="0"/>
            </a:rPr>
            <a:t>2.651</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340773" y="548859"/>
        <a:ext cx="1468929" cy="550113"/>
      </dsp:txXfrm>
    </dsp:sp>
    <dsp:sp modelId="{E0AE2FAA-24B5-4AB4-B89A-B852794AB300}">
      <dsp:nvSpPr>
        <dsp:cNvPr id="0" name=""/>
        <dsp:cNvSpPr/>
      </dsp:nvSpPr>
      <dsp:spPr>
        <a:xfrm>
          <a:off x="107809" y="437317"/>
          <a:ext cx="205841" cy="1047463"/>
        </a:xfrm>
        <a:custGeom>
          <a:avLst/>
          <a:gdLst/>
          <a:ahLst/>
          <a:cxnLst/>
          <a:rect l="0" t="0" r="0" b="0"/>
          <a:pathLst>
            <a:path>
              <a:moveTo>
                <a:pt x="0" y="0"/>
              </a:moveTo>
              <a:lnTo>
                <a:pt x="0" y="1047463"/>
              </a:lnTo>
              <a:lnTo>
                <a:pt x="205841" y="104746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0BC358-851B-4961-898B-429AFE591EE9}">
      <dsp:nvSpPr>
        <dsp:cNvPr id="0" name=""/>
        <dsp:cNvSpPr/>
      </dsp:nvSpPr>
      <dsp:spPr>
        <a:xfrm>
          <a:off x="313650" y="1199629"/>
          <a:ext cx="1501401" cy="57030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新宾县</a:t>
          </a:r>
          <a:r>
            <a:rPr lang="en-US" altLang="zh-CN" sz="1400" kern="1200">
              <a:latin typeface="Times New Roman" panose="02020603050405020304" pitchFamily="18" charset="0"/>
              <a:ea typeface="+mn-ea"/>
              <a:cs typeface="Times New Roman" panose="02020603050405020304" pitchFamily="18" charset="0"/>
            </a:rPr>
            <a:t>2.472</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330354" y="1216333"/>
        <a:ext cx="1467993" cy="536895"/>
      </dsp:txXfrm>
    </dsp:sp>
    <dsp:sp modelId="{66E9B2AB-1966-443E-AAB8-87BD4DEB4338}">
      <dsp:nvSpPr>
        <dsp:cNvPr id="0" name=""/>
        <dsp:cNvSpPr/>
      </dsp:nvSpPr>
      <dsp:spPr>
        <a:xfrm>
          <a:off x="107809" y="437317"/>
          <a:ext cx="217510" cy="1704382"/>
        </a:xfrm>
        <a:custGeom>
          <a:avLst/>
          <a:gdLst/>
          <a:ahLst/>
          <a:cxnLst/>
          <a:rect l="0" t="0" r="0" b="0"/>
          <a:pathLst>
            <a:path>
              <a:moveTo>
                <a:pt x="0" y="0"/>
              </a:moveTo>
              <a:lnTo>
                <a:pt x="0" y="1704382"/>
              </a:lnTo>
              <a:lnTo>
                <a:pt x="217510" y="170438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C033D3-A754-4C7E-A5A4-1CD5BA2B97AB}">
      <dsp:nvSpPr>
        <dsp:cNvPr id="0" name=""/>
        <dsp:cNvSpPr/>
      </dsp:nvSpPr>
      <dsp:spPr>
        <a:xfrm>
          <a:off x="325320" y="1865137"/>
          <a:ext cx="1507124" cy="5531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抚顺县</a:t>
          </a:r>
          <a:r>
            <a:rPr lang="en-US" altLang="zh-CN" sz="1400" kern="1200">
              <a:latin typeface="Times New Roman" panose="02020603050405020304" pitchFamily="18" charset="0"/>
              <a:ea typeface="+mn-ea"/>
              <a:cs typeface="Times New Roman" panose="02020603050405020304" pitchFamily="18" charset="0"/>
            </a:rPr>
            <a:t>1.359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341520" y="1881337"/>
        <a:ext cx="1474724" cy="520725"/>
      </dsp:txXfrm>
    </dsp:sp>
    <dsp:sp modelId="{264C7007-903F-4FA6-903E-C8D1C7404E08}">
      <dsp:nvSpPr>
        <dsp:cNvPr id="0" name=""/>
        <dsp:cNvSpPr/>
      </dsp:nvSpPr>
      <dsp:spPr>
        <a:xfrm>
          <a:off x="107809" y="437317"/>
          <a:ext cx="217504" cy="2330228"/>
        </a:xfrm>
        <a:custGeom>
          <a:avLst/>
          <a:gdLst/>
          <a:ahLst/>
          <a:cxnLst/>
          <a:rect l="0" t="0" r="0" b="0"/>
          <a:pathLst>
            <a:path>
              <a:moveTo>
                <a:pt x="0" y="0"/>
              </a:moveTo>
              <a:lnTo>
                <a:pt x="0" y="2330228"/>
              </a:lnTo>
              <a:lnTo>
                <a:pt x="217504" y="233022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A7E637-F514-440C-88C4-7D0317853613}">
      <dsp:nvSpPr>
        <dsp:cNvPr id="0" name=""/>
        <dsp:cNvSpPr/>
      </dsp:nvSpPr>
      <dsp:spPr>
        <a:xfrm>
          <a:off x="325314" y="2502597"/>
          <a:ext cx="1494958" cy="52989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市区</a:t>
          </a:r>
          <a:r>
            <a:rPr lang="en-US" altLang="zh-CN" sz="1400" kern="1200">
              <a:latin typeface="Times New Roman" panose="02020603050405020304" pitchFamily="18" charset="0"/>
              <a:ea typeface="+mn-ea"/>
              <a:cs typeface="Times New Roman" panose="02020603050405020304" pitchFamily="18" charset="0"/>
            </a:rPr>
            <a:t>1.584</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340834" y="2518117"/>
        <a:ext cx="1463918" cy="498856"/>
      </dsp:txXfrm>
    </dsp:sp>
    <dsp:sp modelId="{B9A22298-A827-44FC-870A-BD7FE2B3E10E}">
      <dsp:nvSpPr>
        <dsp:cNvPr id="0" name=""/>
        <dsp:cNvSpPr/>
      </dsp:nvSpPr>
      <dsp:spPr>
        <a:xfrm>
          <a:off x="2133149" y="1666"/>
          <a:ext cx="1078097" cy="40493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zh-CN" altLang="en-US" sz="1400" kern="1200">
              <a:latin typeface="Times New Roman" panose="02020603050405020304" pitchFamily="18" charset="0"/>
              <a:ea typeface="黑体" pitchFamily="49" charset="-122"/>
              <a:cs typeface="Times New Roman" panose="02020603050405020304" pitchFamily="18" charset="0"/>
            </a:rPr>
            <a:t>流域分区</a:t>
          </a:r>
        </a:p>
      </dsp:txBody>
      <dsp:txXfrm>
        <a:off x="2145009" y="13526"/>
        <a:ext cx="1054377" cy="381212"/>
      </dsp:txXfrm>
    </dsp:sp>
    <dsp:sp modelId="{1D81ED4B-9093-4657-9405-E9067F83716E}">
      <dsp:nvSpPr>
        <dsp:cNvPr id="0" name=""/>
        <dsp:cNvSpPr/>
      </dsp:nvSpPr>
      <dsp:spPr>
        <a:xfrm>
          <a:off x="2240959" y="406598"/>
          <a:ext cx="208927" cy="464319"/>
        </a:xfrm>
        <a:custGeom>
          <a:avLst/>
          <a:gdLst/>
          <a:ahLst/>
          <a:cxnLst/>
          <a:rect l="0" t="0" r="0" b="0"/>
          <a:pathLst>
            <a:path>
              <a:moveTo>
                <a:pt x="0" y="0"/>
              </a:moveTo>
              <a:lnTo>
                <a:pt x="0" y="464319"/>
              </a:lnTo>
              <a:lnTo>
                <a:pt x="208927" y="46431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96ABBF-69E4-4C37-8895-A11CA8F7FF71}">
      <dsp:nvSpPr>
        <dsp:cNvPr id="0" name=""/>
        <dsp:cNvSpPr/>
      </dsp:nvSpPr>
      <dsp:spPr>
        <a:xfrm>
          <a:off x="2449887" y="490140"/>
          <a:ext cx="3569912" cy="7615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just" defTabSz="622300">
            <a:lnSpc>
              <a:spcPct val="125000"/>
            </a:lnSpc>
            <a:spcBef>
              <a:spcPct val="0"/>
            </a:spcBef>
            <a:spcAft>
              <a:spcPts val="0"/>
            </a:spcAft>
          </a:pPr>
          <a:r>
            <a:rPr lang="zh-CN" sz="1400" kern="1200">
              <a:latin typeface="Times New Roman" panose="02020603050405020304" pitchFamily="18" charset="0"/>
              <a:ea typeface="+mn-ea"/>
              <a:cs typeface="Times New Roman" panose="02020603050405020304" pitchFamily="18" charset="0"/>
            </a:rPr>
            <a:t>浑河</a:t>
          </a:r>
          <a:r>
            <a:rPr lang="en-US" sz="1400" kern="1200">
              <a:latin typeface="Times New Roman" panose="02020603050405020304" pitchFamily="18" charset="0"/>
              <a:ea typeface="+mn-ea"/>
              <a:cs typeface="Times New Roman" panose="02020603050405020304" pitchFamily="18" charset="0"/>
            </a:rPr>
            <a:t>5.908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，其中：大伙房水库以上</a:t>
          </a:r>
          <a:r>
            <a:rPr lang="en-US" altLang="zh-CN" sz="1400" kern="1200">
              <a:latin typeface="Times New Roman" panose="02020603050405020304" pitchFamily="18" charset="0"/>
              <a:ea typeface="+mn-ea"/>
              <a:cs typeface="Times New Roman" panose="02020603050405020304" pitchFamily="18" charset="0"/>
            </a:rPr>
            <a:t>3.769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r>
            <a:rPr lang="zh-CN" sz="1400" kern="1200">
              <a:latin typeface="Times New Roman" panose="02020603050405020304" pitchFamily="18" charset="0"/>
              <a:ea typeface="+mn-ea"/>
              <a:cs typeface="Times New Roman" panose="02020603050405020304" pitchFamily="18" charset="0"/>
            </a:rPr>
            <a:t>，大伙房水库以下</a:t>
          </a:r>
          <a:r>
            <a:rPr lang="en-US" altLang="zh-CN" sz="1400" kern="1200">
              <a:latin typeface="Times New Roman" panose="02020603050405020304" pitchFamily="18" charset="0"/>
              <a:ea typeface="+mn-ea"/>
              <a:cs typeface="Times New Roman" panose="02020603050405020304" pitchFamily="18" charset="0"/>
            </a:rPr>
            <a:t>2.139</a:t>
          </a:r>
          <a:r>
            <a:rPr lang="en-US" sz="1400" kern="1200">
              <a:latin typeface="Times New Roman" panose="02020603050405020304" pitchFamily="18" charset="0"/>
              <a:ea typeface="+mn-ea"/>
              <a:cs typeface="Times New Roman" panose="02020603050405020304" pitchFamily="18" charset="0"/>
            </a:rPr>
            <a:t>亿m</a:t>
          </a:r>
          <a:r>
            <a:rPr lang="en-US" altLang="zh-CN" sz="1400" kern="1200">
              <a:latin typeface="Times New Roman" panose="02020603050405020304" pitchFamily="18" charset="0"/>
              <a:ea typeface="+mn-ea"/>
              <a:cs typeface="Times New Roman" panose="02020603050405020304" pitchFamily="18" charset="0"/>
            </a:rPr>
            <a:t>³</a:t>
          </a:r>
          <a:endParaRPr lang="zh-CN" altLang="en-US" sz="1400" kern="1200">
            <a:latin typeface="Times New Roman" panose="02020603050405020304" pitchFamily="18" charset="0"/>
            <a:ea typeface="+mn-ea"/>
            <a:cs typeface="Times New Roman" panose="02020603050405020304" pitchFamily="18" charset="0"/>
          </a:endParaRPr>
        </a:p>
      </dsp:txBody>
      <dsp:txXfrm>
        <a:off x="2472192" y="512445"/>
        <a:ext cx="3525302" cy="716945"/>
      </dsp:txXfrm>
    </dsp:sp>
    <dsp:sp modelId="{CD026A05-BB50-476C-9C35-35F9C9855C17}">
      <dsp:nvSpPr>
        <dsp:cNvPr id="0" name=""/>
        <dsp:cNvSpPr/>
      </dsp:nvSpPr>
      <dsp:spPr>
        <a:xfrm>
          <a:off x="2240959" y="406598"/>
          <a:ext cx="195813" cy="1139298"/>
        </a:xfrm>
        <a:custGeom>
          <a:avLst/>
          <a:gdLst/>
          <a:ahLst/>
          <a:cxnLst/>
          <a:rect l="0" t="0" r="0" b="0"/>
          <a:pathLst>
            <a:path>
              <a:moveTo>
                <a:pt x="0" y="0"/>
              </a:moveTo>
              <a:lnTo>
                <a:pt x="0" y="1139298"/>
              </a:lnTo>
              <a:lnTo>
                <a:pt x="195813" y="113929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F14F07B-60F6-46D4-91D6-5DF587439EB0}">
      <dsp:nvSpPr>
        <dsp:cNvPr id="0" name=""/>
        <dsp:cNvSpPr/>
      </dsp:nvSpPr>
      <dsp:spPr>
        <a:xfrm>
          <a:off x="2436773" y="1346912"/>
          <a:ext cx="3583026" cy="39797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太子河</a:t>
          </a:r>
          <a:r>
            <a:rPr lang="en-US" altLang="zh-CN" sz="1400" kern="1200">
              <a:latin typeface="Times New Roman" panose="02020603050405020304" pitchFamily="18" charset="0"/>
              <a:ea typeface="+mn-ea"/>
              <a:cs typeface="Times New Roman" panose="02020603050405020304" pitchFamily="18" charset="0"/>
            </a:rPr>
            <a:t>0.666</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48429" y="1358568"/>
        <a:ext cx="3559714" cy="374659"/>
      </dsp:txXfrm>
    </dsp:sp>
    <dsp:sp modelId="{47893B76-A6BF-43AA-BF74-DA2C2EF7013B}">
      <dsp:nvSpPr>
        <dsp:cNvPr id="0" name=""/>
        <dsp:cNvSpPr/>
      </dsp:nvSpPr>
      <dsp:spPr>
        <a:xfrm>
          <a:off x="2240959" y="406598"/>
          <a:ext cx="209640" cy="1659035"/>
        </a:xfrm>
        <a:custGeom>
          <a:avLst/>
          <a:gdLst/>
          <a:ahLst/>
          <a:cxnLst/>
          <a:rect l="0" t="0" r="0" b="0"/>
          <a:pathLst>
            <a:path>
              <a:moveTo>
                <a:pt x="0" y="0"/>
              </a:moveTo>
              <a:lnTo>
                <a:pt x="0" y="1659035"/>
              </a:lnTo>
              <a:lnTo>
                <a:pt x="209640" y="165903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B54FFF1-9D3B-4ADF-8216-ADE88DC94359}">
      <dsp:nvSpPr>
        <dsp:cNvPr id="0" name=""/>
        <dsp:cNvSpPr/>
      </dsp:nvSpPr>
      <dsp:spPr>
        <a:xfrm>
          <a:off x="2450600" y="1849406"/>
          <a:ext cx="3569199" cy="43245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altLang="en-US" sz="1400" kern="1200">
              <a:latin typeface="Times New Roman" panose="02020603050405020304" pitchFamily="18" charset="0"/>
              <a:ea typeface="+mn-ea"/>
              <a:cs typeface="Times New Roman" panose="02020603050405020304" pitchFamily="18" charset="0"/>
            </a:rPr>
            <a:t>浑江桓仁水库以上</a:t>
          </a:r>
          <a:r>
            <a:rPr lang="zh-CN" sz="1400" kern="1200">
              <a:latin typeface="Times New Roman" panose="02020603050405020304" pitchFamily="18" charset="0"/>
              <a:ea typeface="+mn-ea"/>
              <a:cs typeface="Times New Roman" panose="02020603050405020304" pitchFamily="18" charset="0"/>
            </a:rPr>
            <a:t>（富尔江）</a:t>
          </a:r>
          <a:r>
            <a:rPr lang="en-US" altLang="zh-CN" sz="1400" kern="1200">
              <a:latin typeface="Times New Roman" panose="02020603050405020304" pitchFamily="18" charset="0"/>
              <a:ea typeface="+mn-ea"/>
              <a:cs typeface="Times New Roman" panose="02020603050405020304" pitchFamily="18" charset="0"/>
            </a:rPr>
            <a:t>0.418</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63266" y="1862072"/>
        <a:ext cx="3543867" cy="407123"/>
      </dsp:txXfrm>
    </dsp:sp>
    <dsp:sp modelId="{38AC116D-00DE-4CFD-9920-68F8BCD5FCE2}">
      <dsp:nvSpPr>
        <dsp:cNvPr id="0" name=""/>
        <dsp:cNvSpPr/>
      </dsp:nvSpPr>
      <dsp:spPr>
        <a:xfrm>
          <a:off x="2240959" y="406598"/>
          <a:ext cx="198388" cy="2154096"/>
        </a:xfrm>
        <a:custGeom>
          <a:avLst/>
          <a:gdLst/>
          <a:ahLst/>
          <a:cxnLst/>
          <a:rect l="0" t="0" r="0" b="0"/>
          <a:pathLst>
            <a:path>
              <a:moveTo>
                <a:pt x="0" y="0"/>
              </a:moveTo>
              <a:lnTo>
                <a:pt x="0" y="2154096"/>
              </a:lnTo>
              <a:lnTo>
                <a:pt x="198388" y="215409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CCC13B-9DCA-4153-A0C0-1E70D5C30276}">
      <dsp:nvSpPr>
        <dsp:cNvPr id="0" name=""/>
        <dsp:cNvSpPr/>
      </dsp:nvSpPr>
      <dsp:spPr>
        <a:xfrm>
          <a:off x="2439347" y="2376288"/>
          <a:ext cx="3580452" cy="3688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石佛寺水库以上（清河、柴河）</a:t>
          </a:r>
          <a:r>
            <a:rPr lang="en-US" altLang="zh-CN" sz="1400" kern="1200">
              <a:latin typeface="Times New Roman" panose="02020603050405020304" pitchFamily="18" charset="0"/>
              <a:ea typeface="+mn-ea"/>
              <a:cs typeface="Times New Roman" panose="02020603050405020304" pitchFamily="18" charset="0"/>
            </a:rPr>
            <a:t>0.689</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50149" y="2387090"/>
        <a:ext cx="3558848" cy="347208"/>
      </dsp:txXfrm>
    </dsp:sp>
    <dsp:sp modelId="{C3A1914F-3753-4278-BAE5-E60F398AB6F5}">
      <dsp:nvSpPr>
        <dsp:cNvPr id="0" name=""/>
        <dsp:cNvSpPr/>
      </dsp:nvSpPr>
      <dsp:spPr>
        <a:xfrm>
          <a:off x="2240959" y="406598"/>
          <a:ext cx="195720" cy="2628485"/>
        </a:xfrm>
        <a:custGeom>
          <a:avLst/>
          <a:gdLst/>
          <a:ahLst/>
          <a:cxnLst/>
          <a:rect l="0" t="0" r="0" b="0"/>
          <a:pathLst>
            <a:path>
              <a:moveTo>
                <a:pt x="0" y="0"/>
              </a:moveTo>
              <a:lnTo>
                <a:pt x="0" y="2628485"/>
              </a:lnTo>
              <a:lnTo>
                <a:pt x="195720" y="262848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7836BF-B847-4153-B44A-F6F891B6A25B}">
      <dsp:nvSpPr>
        <dsp:cNvPr id="0" name=""/>
        <dsp:cNvSpPr/>
      </dsp:nvSpPr>
      <dsp:spPr>
        <a:xfrm>
          <a:off x="2436679" y="2841194"/>
          <a:ext cx="3583117" cy="38778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l" defTabSz="622300">
            <a:lnSpc>
              <a:spcPct val="90000"/>
            </a:lnSpc>
            <a:spcBef>
              <a:spcPct val="0"/>
            </a:spcBef>
            <a:spcAft>
              <a:spcPct val="35000"/>
            </a:spcAft>
          </a:pPr>
          <a:r>
            <a:rPr lang="zh-CN" sz="1400" kern="1200">
              <a:latin typeface="Times New Roman" panose="02020603050405020304" pitchFamily="18" charset="0"/>
              <a:ea typeface="+mn-ea"/>
              <a:cs typeface="Times New Roman" panose="02020603050405020304" pitchFamily="18" charset="0"/>
            </a:rPr>
            <a:t>辉发河</a:t>
          </a:r>
          <a:r>
            <a:rPr lang="en-US" altLang="zh-CN" sz="1400" kern="1200">
              <a:latin typeface="Times New Roman" panose="02020603050405020304" pitchFamily="18" charset="0"/>
              <a:ea typeface="+mn-ea"/>
              <a:cs typeface="Times New Roman" panose="02020603050405020304" pitchFamily="18" charset="0"/>
            </a:rPr>
            <a:t>0.385</a:t>
          </a:r>
          <a:r>
            <a:rPr lang="zh-CN" sz="1400" kern="1200">
              <a:latin typeface="Times New Roman" panose="02020603050405020304" pitchFamily="18" charset="0"/>
              <a:ea typeface="+mn-ea"/>
              <a:cs typeface="Times New Roman" panose="02020603050405020304" pitchFamily="18" charset="0"/>
            </a:rPr>
            <a:t>亿</a:t>
          </a:r>
          <a:r>
            <a:rPr lang="en-US" altLang="zh-CN" sz="1400" kern="1200">
              <a:latin typeface="Times New Roman" panose="02020603050405020304" pitchFamily="18" charset="0"/>
              <a:ea typeface="+mn-ea"/>
              <a:cs typeface="Times New Roman" panose="02020603050405020304" pitchFamily="18" charset="0"/>
            </a:rPr>
            <a:t>m</a:t>
          </a:r>
          <a:r>
            <a:rPr lang="zh-CN" altLang="zh-CN" sz="1400" kern="1200">
              <a:latin typeface="Times New Roman" panose="02020603050405020304" pitchFamily="18" charset="0"/>
              <a:ea typeface="+mn-ea"/>
              <a:cs typeface="Times New Roman" panose="02020603050405020304" pitchFamily="18" charset="0"/>
            </a:rPr>
            <a:t>³</a:t>
          </a:r>
          <a:endParaRPr lang="en-US" altLang="zh-CN" sz="1400" kern="1200">
            <a:latin typeface="Times New Roman" panose="02020603050405020304" pitchFamily="18" charset="0"/>
            <a:ea typeface="+mn-ea"/>
            <a:cs typeface="Times New Roman" panose="02020603050405020304" pitchFamily="18" charset="0"/>
          </a:endParaRPr>
        </a:p>
      </dsp:txBody>
      <dsp:txXfrm>
        <a:off x="2448037" y="2852552"/>
        <a:ext cx="3560401" cy="365064"/>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5.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diagrams.loki3.com/BracketList+Icon">
  <dgm:title val="垂直括号列表"/>
  <dgm:desc val="用于显示分组的信息块。适合于大量的 2 级文本。"/>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0.xml><?xml version="1.0" encoding="utf-8"?>
<dgm:layoutDef xmlns:dgm="http://schemas.openxmlformats.org/drawingml/2006/diagram" xmlns:a="http://schemas.openxmlformats.org/drawingml/2006/main" uniqueId="urn:diagrams.loki3.com/BracketList+Icon">
  <dgm:title val="垂直括号列表"/>
  <dgm:desc val="用于显示分组的信息块。适合于大量的 2 级文本。"/>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diagrams.loki3.com/BracketList+Icon">
  <dgm:title val="垂直括号列表"/>
  <dgm:desc val="用于显示分组的信息块。适合于大量的 2 级文本。"/>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6.xml><?xml version="1.0" encoding="utf-8"?>
<dgm:layoutDef xmlns:dgm="http://schemas.openxmlformats.org/drawingml/2006/diagram" xmlns:a="http://schemas.openxmlformats.org/drawingml/2006/main" uniqueId="urn:diagrams.loki3.com/BracketList+Icon">
  <dgm:title val="垂直括号列表"/>
  <dgm:desc val="用于显示分组的信息块。适合于大量的 2 级文本。"/>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3A128-FF46-4942-8EE5-C7A759151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10393</TotalTime>
  <Pages>29</Pages>
  <Words>1483</Words>
  <Characters>8454</Characters>
  <Application>Microsoft Office Word</Application>
  <DocSecurity>0</DocSecurity>
  <Lines>70</Lines>
  <Paragraphs>19</Paragraphs>
  <ScaleCrop>false</ScaleCrop>
  <Company>微软中国</Company>
  <LinksUpToDate>false</LinksUpToDate>
  <CharactersWithSpaces>9918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微软中国</dc:creator>
  <cp:lastModifiedBy>admin</cp:lastModifiedBy>
  <cp:revision>141</cp:revision>
  <cp:lastPrinted>2017-03-20T08:00:00Z</cp:lastPrinted>
  <dcterms:created xsi:type="dcterms:W3CDTF">2013-02-20T06:30:00Z</dcterms:created>
  <dcterms:modified xsi:type="dcterms:W3CDTF">2017-03-20T09:26:00Z</dcterms:modified>
</cp:coreProperties>
</file>